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2021/596480</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Sivas İl Özel İdare</w:t>
      </w:r>
      <w:r w:rsidR="00280EF7" w:rsidRPr="006A1CDE">
        <w:rPr>
          <w:sz w:val="24"/>
          <w:szCs w:val="22"/>
        </w:rPr>
        <w:t xml:space="preserve"> tarafından ihaleye çıkarılmış bulunan </w:t>
      </w:r>
      <w:r w:rsidR="003B5E0D">
        <w:rPr>
          <w:i/>
          <w:color w:val="808080"/>
          <w:sz w:val="24"/>
          <w:szCs w:val="22"/>
        </w:rPr>
        <w:t>Sivas Üreten Kadınlar Akademisi Projesi İç Tefrişat Mal Alım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Sivas İl Özel İdare</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