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CNC İŞLEME MERKEZİ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İncesu Mesleki ve Teknik Anadolu Lisesi- MİLLİ EĞİTİM BAKANLIĞI BAKAN YARDIMCILIKLARI</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