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75" w:rsidRDefault="00683175" w:rsidP="00231A83">
      <w:pPr>
        <w:spacing w:line="360" w:lineRule="auto"/>
        <w:jc w:val="both"/>
        <w:rPr>
          <w:b/>
          <w:sz w:val="36"/>
          <w:szCs w:val="36"/>
        </w:rPr>
      </w:pPr>
      <w:bookmarkStart w:id="0" w:name="_Toc232234025"/>
      <w:bookmarkStart w:id="1" w:name="_Toc188240391"/>
    </w:p>
    <w:p w:rsidR="003B6E76" w:rsidRPr="00DA7136" w:rsidRDefault="003B6E76" w:rsidP="00231A83">
      <w:pPr>
        <w:spacing w:line="360" w:lineRule="auto"/>
        <w:jc w:val="both"/>
        <w:rPr>
          <w:b/>
          <w:sz w:val="36"/>
          <w:szCs w:val="36"/>
        </w:rPr>
      </w:pPr>
    </w:p>
    <w:p w:rsidR="001C2164" w:rsidRPr="00DA7136" w:rsidRDefault="001C2164" w:rsidP="00231A83">
      <w:pPr>
        <w:spacing w:line="360" w:lineRule="auto"/>
        <w:jc w:val="both"/>
        <w:rPr>
          <w:b/>
          <w:sz w:val="20"/>
          <w:szCs w:val="20"/>
        </w:rPr>
      </w:pPr>
      <w:r w:rsidRPr="00DA7136">
        <w:rPr>
          <w:b/>
          <w:szCs w:val="20"/>
        </w:rPr>
        <w:t>TEKNİK ŞARTNAME</w:t>
      </w:r>
      <w:bookmarkEnd w:id="0"/>
      <w:bookmarkEnd w:id="1"/>
    </w:p>
    <w:p w:rsidR="00B16F74" w:rsidRPr="00DA7136" w:rsidRDefault="00B16F74" w:rsidP="00231A83">
      <w:pPr>
        <w:spacing w:line="360" w:lineRule="auto"/>
        <w:jc w:val="both"/>
        <w:rPr>
          <w:sz w:val="32"/>
          <w:szCs w:val="20"/>
        </w:rPr>
      </w:pPr>
      <w:bookmarkStart w:id="2" w:name="_Toc187830912"/>
      <w:bookmarkStart w:id="3" w:name="_Toc188240392"/>
    </w:p>
    <w:p w:rsidR="001C2164" w:rsidRPr="00DA7136" w:rsidRDefault="00B62F0A" w:rsidP="00231A83">
      <w:pPr>
        <w:spacing w:line="360" w:lineRule="auto"/>
        <w:jc w:val="both"/>
        <w:rPr>
          <w:sz w:val="32"/>
          <w:szCs w:val="20"/>
        </w:rPr>
      </w:pPr>
      <w:r w:rsidRPr="00DA7136">
        <w:rPr>
          <w:sz w:val="32"/>
          <w:szCs w:val="20"/>
        </w:rPr>
        <w:t>Başvuru Sahibi</w:t>
      </w:r>
      <w:r w:rsidR="001C2164" w:rsidRPr="00DA7136">
        <w:rPr>
          <w:sz w:val="32"/>
          <w:szCs w:val="20"/>
        </w:rPr>
        <w:t xml:space="preserve"> Adı:</w:t>
      </w:r>
      <w:bookmarkEnd w:id="2"/>
      <w:bookmarkEnd w:id="3"/>
      <w:r w:rsidR="00470CD1" w:rsidRPr="00DA7136">
        <w:rPr>
          <w:sz w:val="32"/>
          <w:szCs w:val="20"/>
        </w:rPr>
        <w:t xml:space="preserve"> </w:t>
      </w:r>
      <w:r w:rsidR="005730D3" w:rsidRPr="00DA7136">
        <w:rPr>
          <w:b/>
          <w:bCs/>
          <w:sz w:val="32"/>
          <w:szCs w:val="20"/>
        </w:rPr>
        <w:t>Kayseri Ticaret Borsası</w:t>
      </w:r>
    </w:p>
    <w:p w:rsidR="00AD3545" w:rsidRPr="00DA7136" w:rsidRDefault="00AD3545" w:rsidP="00231A83">
      <w:pPr>
        <w:spacing w:line="360" w:lineRule="auto"/>
        <w:jc w:val="both"/>
        <w:rPr>
          <w:sz w:val="32"/>
          <w:szCs w:val="20"/>
        </w:rPr>
      </w:pPr>
      <w:r w:rsidRPr="00DA7136">
        <w:rPr>
          <w:sz w:val="32"/>
          <w:szCs w:val="20"/>
        </w:rPr>
        <w:t>Teknik Şartname Konusu:</w:t>
      </w:r>
      <w:r w:rsidR="00E85331" w:rsidRPr="00DA7136">
        <w:rPr>
          <w:sz w:val="32"/>
          <w:szCs w:val="20"/>
        </w:rPr>
        <w:t xml:space="preserve"> </w:t>
      </w:r>
      <w:bookmarkStart w:id="4" w:name="_Hlk14161565"/>
      <w:r w:rsidR="00136E45" w:rsidRPr="00DA7136">
        <w:rPr>
          <w:b/>
          <w:position w:val="-2"/>
          <w:sz w:val="32"/>
          <w:szCs w:val="22"/>
        </w:rPr>
        <w:t xml:space="preserve">Kayseri Ticaret Borsası Modern ve Çağdaş Borsacılık Sistemi </w:t>
      </w:r>
      <w:r w:rsidR="005730D3" w:rsidRPr="00DA7136">
        <w:rPr>
          <w:b/>
          <w:position w:val="-2"/>
          <w:sz w:val="32"/>
          <w:szCs w:val="22"/>
        </w:rPr>
        <w:t>Fizibilite Raporu</w:t>
      </w:r>
      <w:bookmarkEnd w:id="4"/>
      <w:r w:rsidR="008D4FEA" w:rsidRPr="00DA7136">
        <w:rPr>
          <w:b/>
          <w:position w:val="-2"/>
          <w:sz w:val="32"/>
          <w:szCs w:val="22"/>
        </w:rPr>
        <w:t xml:space="preserve"> ve Yerleşim Planı </w:t>
      </w:r>
    </w:p>
    <w:p w:rsidR="001C2164" w:rsidRPr="00DA7136" w:rsidRDefault="001C2164" w:rsidP="00231A83">
      <w:pPr>
        <w:spacing w:before="120" w:after="120" w:line="360" w:lineRule="auto"/>
        <w:jc w:val="both"/>
        <w:rPr>
          <w:i/>
          <w:position w:val="-2"/>
          <w:sz w:val="20"/>
          <w:szCs w:val="20"/>
        </w:rPr>
      </w:pPr>
      <w:r w:rsidRPr="00DA7136">
        <w:rPr>
          <w:b/>
          <w:position w:val="-2"/>
          <w:sz w:val="20"/>
          <w:szCs w:val="20"/>
        </w:rPr>
        <w:tab/>
      </w:r>
      <w:r w:rsidRPr="00DA7136">
        <w:rPr>
          <w:position w:val="-2"/>
          <w:sz w:val="20"/>
          <w:szCs w:val="20"/>
        </w:rPr>
        <w:tab/>
      </w:r>
    </w:p>
    <w:p w:rsidR="001C2164" w:rsidRPr="00DA7136" w:rsidRDefault="001C2164" w:rsidP="00231A83">
      <w:pPr>
        <w:pStyle w:val="ListeParagraf"/>
        <w:numPr>
          <w:ilvl w:val="0"/>
          <w:numId w:val="9"/>
        </w:numPr>
        <w:spacing w:before="120" w:after="120" w:line="360" w:lineRule="auto"/>
        <w:jc w:val="both"/>
        <w:rPr>
          <w:b/>
          <w:position w:val="-2"/>
          <w:sz w:val="20"/>
          <w:szCs w:val="20"/>
        </w:rPr>
      </w:pPr>
      <w:r w:rsidRPr="00DA7136">
        <w:rPr>
          <w:b/>
          <w:position w:val="-2"/>
          <w:sz w:val="20"/>
          <w:szCs w:val="20"/>
        </w:rPr>
        <w:t>İŞİN KAPSAMI</w:t>
      </w:r>
    </w:p>
    <w:p w:rsidR="00B7566F" w:rsidRPr="00DA7136" w:rsidRDefault="00B7566F" w:rsidP="00B7566F">
      <w:pPr>
        <w:pStyle w:val="ListeParagraf"/>
        <w:spacing w:before="120" w:after="120" w:line="360" w:lineRule="auto"/>
        <w:ind w:left="1065"/>
        <w:jc w:val="both"/>
        <w:rPr>
          <w:b/>
          <w:position w:val="-2"/>
          <w:sz w:val="20"/>
          <w:szCs w:val="20"/>
        </w:rPr>
      </w:pPr>
    </w:p>
    <w:p w:rsidR="009D69C8" w:rsidRPr="00DA7136" w:rsidRDefault="009D69C8" w:rsidP="00231A83">
      <w:pPr>
        <w:spacing w:before="120" w:after="120" w:line="360" w:lineRule="auto"/>
        <w:jc w:val="both"/>
        <w:rPr>
          <w:b/>
          <w:position w:val="-2"/>
          <w:sz w:val="20"/>
          <w:szCs w:val="20"/>
        </w:rPr>
      </w:pPr>
      <w:r w:rsidRPr="00DA7136">
        <w:rPr>
          <w:b/>
          <w:position w:val="-2"/>
          <w:sz w:val="20"/>
          <w:szCs w:val="20"/>
        </w:rPr>
        <w:t>TANIMLAR</w:t>
      </w:r>
    </w:p>
    <w:p w:rsidR="009D69C8" w:rsidRPr="00DA7136" w:rsidRDefault="009D69C8" w:rsidP="00231A83">
      <w:pPr>
        <w:autoSpaceDE w:val="0"/>
        <w:autoSpaceDN w:val="0"/>
        <w:adjustRightInd w:val="0"/>
        <w:jc w:val="both"/>
        <w:rPr>
          <w:bCs/>
        </w:rPr>
      </w:pPr>
      <w:r w:rsidRPr="00DA7136">
        <w:rPr>
          <w:bCs/>
        </w:rPr>
        <w:t xml:space="preserve">Bu Teknik </w:t>
      </w:r>
      <w:r w:rsidR="00DC5A2B" w:rsidRPr="00DA7136">
        <w:rPr>
          <w:bCs/>
        </w:rPr>
        <w:t>şartname ’de</w:t>
      </w:r>
      <w:r w:rsidRPr="00DA7136">
        <w:rPr>
          <w:bCs/>
        </w:rPr>
        <w:t xml:space="preserve"> geçen;</w:t>
      </w:r>
    </w:p>
    <w:p w:rsidR="009D69C8" w:rsidRPr="00DA7136" w:rsidRDefault="009D69C8" w:rsidP="00231A83">
      <w:pPr>
        <w:pStyle w:val="ListeParagraf"/>
        <w:spacing w:before="120" w:after="120" w:line="360" w:lineRule="auto"/>
        <w:ind w:left="1065"/>
        <w:jc w:val="both"/>
        <w:rPr>
          <w:b/>
          <w:position w:val="-2"/>
          <w:sz w:val="20"/>
          <w:szCs w:val="20"/>
        </w:rPr>
      </w:pPr>
    </w:p>
    <w:p w:rsidR="009D69C8" w:rsidRPr="00DA7136" w:rsidRDefault="009D69C8" w:rsidP="00231A83">
      <w:pPr>
        <w:autoSpaceDE w:val="0"/>
        <w:autoSpaceDN w:val="0"/>
        <w:adjustRightInd w:val="0"/>
        <w:jc w:val="both"/>
        <w:rPr>
          <w:bCs/>
        </w:rPr>
      </w:pPr>
      <w:r w:rsidRPr="00DA7136">
        <w:rPr>
          <w:b/>
          <w:bCs/>
        </w:rPr>
        <w:t>İŞVEREN:</w:t>
      </w:r>
      <w:r w:rsidRPr="00DA7136">
        <w:rPr>
          <w:bCs/>
        </w:rPr>
        <w:t xml:space="preserve"> </w:t>
      </w:r>
      <w:r w:rsidR="00351BE3" w:rsidRPr="00DA7136">
        <w:rPr>
          <w:bCs/>
        </w:rPr>
        <w:t>Kayseri Ticaret Borsası</w:t>
      </w:r>
      <w:r w:rsidRPr="00DA7136">
        <w:rPr>
          <w:bCs/>
        </w:rPr>
        <w:t>’nı,</w:t>
      </w:r>
    </w:p>
    <w:p w:rsidR="009D69C8" w:rsidRPr="00DA7136" w:rsidRDefault="009D69C8" w:rsidP="00231A83">
      <w:pPr>
        <w:tabs>
          <w:tab w:val="left" w:pos="9639"/>
        </w:tabs>
        <w:autoSpaceDE w:val="0"/>
        <w:autoSpaceDN w:val="0"/>
        <w:adjustRightInd w:val="0"/>
        <w:jc w:val="both"/>
        <w:rPr>
          <w:bCs/>
        </w:rPr>
      </w:pPr>
      <w:r w:rsidRPr="00DA7136">
        <w:rPr>
          <w:bCs/>
        </w:rPr>
        <w:tab/>
      </w:r>
    </w:p>
    <w:p w:rsidR="009D69C8" w:rsidRPr="00DA7136" w:rsidRDefault="009D69C8" w:rsidP="00231A83">
      <w:pPr>
        <w:autoSpaceDE w:val="0"/>
        <w:autoSpaceDN w:val="0"/>
        <w:adjustRightInd w:val="0"/>
        <w:jc w:val="both"/>
        <w:rPr>
          <w:bCs/>
        </w:rPr>
      </w:pPr>
      <w:r w:rsidRPr="00DA7136">
        <w:rPr>
          <w:b/>
          <w:bCs/>
        </w:rPr>
        <w:t>YÜKLENİCİ:</w:t>
      </w:r>
      <w:r w:rsidRPr="00DA7136">
        <w:rPr>
          <w:bCs/>
        </w:rPr>
        <w:t xml:space="preserve"> TR72 Bölgesi</w:t>
      </w:r>
      <w:r w:rsidR="00351BE3" w:rsidRPr="00DA7136">
        <w:rPr>
          <w:bCs/>
        </w:rPr>
        <w:t>nde</w:t>
      </w:r>
      <w:r w:rsidRPr="00DA7136">
        <w:rPr>
          <w:bCs/>
        </w:rPr>
        <w:t xml:space="preserve"> </w:t>
      </w:r>
      <w:r w:rsidR="00136E45" w:rsidRPr="00DA7136">
        <w:rPr>
          <w:bCs/>
        </w:rPr>
        <w:t xml:space="preserve">Kayseri Ticaret Borsası Modern ve Çağdaş Borsacılık Sistemi Fizibilite Sisteminin </w:t>
      </w:r>
      <w:r w:rsidRPr="00DA7136">
        <w:rPr>
          <w:bCs/>
        </w:rPr>
        <w:t>fizibilitesini hazırlayacak firmayı ifade eder.</w:t>
      </w:r>
    </w:p>
    <w:p w:rsidR="009D69C8" w:rsidRPr="00DA7136" w:rsidRDefault="009D69C8" w:rsidP="00231A83">
      <w:pPr>
        <w:autoSpaceDE w:val="0"/>
        <w:autoSpaceDN w:val="0"/>
        <w:adjustRightInd w:val="0"/>
        <w:jc w:val="both"/>
        <w:rPr>
          <w:bCs/>
        </w:rPr>
      </w:pPr>
    </w:p>
    <w:p w:rsidR="009D69C8" w:rsidRPr="00DA7136" w:rsidRDefault="009D69C8" w:rsidP="00231A83">
      <w:pPr>
        <w:autoSpaceDE w:val="0"/>
        <w:autoSpaceDN w:val="0"/>
        <w:adjustRightInd w:val="0"/>
        <w:jc w:val="both"/>
        <w:rPr>
          <w:bCs/>
        </w:rPr>
      </w:pPr>
      <w:r w:rsidRPr="00DA7136">
        <w:rPr>
          <w:b/>
          <w:bCs/>
        </w:rPr>
        <w:t>BÖLGE:</w:t>
      </w:r>
      <w:r w:rsidRPr="00DA7136">
        <w:rPr>
          <w:bCs/>
        </w:rPr>
        <w:t xml:space="preserve"> Kayseri İl Sınırları içinde kalan alan,</w:t>
      </w:r>
    </w:p>
    <w:p w:rsidR="009D69C8" w:rsidRPr="00DA7136" w:rsidRDefault="009D69C8" w:rsidP="00231A83">
      <w:pPr>
        <w:autoSpaceDE w:val="0"/>
        <w:autoSpaceDN w:val="0"/>
        <w:adjustRightInd w:val="0"/>
        <w:jc w:val="both"/>
        <w:rPr>
          <w:bCs/>
        </w:rPr>
      </w:pPr>
    </w:p>
    <w:p w:rsidR="009D69C8" w:rsidRPr="00DA7136" w:rsidRDefault="009D69C8" w:rsidP="00231A83">
      <w:pPr>
        <w:autoSpaceDE w:val="0"/>
        <w:autoSpaceDN w:val="0"/>
        <w:adjustRightInd w:val="0"/>
        <w:jc w:val="both"/>
        <w:rPr>
          <w:bCs/>
        </w:rPr>
      </w:pPr>
      <w:r w:rsidRPr="00DA7136">
        <w:rPr>
          <w:b/>
          <w:bCs/>
        </w:rPr>
        <w:t>TR72 BÖLGESİ:</w:t>
      </w:r>
      <w:r w:rsidRPr="00DA7136">
        <w:rPr>
          <w:bCs/>
        </w:rPr>
        <w:t xml:space="preserve">   </w:t>
      </w:r>
      <w:r w:rsidRPr="00DA7136">
        <w:t>Kayseri, Sivas ve Yozgat illerini kapsamakta</w:t>
      </w:r>
      <w:r w:rsidR="00351BE3" w:rsidRPr="00DA7136">
        <w:t>dır.</w:t>
      </w:r>
    </w:p>
    <w:p w:rsidR="009D69C8" w:rsidRPr="00DA7136" w:rsidRDefault="009D69C8" w:rsidP="00231A83">
      <w:pPr>
        <w:pStyle w:val="ListeParagraf"/>
        <w:spacing w:before="120" w:after="120" w:line="360" w:lineRule="auto"/>
        <w:ind w:left="1065"/>
        <w:jc w:val="both"/>
        <w:rPr>
          <w:b/>
          <w:position w:val="-2"/>
          <w:sz w:val="20"/>
          <w:szCs w:val="20"/>
        </w:rPr>
      </w:pPr>
    </w:p>
    <w:p w:rsidR="00757564" w:rsidRPr="00DA7136" w:rsidRDefault="00757564" w:rsidP="00231A83">
      <w:pPr>
        <w:spacing w:before="120" w:after="120" w:line="360" w:lineRule="auto"/>
        <w:jc w:val="both"/>
        <w:rPr>
          <w:b/>
          <w:position w:val="-2"/>
          <w:sz w:val="22"/>
          <w:szCs w:val="16"/>
        </w:rPr>
      </w:pPr>
      <w:r w:rsidRPr="00DA7136">
        <w:rPr>
          <w:b/>
          <w:position w:val="-2"/>
          <w:sz w:val="22"/>
          <w:szCs w:val="16"/>
        </w:rPr>
        <w:t>İşin Kapsamı ;</w:t>
      </w:r>
    </w:p>
    <w:p w:rsidR="00EE61C6" w:rsidRPr="00DA7136" w:rsidRDefault="008C3C6A" w:rsidP="00231A83">
      <w:pPr>
        <w:spacing w:before="120" w:after="120" w:line="360" w:lineRule="auto"/>
        <w:jc w:val="both"/>
        <w:rPr>
          <w:b/>
          <w:position w:val="-2"/>
          <w:sz w:val="22"/>
          <w:szCs w:val="16"/>
        </w:rPr>
      </w:pPr>
      <w:r w:rsidRPr="00DA7136">
        <w:rPr>
          <w:b/>
          <w:position w:val="-2"/>
          <w:sz w:val="22"/>
          <w:szCs w:val="16"/>
        </w:rPr>
        <w:t>Kayseri Ticaret Borsası Çağdaş Borsacılık Sisteminin Uygulanabilirliğinin Görülmesi için Fizibilite Çalışmasının Gerçekleştirilmesi.</w:t>
      </w:r>
    </w:p>
    <w:p w:rsidR="008C3C6A" w:rsidRPr="00DA7136" w:rsidRDefault="008C3C6A" w:rsidP="00231A83">
      <w:pPr>
        <w:spacing w:before="120" w:after="120" w:line="360" w:lineRule="auto"/>
        <w:jc w:val="both"/>
        <w:rPr>
          <w:b/>
          <w:position w:val="-2"/>
          <w:sz w:val="22"/>
          <w:szCs w:val="22"/>
        </w:rPr>
      </w:pPr>
    </w:p>
    <w:p w:rsidR="00757564" w:rsidRPr="00DA7136" w:rsidRDefault="00EE61C6" w:rsidP="00505879">
      <w:pPr>
        <w:spacing w:before="120" w:after="120" w:line="360" w:lineRule="auto"/>
        <w:jc w:val="both"/>
        <w:rPr>
          <w:bCs/>
          <w:position w:val="-2"/>
          <w:sz w:val="22"/>
          <w:szCs w:val="22"/>
        </w:rPr>
      </w:pPr>
      <w:r w:rsidRPr="00DA7136">
        <w:rPr>
          <w:b/>
          <w:position w:val="-2"/>
          <w:sz w:val="22"/>
          <w:szCs w:val="22"/>
        </w:rPr>
        <w:t>Kullanılacak Format</w:t>
      </w:r>
      <w:r w:rsidR="00B16F74" w:rsidRPr="00DA7136">
        <w:rPr>
          <w:b/>
          <w:position w:val="-2"/>
          <w:sz w:val="22"/>
          <w:szCs w:val="22"/>
        </w:rPr>
        <w:t xml:space="preserve"> </w:t>
      </w:r>
      <w:r w:rsidRPr="00DA7136">
        <w:rPr>
          <w:bCs/>
          <w:position w:val="-2"/>
          <w:sz w:val="22"/>
          <w:szCs w:val="22"/>
        </w:rPr>
        <w:t>:</w:t>
      </w:r>
      <w:r w:rsidR="005E69AB" w:rsidRPr="00DA7136">
        <w:rPr>
          <w:bCs/>
          <w:position w:val="-2"/>
          <w:sz w:val="22"/>
          <w:szCs w:val="22"/>
        </w:rPr>
        <w:t xml:space="preserve"> </w:t>
      </w:r>
      <w:r w:rsidR="00B16F74" w:rsidRPr="00DA7136">
        <w:rPr>
          <w:bCs/>
          <w:position w:val="-2"/>
          <w:sz w:val="22"/>
          <w:szCs w:val="22"/>
        </w:rPr>
        <w:t xml:space="preserve"> </w:t>
      </w:r>
      <w:r w:rsidR="00C9114C" w:rsidRPr="00DA7136">
        <w:rPr>
          <w:bCs/>
          <w:position w:val="-2"/>
          <w:sz w:val="22"/>
          <w:szCs w:val="22"/>
        </w:rPr>
        <w:t xml:space="preserve">Kamu Yatırım Programı Hazırlama Rehberi’nde yer alan </w:t>
      </w:r>
      <w:r w:rsidRPr="00DA7136">
        <w:rPr>
          <w:bCs/>
          <w:position w:val="-2"/>
          <w:sz w:val="22"/>
          <w:szCs w:val="22"/>
        </w:rPr>
        <w:t xml:space="preserve">Fizibilite Rapor </w:t>
      </w:r>
      <w:r w:rsidR="00757564" w:rsidRPr="00DA7136">
        <w:rPr>
          <w:bCs/>
          <w:position w:val="-2"/>
          <w:sz w:val="22"/>
          <w:szCs w:val="22"/>
        </w:rPr>
        <w:t xml:space="preserve">       </w:t>
      </w:r>
    </w:p>
    <w:p w:rsidR="00EE61C6" w:rsidRPr="00505879" w:rsidRDefault="00EE61C6" w:rsidP="00505879">
      <w:pPr>
        <w:spacing w:before="120" w:after="120" w:line="360" w:lineRule="auto"/>
        <w:jc w:val="both"/>
        <w:rPr>
          <w:bCs/>
          <w:position w:val="-2"/>
          <w:sz w:val="22"/>
          <w:szCs w:val="22"/>
        </w:rPr>
      </w:pPr>
      <w:r w:rsidRPr="00505879">
        <w:rPr>
          <w:bCs/>
          <w:position w:val="-2"/>
        </w:rPr>
        <w:t xml:space="preserve">Formatı </w:t>
      </w:r>
      <w:r w:rsidR="00EA11B0" w:rsidRPr="00505879">
        <w:rPr>
          <w:bCs/>
          <w:position w:val="-2"/>
        </w:rPr>
        <w:t>kullanılacak</w:t>
      </w:r>
      <w:r w:rsidR="00C9114C" w:rsidRPr="00505879">
        <w:rPr>
          <w:bCs/>
          <w:position w:val="-2"/>
        </w:rPr>
        <w:t>tır</w:t>
      </w:r>
      <w:r w:rsidR="00C9114C" w:rsidRPr="00505879">
        <w:rPr>
          <w:bCs/>
          <w:position w:val="-2"/>
          <w:sz w:val="22"/>
          <w:szCs w:val="22"/>
        </w:rPr>
        <w:t xml:space="preserve">. </w:t>
      </w:r>
      <w:r w:rsidR="009C5DC1" w:rsidRPr="00505879">
        <w:rPr>
          <w:bCs/>
          <w:position w:val="-2"/>
          <w:sz w:val="22"/>
          <w:szCs w:val="22"/>
        </w:rPr>
        <w:t>Bu format içindeki tüm ana ve alt</w:t>
      </w:r>
      <w:r w:rsidR="00CA28B9" w:rsidRPr="00505879">
        <w:rPr>
          <w:bCs/>
          <w:position w:val="-2"/>
          <w:sz w:val="22"/>
          <w:szCs w:val="22"/>
        </w:rPr>
        <w:t xml:space="preserve">  başlıkların gerektirdiği analiz ve çalışmalar fizibilite raporu kapsamın da sunulacaktır.</w:t>
      </w:r>
    </w:p>
    <w:p w:rsidR="00D22B14" w:rsidRPr="00DA7136" w:rsidRDefault="00D22B14"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2F33A0" w:rsidRPr="003B6E76" w:rsidRDefault="002F33A0" w:rsidP="00505879">
      <w:pPr>
        <w:spacing w:before="120" w:after="120" w:line="360" w:lineRule="auto"/>
        <w:jc w:val="both"/>
        <w:rPr>
          <w:b/>
          <w:position w:val="-2"/>
          <w:sz w:val="20"/>
          <w:szCs w:val="20"/>
        </w:rPr>
      </w:pPr>
      <w:r w:rsidRPr="003B6E76">
        <w:rPr>
          <w:b/>
          <w:position w:val="-2"/>
          <w:sz w:val="20"/>
          <w:szCs w:val="20"/>
        </w:rPr>
        <w:t>KTB MODERN VE ÇAĞDAŞ BORSA MERKEZİ ,</w:t>
      </w:r>
    </w:p>
    <w:p w:rsidR="00D22B14" w:rsidRPr="00DA7136" w:rsidRDefault="00F234D2" w:rsidP="00505879">
      <w:pPr>
        <w:spacing w:before="120" w:after="120" w:line="360" w:lineRule="auto"/>
        <w:rPr>
          <w:bCs/>
          <w:position w:val="-2"/>
          <w:sz w:val="22"/>
          <w:szCs w:val="22"/>
        </w:rPr>
      </w:pPr>
      <w:r w:rsidRPr="00DA7136">
        <w:rPr>
          <w:bCs/>
          <w:position w:val="-2"/>
          <w:sz w:val="22"/>
          <w:szCs w:val="22"/>
        </w:rPr>
        <w:t>Borsa Hizmet Binası ,</w:t>
      </w:r>
      <w:r w:rsidR="002F33A0" w:rsidRPr="00DA7136">
        <w:rPr>
          <w:bCs/>
          <w:position w:val="-2"/>
          <w:sz w:val="22"/>
          <w:szCs w:val="22"/>
        </w:rPr>
        <w:t xml:space="preserve">Lisanslı </w:t>
      </w:r>
      <w:r w:rsidR="007629CA" w:rsidRPr="00DA7136">
        <w:rPr>
          <w:bCs/>
          <w:position w:val="-2"/>
          <w:sz w:val="22"/>
          <w:szCs w:val="22"/>
        </w:rPr>
        <w:t>Depo, Elektronik</w:t>
      </w:r>
      <w:r w:rsidR="002F33A0" w:rsidRPr="00DA7136">
        <w:rPr>
          <w:bCs/>
          <w:position w:val="-2"/>
          <w:sz w:val="22"/>
          <w:szCs w:val="22"/>
        </w:rPr>
        <w:t xml:space="preserve"> Satış Salonu</w:t>
      </w:r>
      <w:r w:rsidR="004D1E1C" w:rsidRPr="00DA7136">
        <w:rPr>
          <w:bCs/>
          <w:position w:val="-2"/>
          <w:sz w:val="22"/>
          <w:szCs w:val="22"/>
        </w:rPr>
        <w:t>,</w:t>
      </w:r>
      <w:r w:rsidR="002F33A0" w:rsidRPr="00DA7136">
        <w:rPr>
          <w:bCs/>
          <w:position w:val="-2"/>
          <w:sz w:val="22"/>
          <w:szCs w:val="22"/>
        </w:rPr>
        <w:t xml:space="preserve"> </w:t>
      </w:r>
      <w:r w:rsidR="007629CA" w:rsidRPr="00DA7136">
        <w:rPr>
          <w:bCs/>
          <w:position w:val="-2"/>
          <w:sz w:val="22"/>
          <w:szCs w:val="22"/>
        </w:rPr>
        <w:t>Laboratuvar, Hububat</w:t>
      </w:r>
      <w:r w:rsidR="002F33A0" w:rsidRPr="00DA7136">
        <w:rPr>
          <w:bCs/>
          <w:position w:val="-2"/>
          <w:sz w:val="22"/>
          <w:szCs w:val="22"/>
        </w:rPr>
        <w:t xml:space="preserve"> Ticaret Merkezi’ni içeren bir</w:t>
      </w:r>
      <w:r w:rsidR="004D1E1C" w:rsidRPr="00DA7136">
        <w:rPr>
          <w:bCs/>
          <w:position w:val="-2"/>
          <w:sz w:val="22"/>
          <w:szCs w:val="22"/>
        </w:rPr>
        <w:t xml:space="preserve"> </w:t>
      </w:r>
      <w:r w:rsidR="002F33A0" w:rsidRPr="00DA7136">
        <w:rPr>
          <w:bCs/>
          <w:position w:val="-2"/>
          <w:sz w:val="22"/>
          <w:szCs w:val="22"/>
        </w:rPr>
        <w:t>kurulu</w:t>
      </w:r>
      <w:r w:rsidRPr="00DA7136">
        <w:rPr>
          <w:bCs/>
          <w:position w:val="-2"/>
          <w:sz w:val="22"/>
          <w:szCs w:val="22"/>
        </w:rPr>
        <w:t xml:space="preserve">ş </w:t>
      </w:r>
      <w:r w:rsidR="002F33A0" w:rsidRPr="00DA7136">
        <w:rPr>
          <w:bCs/>
          <w:position w:val="-2"/>
          <w:sz w:val="22"/>
          <w:szCs w:val="22"/>
        </w:rPr>
        <w:t>olacaktır</w:t>
      </w:r>
      <w:r w:rsidR="002F33A0" w:rsidRPr="00DA7136">
        <w:rPr>
          <w:bCs/>
          <w:position w:val="-2"/>
          <w:sz w:val="20"/>
          <w:szCs w:val="20"/>
        </w:rPr>
        <w:t>.</w:t>
      </w:r>
    </w:p>
    <w:p w:rsidR="000D738A" w:rsidRPr="00DA7136" w:rsidRDefault="00CC07F5" w:rsidP="00CC07F5">
      <w:pPr>
        <w:spacing w:before="120" w:after="120" w:line="360" w:lineRule="auto"/>
        <w:jc w:val="both"/>
        <w:rPr>
          <w:position w:val="-2"/>
          <w:sz w:val="22"/>
          <w:szCs w:val="22"/>
        </w:rPr>
      </w:pPr>
      <w:r w:rsidRPr="00DA7136">
        <w:rPr>
          <w:position w:val="-2"/>
          <w:sz w:val="20"/>
          <w:szCs w:val="20"/>
        </w:rPr>
        <w:t xml:space="preserve"> </w:t>
      </w:r>
      <w:r w:rsidR="004846C5" w:rsidRPr="00DA7136">
        <w:rPr>
          <w:position w:val="-2"/>
          <w:sz w:val="22"/>
          <w:szCs w:val="22"/>
        </w:rPr>
        <w:t xml:space="preserve">Bu format doğrultusunda </w:t>
      </w:r>
      <w:r w:rsidR="00D22B14" w:rsidRPr="00DA7136">
        <w:rPr>
          <w:position w:val="-2"/>
          <w:sz w:val="22"/>
          <w:szCs w:val="22"/>
        </w:rPr>
        <w:t>Fizibilite raporundan beklenen</w:t>
      </w:r>
      <w:r w:rsidR="003018AC" w:rsidRPr="00DA7136">
        <w:rPr>
          <w:position w:val="-2"/>
          <w:sz w:val="22"/>
          <w:szCs w:val="22"/>
        </w:rPr>
        <w:t xml:space="preserve"> asgari</w:t>
      </w:r>
      <w:r w:rsidR="00D22B14" w:rsidRPr="00DA7136">
        <w:rPr>
          <w:position w:val="-2"/>
          <w:sz w:val="22"/>
          <w:szCs w:val="22"/>
        </w:rPr>
        <w:t xml:space="preserve"> göstergeler </w:t>
      </w:r>
      <w:r w:rsidR="0046026D" w:rsidRPr="00DA7136">
        <w:rPr>
          <w:position w:val="-2"/>
          <w:sz w:val="22"/>
          <w:szCs w:val="22"/>
        </w:rPr>
        <w:t>şunlardır,</w:t>
      </w:r>
    </w:p>
    <w:p w:rsidR="00505879" w:rsidRPr="00527919" w:rsidRDefault="0046026D" w:rsidP="00505879">
      <w:pPr>
        <w:spacing w:before="120" w:after="120"/>
        <w:jc w:val="both"/>
        <w:rPr>
          <w:position w:val="-2"/>
        </w:rPr>
      </w:pPr>
      <w:r w:rsidRPr="00527919">
        <w:rPr>
          <w:position w:val="-2"/>
        </w:rPr>
        <w:t>Göstergelerin</w:t>
      </w:r>
      <w:r w:rsidR="00DA7136" w:rsidRPr="00527919">
        <w:rPr>
          <w:position w:val="-2"/>
        </w:rPr>
        <w:t xml:space="preserve"> </w:t>
      </w:r>
      <w:r w:rsidR="007629CA" w:rsidRPr="00527919">
        <w:rPr>
          <w:position w:val="-2"/>
        </w:rPr>
        <w:t>şekil,</w:t>
      </w:r>
      <w:r w:rsidRPr="00527919">
        <w:rPr>
          <w:position w:val="-2"/>
        </w:rPr>
        <w:t xml:space="preserve"> çizelge ve tablolar ile desteklenmesi</w:t>
      </w:r>
      <w:r w:rsidR="00505879" w:rsidRPr="00527919">
        <w:rPr>
          <w:position w:val="-2"/>
        </w:rPr>
        <w:t xml:space="preserve"> gerekmektedir. Yerleşim planının</w:t>
      </w:r>
      <w:r w:rsidRPr="00527919">
        <w:rPr>
          <w:position w:val="-2"/>
        </w:rPr>
        <w:t xml:space="preserve"> </w:t>
      </w:r>
      <w:r w:rsidR="007629CA" w:rsidRPr="007629CA">
        <w:rPr>
          <w:b/>
          <w:bCs/>
          <w:position w:val="-2"/>
        </w:rPr>
        <w:t xml:space="preserve">AUTOCAD </w:t>
      </w:r>
      <w:r w:rsidR="00A8289B" w:rsidRPr="00527919">
        <w:rPr>
          <w:position w:val="-2"/>
        </w:rPr>
        <w:t xml:space="preserve">programı kullanılarak </w:t>
      </w:r>
      <w:r w:rsidR="00505879" w:rsidRPr="00527919">
        <w:rPr>
          <w:position w:val="-2"/>
        </w:rPr>
        <w:t xml:space="preserve">hazırlanması </w:t>
      </w:r>
      <w:r w:rsidR="00DC5A2B" w:rsidRPr="00527919">
        <w:rPr>
          <w:position w:val="-2"/>
        </w:rPr>
        <w:t>gerekmektedir. Yerleşim</w:t>
      </w:r>
      <w:r w:rsidR="00505879" w:rsidRPr="00527919">
        <w:rPr>
          <w:position w:val="-2"/>
        </w:rPr>
        <w:t xml:space="preserve"> planı katlanabilir A4 formatında çıktı alınacak </w:t>
      </w:r>
      <w:r w:rsidR="007629CA" w:rsidRPr="00527919">
        <w:rPr>
          <w:position w:val="-2"/>
        </w:rPr>
        <w:t>ve projenin</w:t>
      </w:r>
      <w:r w:rsidR="00505879" w:rsidRPr="00527919">
        <w:rPr>
          <w:position w:val="-2"/>
        </w:rPr>
        <w:t xml:space="preserve"> yer alacağı mevcut arazide binaların </w:t>
      </w:r>
      <w:r w:rsidR="007629CA" w:rsidRPr="00527919">
        <w:rPr>
          <w:position w:val="-2"/>
        </w:rPr>
        <w:t>yerleşim yerleri</w:t>
      </w:r>
      <w:r w:rsidR="00505879" w:rsidRPr="00527919">
        <w:rPr>
          <w:position w:val="-2"/>
        </w:rPr>
        <w:t xml:space="preserve"> perspektif olarak gösterilecektir. Yerleşim planı çizilirken Modern Borsacılık Sisteminin içerdi</w:t>
      </w:r>
      <w:r w:rsidR="00855288">
        <w:rPr>
          <w:position w:val="-2"/>
        </w:rPr>
        <w:t>ği</w:t>
      </w:r>
      <w:r w:rsidR="00505879" w:rsidRPr="00527919">
        <w:rPr>
          <w:position w:val="-2"/>
        </w:rPr>
        <w:t xml:space="preserve"> tüm yerleşkelerin optimum yerleşimi dikkate alınacak</w:t>
      </w:r>
      <w:r w:rsidR="007629CA">
        <w:rPr>
          <w:position w:val="-2"/>
        </w:rPr>
        <w:t xml:space="preserve"> ve 1/1500 ölçekte çizim yapılacaktır.</w:t>
      </w:r>
      <w:bookmarkStart w:id="5" w:name="_GoBack"/>
      <w:bookmarkEnd w:id="5"/>
    </w:p>
    <w:p w:rsidR="00527919" w:rsidRPr="00527919" w:rsidRDefault="00527919" w:rsidP="00527919">
      <w:pPr>
        <w:spacing w:before="120" w:after="120"/>
        <w:jc w:val="both"/>
        <w:rPr>
          <w:position w:val="-2"/>
        </w:rPr>
      </w:pPr>
      <w:r w:rsidRPr="00527919">
        <w:rPr>
          <w:position w:val="-2"/>
        </w:rPr>
        <w:t>Bu paftada, parsel üzerinde;</w:t>
      </w:r>
    </w:p>
    <w:p w:rsidR="00527919" w:rsidRPr="00527919" w:rsidRDefault="00527919" w:rsidP="00527919">
      <w:pPr>
        <w:pStyle w:val="ListeParagraf"/>
        <w:numPr>
          <w:ilvl w:val="0"/>
          <w:numId w:val="22"/>
        </w:numPr>
        <w:spacing w:before="120" w:after="120"/>
        <w:jc w:val="both"/>
        <w:rPr>
          <w:position w:val="-2"/>
        </w:rPr>
      </w:pPr>
      <w:r w:rsidRPr="00527919">
        <w:rPr>
          <w:position w:val="-2"/>
        </w:rPr>
        <w:t>Mevcut binaların isimleri, inşaat metrekareleri ile toplam bina metrekareleri,</w:t>
      </w:r>
    </w:p>
    <w:p w:rsidR="00527919" w:rsidRPr="00527919" w:rsidRDefault="00527919" w:rsidP="00527919">
      <w:pPr>
        <w:pStyle w:val="ListeParagraf"/>
        <w:numPr>
          <w:ilvl w:val="0"/>
          <w:numId w:val="22"/>
        </w:numPr>
        <w:spacing w:before="120" w:after="120"/>
        <w:jc w:val="both"/>
        <w:rPr>
          <w:position w:val="-2"/>
        </w:rPr>
      </w:pPr>
      <w:r w:rsidRPr="00527919">
        <w:rPr>
          <w:position w:val="-2"/>
        </w:rPr>
        <w:t>Yollar, binaların yola mesafeleri</w:t>
      </w:r>
    </w:p>
    <w:p w:rsidR="00527919" w:rsidRPr="00527919" w:rsidRDefault="00527919" w:rsidP="00527919">
      <w:pPr>
        <w:pStyle w:val="ListeParagraf"/>
        <w:numPr>
          <w:ilvl w:val="0"/>
          <w:numId w:val="22"/>
        </w:numPr>
        <w:spacing w:before="120" w:after="120"/>
        <w:jc w:val="both"/>
        <w:rPr>
          <w:position w:val="-2"/>
        </w:rPr>
      </w:pPr>
      <w:r w:rsidRPr="00527919">
        <w:rPr>
          <w:position w:val="-2"/>
        </w:rPr>
        <w:t>Otoparklar</w:t>
      </w:r>
    </w:p>
    <w:p w:rsidR="00527919" w:rsidRPr="00527919" w:rsidRDefault="00527919" w:rsidP="00527919">
      <w:pPr>
        <w:pStyle w:val="ListeParagraf"/>
        <w:numPr>
          <w:ilvl w:val="0"/>
          <w:numId w:val="22"/>
        </w:numPr>
        <w:spacing w:before="120" w:after="120"/>
        <w:jc w:val="both"/>
        <w:rPr>
          <w:position w:val="-2"/>
        </w:rPr>
      </w:pPr>
      <w:r w:rsidRPr="00527919">
        <w:rPr>
          <w:position w:val="-2"/>
        </w:rPr>
        <w:t>Eğimi %5 i geçmeyen engelli rampaları (TS 9111 sayılı “Özürlüler ve Hareket Kısıtlılığı</w:t>
      </w:r>
    </w:p>
    <w:p w:rsidR="00527919" w:rsidRPr="00527919" w:rsidRDefault="00527919" w:rsidP="00527919">
      <w:pPr>
        <w:pStyle w:val="ListeParagraf"/>
        <w:numPr>
          <w:ilvl w:val="0"/>
          <w:numId w:val="22"/>
        </w:numPr>
        <w:spacing w:before="120" w:after="120"/>
        <w:jc w:val="both"/>
        <w:rPr>
          <w:position w:val="-2"/>
        </w:rPr>
      </w:pPr>
      <w:r w:rsidRPr="00527919">
        <w:rPr>
          <w:position w:val="-2"/>
        </w:rPr>
        <w:t>Bulunan Kişiler İçin Binalarda Ulaşılabilirlik Gerekleri” standardına uygun olacak</w:t>
      </w:r>
    </w:p>
    <w:p w:rsidR="00527919" w:rsidRPr="00527919" w:rsidRDefault="00527919" w:rsidP="00527919">
      <w:pPr>
        <w:spacing w:before="120" w:after="120"/>
        <w:jc w:val="both"/>
        <w:rPr>
          <w:position w:val="-2"/>
        </w:rPr>
      </w:pPr>
      <w:r w:rsidRPr="00527919">
        <w:rPr>
          <w:position w:val="-2"/>
        </w:rPr>
        <w:t>ölçülerde), görme engelli bordürleri,</w:t>
      </w:r>
    </w:p>
    <w:p w:rsidR="00527919" w:rsidRPr="00527919" w:rsidRDefault="00527919" w:rsidP="00527919">
      <w:pPr>
        <w:pStyle w:val="ListeParagraf"/>
        <w:numPr>
          <w:ilvl w:val="0"/>
          <w:numId w:val="23"/>
        </w:numPr>
        <w:spacing w:before="120" w:after="120"/>
        <w:jc w:val="both"/>
        <w:rPr>
          <w:position w:val="-2"/>
        </w:rPr>
      </w:pPr>
      <w:r w:rsidRPr="00527919">
        <w:rPr>
          <w:position w:val="-2"/>
        </w:rPr>
        <w:t>Yangın hidrantları (binaya ve birbirlerine olan mesafeleri ile) (Binaların Yangından</w:t>
      </w:r>
    </w:p>
    <w:p w:rsidR="00527919" w:rsidRPr="00527919" w:rsidRDefault="00527919" w:rsidP="00527919">
      <w:pPr>
        <w:spacing w:before="120" w:after="120"/>
        <w:jc w:val="both"/>
        <w:rPr>
          <w:position w:val="-2"/>
        </w:rPr>
      </w:pPr>
      <w:r w:rsidRPr="00527919">
        <w:rPr>
          <w:position w:val="-2"/>
        </w:rPr>
        <w:t>Korunması Hakkında Yönetmeliğe uygun olacak şekilde)</w:t>
      </w:r>
    </w:p>
    <w:p w:rsidR="00527919" w:rsidRPr="00527919" w:rsidRDefault="00527919" w:rsidP="00527919">
      <w:pPr>
        <w:pStyle w:val="ListeParagraf"/>
        <w:numPr>
          <w:ilvl w:val="0"/>
          <w:numId w:val="23"/>
        </w:numPr>
        <w:spacing w:before="120" w:after="120"/>
        <w:jc w:val="both"/>
        <w:rPr>
          <w:position w:val="-2"/>
        </w:rPr>
      </w:pPr>
      <w:r w:rsidRPr="00527919">
        <w:rPr>
          <w:position w:val="-2"/>
        </w:rPr>
        <w:t>Arazi kotları (tabii ve tesviye kotlar)</w:t>
      </w:r>
    </w:p>
    <w:p w:rsidR="00527919" w:rsidRPr="00527919" w:rsidRDefault="00527919" w:rsidP="00527919">
      <w:pPr>
        <w:pStyle w:val="ListeParagraf"/>
        <w:numPr>
          <w:ilvl w:val="0"/>
          <w:numId w:val="23"/>
        </w:numPr>
        <w:spacing w:before="120" w:after="120"/>
        <w:jc w:val="both"/>
        <w:rPr>
          <w:position w:val="-2"/>
        </w:rPr>
      </w:pPr>
      <w:r w:rsidRPr="00527919">
        <w:rPr>
          <w:position w:val="-2"/>
        </w:rPr>
        <w:t>Üzerinde bina inşaatı yapılacak imar parselinin kent içerisindeki ya da imar planı sınırları</w:t>
      </w:r>
    </w:p>
    <w:p w:rsidR="00527919" w:rsidRPr="00527919" w:rsidRDefault="00527919" w:rsidP="00527919">
      <w:pPr>
        <w:spacing w:before="120" w:after="120"/>
        <w:jc w:val="both"/>
        <w:rPr>
          <w:position w:val="-2"/>
        </w:rPr>
      </w:pPr>
      <w:r w:rsidRPr="00527919">
        <w:rPr>
          <w:position w:val="-2"/>
        </w:rPr>
        <w:t>içerisindeki yerini gösteren plandır. Tasarlanan bina kütlesi dış konturlarıyla ve yerleşme</w:t>
      </w:r>
    </w:p>
    <w:p w:rsidR="00527919" w:rsidRPr="00527919" w:rsidRDefault="00527919" w:rsidP="00527919">
      <w:pPr>
        <w:spacing w:before="120" w:after="120"/>
        <w:jc w:val="both"/>
        <w:rPr>
          <w:position w:val="-2"/>
        </w:rPr>
      </w:pPr>
      <w:r w:rsidRPr="00527919">
        <w:rPr>
          <w:position w:val="-2"/>
        </w:rPr>
        <w:t>planındaki konumuna uygun olarak gösterilir.</w:t>
      </w:r>
    </w:p>
    <w:p w:rsidR="00527919" w:rsidRPr="00527919" w:rsidRDefault="00527919" w:rsidP="00527919">
      <w:pPr>
        <w:spacing w:before="120" w:after="120"/>
        <w:jc w:val="both"/>
        <w:rPr>
          <w:position w:val="-2"/>
        </w:rPr>
      </w:pPr>
      <w:r w:rsidRPr="00527919">
        <w:rPr>
          <w:position w:val="-2"/>
        </w:rPr>
        <w:t>a) Vaziyet planında yaya ve taşıt ulaşım aksları, sokak ve cadde isimleri, toplu taşınım durak ve</w:t>
      </w:r>
    </w:p>
    <w:p w:rsidR="00527919" w:rsidRPr="00527919" w:rsidRDefault="00527919" w:rsidP="00527919">
      <w:pPr>
        <w:spacing w:before="120" w:after="120"/>
        <w:jc w:val="both"/>
        <w:rPr>
          <w:position w:val="-2"/>
        </w:rPr>
      </w:pPr>
      <w:r w:rsidRPr="00527919">
        <w:rPr>
          <w:position w:val="-2"/>
        </w:rPr>
        <w:t>istasyon yerleri işaretlenir. Hâkim rüzgar, manzara ve kuzey yönü işaretleri, aynı yerde toplu</w:t>
      </w:r>
    </w:p>
    <w:p w:rsidR="00527919" w:rsidRPr="00527919" w:rsidRDefault="00527919" w:rsidP="00527919">
      <w:pPr>
        <w:spacing w:before="120" w:after="120"/>
        <w:jc w:val="both"/>
        <w:rPr>
          <w:position w:val="-2"/>
        </w:rPr>
      </w:pPr>
      <w:r w:rsidRPr="00527919">
        <w:rPr>
          <w:position w:val="-2"/>
        </w:rPr>
        <w:t>olarak gösterilir.</w:t>
      </w:r>
    </w:p>
    <w:p w:rsidR="00527919" w:rsidRPr="00527919" w:rsidRDefault="00527919" w:rsidP="00527919">
      <w:pPr>
        <w:spacing w:before="120" w:after="120"/>
        <w:jc w:val="both"/>
        <w:rPr>
          <w:position w:val="-2"/>
        </w:rPr>
      </w:pPr>
      <w:r w:rsidRPr="00527919">
        <w:rPr>
          <w:position w:val="-2"/>
        </w:rPr>
        <w:t>b) Mevcut durum: (yapılar, sınırlar, yollar, yeşil örtü) imar sınırları önerilen yapı konumları ve</w:t>
      </w:r>
    </w:p>
    <w:p w:rsidR="00527919" w:rsidRPr="00527919" w:rsidRDefault="00527919" w:rsidP="00527919">
      <w:pPr>
        <w:spacing w:before="120" w:after="120"/>
        <w:jc w:val="both"/>
        <w:rPr>
          <w:position w:val="-2"/>
        </w:rPr>
      </w:pPr>
      <w:r w:rsidRPr="00527919">
        <w:rPr>
          <w:position w:val="-2"/>
        </w:rPr>
        <w:t>çevre düzenlemeye ait çizgiler farklı teknikle çizilir. Korunması istenen bina, yeşil örtü vb. ile</w:t>
      </w:r>
    </w:p>
    <w:p w:rsidR="00527919" w:rsidRPr="00527919" w:rsidRDefault="00527919" w:rsidP="00527919">
      <w:pPr>
        <w:spacing w:before="120" w:after="120"/>
        <w:jc w:val="both"/>
        <w:rPr>
          <w:position w:val="-2"/>
        </w:rPr>
      </w:pPr>
      <w:r w:rsidRPr="00527919">
        <w:rPr>
          <w:position w:val="-2"/>
        </w:rPr>
        <w:t>önerilen bloklar ve korunmayan kısımlar belirtilir.</w:t>
      </w:r>
    </w:p>
    <w:p w:rsidR="00527919" w:rsidRPr="00527919" w:rsidRDefault="00527919" w:rsidP="00527919">
      <w:pPr>
        <w:spacing w:before="120" w:after="120"/>
        <w:jc w:val="both"/>
        <w:rPr>
          <w:position w:val="-2"/>
        </w:rPr>
      </w:pPr>
      <w:r w:rsidRPr="00527919">
        <w:rPr>
          <w:position w:val="-2"/>
        </w:rPr>
        <w:t xml:space="preserve">c) Bloklar harflendirilir ve yüksek bloklar, yükseldikçe kalınlaşan çizgilerle belirtilir. </w:t>
      </w:r>
    </w:p>
    <w:p w:rsidR="00527919" w:rsidRPr="00527919" w:rsidRDefault="00527919" w:rsidP="00527919">
      <w:pPr>
        <w:spacing w:before="120" w:after="120"/>
        <w:jc w:val="both"/>
        <w:rPr>
          <w:position w:val="-2"/>
        </w:rPr>
      </w:pPr>
      <w:r w:rsidRPr="00527919">
        <w:rPr>
          <w:position w:val="-2"/>
        </w:rPr>
        <w:t>d) Blokların içine kat adetleri, gabarileri, zemine oturan alanlar yazılır. Paftanın uygun bir yerinde toplam inşaat alanı belirtilir.</w:t>
      </w:r>
    </w:p>
    <w:p w:rsidR="00527919" w:rsidRPr="00527919" w:rsidRDefault="00527919" w:rsidP="00527919">
      <w:pPr>
        <w:spacing w:before="120" w:after="120"/>
        <w:jc w:val="both"/>
        <w:rPr>
          <w:position w:val="-2"/>
        </w:rPr>
      </w:pPr>
      <w:r w:rsidRPr="00527919">
        <w:rPr>
          <w:position w:val="-2"/>
        </w:rPr>
        <w:t>e) Yapının esas girişi önündeki tretuvar kotu +/-0.00 kabul edilerek bütün kat döşemelerinin kaba</w:t>
      </w:r>
    </w:p>
    <w:p w:rsidR="00527919" w:rsidRPr="00527919" w:rsidRDefault="00527919" w:rsidP="00527919">
      <w:pPr>
        <w:spacing w:before="120" w:after="120"/>
        <w:jc w:val="both"/>
        <w:rPr>
          <w:position w:val="-2"/>
        </w:rPr>
      </w:pPr>
      <w:r w:rsidRPr="00527919">
        <w:rPr>
          <w:position w:val="-2"/>
        </w:rPr>
        <w:t>yapı kotları verilir. Plan, kesit ve görünüşler bu kota göre kotlandırılır. +/-0.00 kotu altına,</w:t>
      </w:r>
    </w:p>
    <w:p w:rsidR="00527919" w:rsidRPr="00527919" w:rsidRDefault="00527919" w:rsidP="00527919">
      <w:pPr>
        <w:spacing w:before="120" w:after="120"/>
        <w:jc w:val="both"/>
        <w:rPr>
          <w:position w:val="-2"/>
        </w:rPr>
      </w:pPr>
      <w:r w:rsidRPr="00527919">
        <w:rPr>
          <w:position w:val="-2"/>
        </w:rPr>
        <w:t>plankote kotuna göre değeri yazılır. Böylece, +/-0.00 kotu ile plankote röper kotu bağlanmış olur.</w:t>
      </w:r>
    </w:p>
    <w:p w:rsidR="00527919" w:rsidRPr="00527919" w:rsidRDefault="00527919" w:rsidP="00527919">
      <w:pPr>
        <w:spacing w:before="120" w:after="120"/>
        <w:jc w:val="both"/>
        <w:rPr>
          <w:position w:val="-2"/>
        </w:rPr>
      </w:pPr>
      <w:r w:rsidRPr="00527919">
        <w:rPr>
          <w:position w:val="-2"/>
        </w:rPr>
        <w:t>Yapılar birden fazla ise, her bina girişi önündeki tretuvar kotu +/-0.00 olarak kabul edilir.</w:t>
      </w:r>
    </w:p>
    <w:p w:rsidR="00527919" w:rsidRPr="00527919" w:rsidRDefault="00527919" w:rsidP="00527919">
      <w:pPr>
        <w:spacing w:before="120" w:after="120"/>
        <w:jc w:val="both"/>
        <w:rPr>
          <w:position w:val="-2"/>
        </w:rPr>
      </w:pPr>
      <w:r w:rsidRPr="00527919">
        <w:rPr>
          <w:position w:val="-2"/>
        </w:rPr>
        <w:t>f) Binanın önemi gerektiriyorsa, çevreyi de içeren gerektirmiyorsa arsa içini gösterir en az iki adet</w:t>
      </w:r>
    </w:p>
    <w:p w:rsidR="00527919" w:rsidRPr="00527919" w:rsidRDefault="00527919" w:rsidP="00527919">
      <w:pPr>
        <w:spacing w:before="120" w:after="120"/>
        <w:jc w:val="both"/>
        <w:rPr>
          <w:position w:val="-2"/>
        </w:rPr>
      </w:pPr>
      <w:r w:rsidRPr="00527919">
        <w:rPr>
          <w:position w:val="-2"/>
        </w:rPr>
        <w:lastRenderedPageBreak/>
        <w:t>siluet çizilir.</w:t>
      </w:r>
    </w:p>
    <w:p w:rsidR="00527919" w:rsidRPr="00527919" w:rsidRDefault="00527919" w:rsidP="00527919">
      <w:pPr>
        <w:spacing w:before="120" w:after="120"/>
        <w:jc w:val="both"/>
        <w:rPr>
          <w:position w:val="-2"/>
        </w:rPr>
      </w:pPr>
      <w:r w:rsidRPr="00527919">
        <w:rPr>
          <w:position w:val="-2"/>
        </w:rPr>
        <w:t>g) Binanın en gayri müsait duruma göre çevresini gölgeleme durumu ölçekli olarak işaretlenir.</w:t>
      </w:r>
    </w:p>
    <w:p w:rsidR="00527919" w:rsidRPr="00527919" w:rsidRDefault="00527919" w:rsidP="00527919">
      <w:pPr>
        <w:spacing w:before="120" w:after="120"/>
        <w:jc w:val="both"/>
        <w:rPr>
          <w:position w:val="-2"/>
        </w:rPr>
      </w:pPr>
      <w:r w:rsidRPr="00527919">
        <w:rPr>
          <w:position w:val="-2"/>
        </w:rPr>
        <w:t>h) Vaziyet planı bütün iş aşamaları için aynı standartta hazırlanır.</w:t>
      </w:r>
    </w:p>
    <w:p w:rsidR="00527919" w:rsidRPr="00505879" w:rsidRDefault="00527919" w:rsidP="00527919">
      <w:pPr>
        <w:spacing w:before="120" w:after="120"/>
        <w:jc w:val="both"/>
        <w:rPr>
          <w:b/>
          <w:bCs/>
          <w:color w:val="FF0000"/>
          <w:position w:val="-2"/>
        </w:rPr>
      </w:pPr>
    </w:p>
    <w:p w:rsidR="000D738A" w:rsidRPr="00DA7136" w:rsidRDefault="000D738A" w:rsidP="00D22B14">
      <w:pPr>
        <w:spacing w:before="120" w:after="120" w:line="360" w:lineRule="auto"/>
        <w:rPr>
          <w:b/>
          <w:bCs/>
          <w:position w:val="-2"/>
          <w:sz w:val="22"/>
          <w:szCs w:val="22"/>
        </w:rPr>
      </w:pPr>
      <w:r w:rsidRPr="00DA7136">
        <w:rPr>
          <w:b/>
          <w:bCs/>
          <w:position w:val="-2"/>
          <w:sz w:val="22"/>
          <w:szCs w:val="22"/>
        </w:rPr>
        <w:t xml:space="preserve">           </w:t>
      </w:r>
      <w:r w:rsidR="00CA28B9">
        <w:rPr>
          <w:b/>
          <w:bCs/>
          <w:position w:val="-2"/>
          <w:sz w:val="22"/>
          <w:szCs w:val="22"/>
        </w:rPr>
        <w:t>1.</w:t>
      </w:r>
      <w:r w:rsidRPr="00DA7136">
        <w:rPr>
          <w:b/>
          <w:bCs/>
          <w:position w:val="-2"/>
          <w:sz w:val="22"/>
          <w:szCs w:val="22"/>
        </w:rPr>
        <w:t xml:space="preserve">  Lisanslı Depoculuk</w:t>
      </w:r>
    </w:p>
    <w:p w:rsidR="004846C5" w:rsidRPr="00DA7136" w:rsidRDefault="00D22B14" w:rsidP="00D22B14">
      <w:pPr>
        <w:spacing w:before="120" w:after="120" w:line="360" w:lineRule="auto"/>
        <w:rPr>
          <w:b/>
          <w:bCs/>
          <w:position w:val="-2"/>
          <w:sz w:val="22"/>
          <w:szCs w:val="22"/>
        </w:rPr>
      </w:pPr>
      <w:r w:rsidRPr="00DA7136">
        <w:rPr>
          <w:b/>
          <w:bCs/>
          <w:position w:val="-2"/>
          <w:sz w:val="22"/>
          <w:szCs w:val="22"/>
        </w:rPr>
        <w:t xml:space="preserve">     </w:t>
      </w:r>
      <w:r w:rsidR="000D738A" w:rsidRPr="00DA7136">
        <w:rPr>
          <w:b/>
          <w:bCs/>
          <w:position w:val="-2"/>
          <w:sz w:val="22"/>
          <w:szCs w:val="22"/>
        </w:rPr>
        <w:t xml:space="preserve">   </w:t>
      </w:r>
      <w:r w:rsidRPr="00DA7136">
        <w:rPr>
          <w:b/>
          <w:bCs/>
          <w:position w:val="-2"/>
          <w:sz w:val="22"/>
          <w:szCs w:val="22"/>
        </w:rPr>
        <w:t xml:space="preserve">   </w:t>
      </w:r>
      <w:r w:rsidR="000706A6">
        <w:rPr>
          <w:b/>
          <w:bCs/>
          <w:position w:val="-2"/>
          <w:sz w:val="22"/>
          <w:szCs w:val="22"/>
        </w:rPr>
        <w:t>1.1</w:t>
      </w:r>
      <w:r w:rsidR="000706A6" w:rsidRPr="00DA7136">
        <w:rPr>
          <w:b/>
          <w:bCs/>
          <w:position w:val="-2"/>
          <w:sz w:val="22"/>
          <w:szCs w:val="22"/>
        </w:rPr>
        <w:t xml:space="preserve"> Lisanslı</w:t>
      </w:r>
      <w:r w:rsidR="004846C5" w:rsidRPr="00DA7136">
        <w:rPr>
          <w:position w:val="-2"/>
          <w:sz w:val="22"/>
          <w:szCs w:val="22"/>
        </w:rPr>
        <w:t xml:space="preserve"> Depoculuk Sisteminin Tanımı ve İşleyişi</w:t>
      </w:r>
      <w:r w:rsidR="00CA28B9">
        <w:rPr>
          <w:position w:val="-2"/>
          <w:sz w:val="22"/>
          <w:szCs w:val="22"/>
        </w:rPr>
        <w:t xml:space="preserve"> Hakkında Detaylı Bilgi Verilmesi</w:t>
      </w:r>
    </w:p>
    <w:p w:rsidR="004846C5" w:rsidRPr="00DA7136" w:rsidRDefault="00CA28B9" w:rsidP="004846C5">
      <w:pPr>
        <w:spacing w:before="120" w:after="120" w:line="360" w:lineRule="auto"/>
        <w:ind w:left="2551" w:hanging="1843"/>
        <w:rPr>
          <w:position w:val="-2"/>
          <w:sz w:val="22"/>
          <w:szCs w:val="22"/>
        </w:rPr>
      </w:pPr>
      <w:r>
        <w:rPr>
          <w:position w:val="-2"/>
          <w:sz w:val="22"/>
          <w:szCs w:val="22"/>
        </w:rPr>
        <w:t xml:space="preserve">1.2 </w:t>
      </w:r>
      <w:r w:rsidR="004846C5" w:rsidRPr="00DA7136">
        <w:rPr>
          <w:position w:val="-2"/>
          <w:sz w:val="22"/>
          <w:szCs w:val="22"/>
        </w:rPr>
        <w:t xml:space="preserve">Lisanslı Depoculuk Sisteminin </w:t>
      </w:r>
      <w:r w:rsidR="007629CA" w:rsidRPr="00DA7136">
        <w:rPr>
          <w:position w:val="-2"/>
          <w:sz w:val="22"/>
          <w:szCs w:val="22"/>
        </w:rPr>
        <w:t xml:space="preserve">Avantajları </w:t>
      </w:r>
      <w:r w:rsidR="007629CA">
        <w:rPr>
          <w:position w:val="-2"/>
          <w:sz w:val="22"/>
          <w:szCs w:val="22"/>
        </w:rPr>
        <w:t>ve</w:t>
      </w:r>
      <w:r>
        <w:rPr>
          <w:position w:val="-2"/>
          <w:sz w:val="22"/>
          <w:szCs w:val="22"/>
        </w:rPr>
        <w:t xml:space="preserve"> </w:t>
      </w:r>
      <w:r w:rsidR="000706A6">
        <w:rPr>
          <w:position w:val="-2"/>
          <w:sz w:val="22"/>
          <w:szCs w:val="22"/>
        </w:rPr>
        <w:t>Dezavantajları</w:t>
      </w:r>
      <w:r>
        <w:rPr>
          <w:position w:val="-2"/>
          <w:sz w:val="22"/>
          <w:szCs w:val="22"/>
        </w:rPr>
        <w:t xml:space="preserve"> Hakkında Detaylı Bilgi verilmesi</w:t>
      </w:r>
    </w:p>
    <w:p w:rsidR="000706A6" w:rsidRDefault="00CA28B9" w:rsidP="004846C5">
      <w:pPr>
        <w:spacing w:before="120" w:after="120" w:line="360" w:lineRule="auto"/>
        <w:ind w:left="2551" w:hanging="1843"/>
        <w:rPr>
          <w:position w:val="-2"/>
          <w:sz w:val="22"/>
          <w:szCs w:val="22"/>
        </w:rPr>
      </w:pPr>
      <w:r>
        <w:rPr>
          <w:position w:val="-2"/>
          <w:sz w:val="22"/>
          <w:szCs w:val="22"/>
        </w:rPr>
        <w:t xml:space="preserve">1.3 </w:t>
      </w:r>
      <w:r w:rsidR="004846C5" w:rsidRPr="00DA7136">
        <w:rPr>
          <w:position w:val="-2"/>
          <w:sz w:val="22"/>
          <w:szCs w:val="22"/>
        </w:rPr>
        <w:t xml:space="preserve">Dünyada ve Türkiye’de Lisanslı </w:t>
      </w:r>
      <w:r w:rsidR="000706A6" w:rsidRPr="00DA7136">
        <w:rPr>
          <w:position w:val="-2"/>
          <w:sz w:val="22"/>
          <w:szCs w:val="22"/>
        </w:rPr>
        <w:t>Depoculuk</w:t>
      </w:r>
      <w:r w:rsidR="000706A6">
        <w:rPr>
          <w:position w:val="-2"/>
          <w:sz w:val="22"/>
          <w:szCs w:val="22"/>
        </w:rPr>
        <w:t xml:space="preserve"> Gelişimi</w:t>
      </w:r>
      <w:r>
        <w:rPr>
          <w:position w:val="-2"/>
          <w:sz w:val="22"/>
          <w:szCs w:val="22"/>
        </w:rPr>
        <w:t xml:space="preserve"> ve </w:t>
      </w:r>
      <w:r w:rsidR="00877A7F">
        <w:rPr>
          <w:position w:val="-2"/>
          <w:sz w:val="22"/>
          <w:szCs w:val="22"/>
        </w:rPr>
        <w:t>Y</w:t>
      </w:r>
      <w:r>
        <w:rPr>
          <w:position w:val="-2"/>
          <w:sz w:val="22"/>
          <w:szCs w:val="22"/>
        </w:rPr>
        <w:t xml:space="preserve">aygınlaşması </w:t>
      </w:r>
      <w:r w:rsidR="00877A7F">
        <w:rPr>
          <w:position w:val="-2"/>
          <w:sz w:val="22"/>
          <w:szCs w:val="22"/>
        </w:rPr>
        <w:t>K</w:t>
      </w:r>
      <w:r>
        <w:rPr>
          <w:position w:val="-2"/>
          <w:sz w:val="22"/>
          <w:szCs w:val="22"/>
        </w:rPr>
        <w:t xml:space="preserve">onusunda </w:t>
      </w:r>
      <w:r w:rsidR="00877A7F">
        <w:rPr>
          <w:position w:val="-2"/>
          <w:sz w:val="22"/>
          <w:szCs w:val="22"/>
        </w:rPr>
        <w:t>D</w:t>
      </w:r>
      <w:r>
        <w:rPr>
          <w:position w:val="-2"/>
          <w:sz w:val="22"/>
          <w:szCs w:val="22"/>
        </w:rPr>
        <w:t xml:space="preserve">etaylı </w:t>
      </w:r>
      <w:r w:rsidR="00877A7F">
        <w:rPr>
          <w:position w:val="-2"/>
          <w:sz w:val="22"/>
          <w:szCs w:val="22"/>
        </w:rPr>
        <w:t>B</w:t>
      </w:r>
      <w:r>
        <w:rPr>
          <w:position w:val="-2"/>
          <w:sz w:val="22"/>
          <w:szCs w:val="22"/>
        </w:rPr>
        <w:t>ilgi</w:t>
      </w:r>
    </w:p>
    <w:p w:rsidR="004846C5" w:rsidRPr="00DA7136" w:rsidRDefault="00877A7F" w:rsidP="004846C5">
      <w:pPr>
        <w:spacing w:before="120" w:after="120" w:line="360" w:lineRule="auto"/>
        <w:ind w:left="2551" w:hanging="1843"/>
        <w:rPr>
          <w:position w:val="-2"/>
          <w:sz w:val="22"/>
          <w:szCs w:val="22"/>
        </w:rPr>
      </w:pPr>
      <w:r>
        <w:rPr>
          <w:position w:val="-2"/>
          <w:sz w:val="22"/>
          <w:szCs w:val="22"/>
        </w:rPr>
        <w:t>V</w:t>
      </w:r>
      <w:r w:rsidR="00CA28B9">
        <w:rPr>
          <w:position w:val="-2"/>
          <w:sz w:val="22"/>
          <w:szCs w:val="22"/>
        </w:rPr>
        <w:t>erilmesi</w:t>
      </w:r>
    </w:p>
    <w:p w:rsidR="004846C5" w:rsidRPr="00DA7136" w:rsidRDefault="00877A7F" w:rsidP="004846C5">
      <w:pPr>
        <w:spacing w:before="120" w:after="120" w:line="360" w:lineRule="auto"/>
        <w:ind w:left="2551" w:hanging="1843"/>
        <w:rPr>
          <w:position w:val="-2"/>
          <w:sz w:val="22"/>
          <w:szCs w:val="22"/>
        </w:rPr>
      </w:pPr>
      <w:r>
        <w:rPr>
          <w:position w:val="-2"/>
          <w:sz w:val="22"/>
          <w:szCs w:val="22"/>
        </w:rPr>
        <w:t xml:space="preserve">1.4 </w:t>
      </w:r>
      <w:r w:rsidR="004846C5" w:rsidRPr="00DA7136">
        <w:rPr>
          <w:position w:val="-2"/>
          <w:sz w:val="22"/>
          <w:szCs w:val="22"/>
        </w:rPr>
        <w:t xml:space="preserve">Lisanslı Depoculuk için </w:t>
      </w:r>
      <w:r w:rsidR="000D738A" w:rsidRPr="00DA7136">
        <w:rPr>
          <w:position w:val="-2"/>
          <w:sz w:val="22"/>
          <w:szCs w:val="22"/>
        </w:rPr>
        <w:t>G</w:t>
      </w:r>
      <w:r w:rsidR="004846C5" w:rsidRPr="00DA7136">
        <w:rPr>
          <w:position w:val="-2"/>
          <w:sz w:val="22"/>
          <w:szCs w:val="22"/>
        </w:rPr>
        <w:t>erekli</w:t>
      </w:r>
      <w:r>
        <w:rPr>
          <w:position w:val="-2"/>
          <w:sz w:val="22"/>
          <w:szCs w:val="22"/>
        </w:rPr>
        <w:t xml:space="preserve"> Olan </w:t>
      </w:r>
      <w:r w:rsidR="000706A6">
        <w:rPr>
          <w:position w:val="-2"/>
          <w:sz w:val="22"/>
          <w:szCs w:val="22"/>
        </w:rPr>
        <w:t xml:space="preserve">özel </w:t>
      </w:r>
      <w:r w:rsidR="000706A6" w:rsidRPr="00DA7136">
        <w:rPr>
          <w:position w:val="-2"/>
          <w:sz w:val="22"/>
          <w:szCs w:val="22"/>
        </w:rPr>
        <w:t>Şartlar</w:t>
      </w:r>
      <w:r>
        <w:rPr>
          <w:position w:val="-2"/>
          <w:sz w:val="22"/>
          <w:szCs w:val="22"/>
        </w:rPr>
        <w:t xml:space="preserve"> Hakkında </w:t>
      </w:r>
      <w:r w:rsidR="000706A6">
        <w:rPr>
          <w:position w:val="-2"/>
          <w:sz w:val="22"/>
          <w:szCs w:val="22"/>
        </w:rPr>
        <w:t>Bilgi Verilmesi</w:t>
      </w:r>
    </w:p>
    <w:p w:rsidR="003018AC" w:rsidRPr="00DA7136" w:rsidRDefault="00877A7F" w:rsidP="003018AC">
      <w:pPr>
        <w:spacing w:before="120" w:after="120" w:line="360" w:lineRule="auto"/>
        <w:ind w:left="2551" w:hanging="1843"/>
        <w:rPr>
          <w:b/>
          <w:bCs/>
          <w:position w:val="-2"/>
          <w:sz w:val="22"/>
          <w:szCs w:val="22"/>
        </w:rPr>
      </w:pPr>
      <w:r>
        <w:rPr>
          <w:b/>
          <w:bCs/>
          <w:position w:val="-2"/>
          <w:sz w:val="22"/>
          <w:szCs w:val="22"/>
        </w:rPr>
        <w:t>2.</w:t>
      </w:r>
      <w:r w:rsidR="003018AC" w:rsidRPr="00DA7136">
        <w:rPr>
          <w:b/>
          <w:bCs/>
          <w:position w:val="-2"/>
          <w:sz w:val="22"/>
          <w:szCs w:val="22"/>
        </w:rPr>
        <w:t>Lisanslı Depoculuk Arz ve Talep Durumu</w:t>
      </w:r>
    </w:p>
    <w:p w:rsidR="004846C5" w:rsidRPr="00DA7136" w:rsidRDefault="00877A7F" w:rsidP="004846C5">
      <w:pPr>
        <w:spacing w:before="120" w:after="120" w:line="360" w:lineRule="auto"/>
        <w:ind w:left="2551" w:hanging="1843"/>
        <w:rPr>
          <w:position w:val="-2"/>
          <w:sz w:val="22"/>
          <w:szCs w:val="22"/>
        </w:rPr>
      </w:pPr>
      <w:r>
        <w:rPr>
          <w:position w:val="-2"/>
          <w:sz w:val="22"/>
          <w:szCs w:val="22"/>
        </w:rPr>
        <w:t>2.1</w:t>
      </w:r>
      <w:r w:rsidR="004846C5" w:rsidRPr="00DA7136">
        <w:rPr>
          <w:position w:val="-2"/>
          <w:sz w:val="22"/>
          <w:szCs w:val="22"/>
        </w:rPr>
        <w:t>TR72 Bölgesi Bitkisel Üretim Potansiyeli</w:t>
      </w:r>
    </w:p>
    <w:p w:rsidR="004846C5" w:rsidRPr="00DA7136" w:rsidRDefault="00877A7F" w:rsidP="004846C5">
      <w:pPr>
        <w:spacing w:before="120" w:after="120" w:line="360" w:lineRule="auto"/>
        <w:ind w:left="2551" w:hanging="1843"/>
        <w:rPr>
          <w:position w:val="-2"/>
          <w:sz w:val="22"/>
          <w:szCs w:val="22"/>
        </w:rPr>
      </w:pPr>
      <w:r>
        <w:rPr>
          <w:position w:val="-2"/>
          <w:sz w:val="22"/>
          <w:szCs w:val="22"/>
        </w:rPr>
        <w:t>2.2</w:t>
      </w:r>
      <w:r w:rsidR="004846C5" w:rsidRPr="00DA7136">
        <w:rPr>
          <w:position w:val="-2"/>
          <w:sz w:val="22"/>
          <w:szCs w:val="22"/>
        </w:rPr>
        <w:t>TR72 Bölgesi Lisanslı Depoculuğa Elverişli Ürünlerin ve Kapasitenin Belirlenmesi</w:t>
      </w:r>
    </w:p>
    <w:p w:rsidR="003018AC" w:rsidRPr="00DA7136" w:rsidRDefault="00877A7F" w:rsidP="004846C5">
      <w:pPr>
        <w:spacing w:before="120" w:after="120" w:line="360" w:lineRule="auto"/>
        <w:ind w:left="2551" w:hanging="1843"/>
        <w:rPr>
          <w:position w:val="-2"/>
          <w:sz w:val="22"/>
          <w:szCs w:val="22"/>
        </w:rPr>
      </w:pPr>
      <w:r>
        <w:rPr>
          <w:position w:val="-2"/>
          <w:sz w:val="22"/>
          <w:szCs w:val="22"/>
        </w:rPr>
        <w:t>2.3</w:t>
      </w:r>
      <w:r w:rsidR="003018AC" w:rsidRPr="00DA7136">
        <w:rPr>
          <w:position w:val="-2"/>
          <w:sz w:val="22"/>
          <w:szCs w:val="22"/>
        </w:rPr>
        <w:t>Kayseri İli Lisanslı Depoculuğa Elverişli Ürünlerin ve Kapasitenin Belirlenmesi</w:t>
      </w:r>
    </w:p>
    <w:p w:rsidR="004846C5" w:rsidRPr="00DA7136" w:rsidRDefault="00D22B14" w:rsidP="00D22B14">
      <w:pPr>
        <w:spacing w:before="120" w:after="120" w:line="360" w:lineRule="auto"/>
        <w:rPr>
          <w:position w:val="-2"/>
          <w:sz w:val="22"/>
          <w:szCs w:val="22"/>
        </w:rPr>
      </w:pPr>
      <w:r w:rsidRPr="00DA7136">
        <w:rPr>
          <w:position w:val="-2"/>
          <w:sz w:val="22"/>
          <w:szCs w:val="22"/>
        </w:rPr>
        <w:t xml:space="preserve">            </w:t>
      </w:r>
      <w:r w:rsidR="00877A7F">
        <w:rPr>
          <w:position w:val="-2"/>
          <w:sz w:val="22"/>
          <w:szCs w:val="22"/>
        </w:rPr>
        <w:t>2.4</w:t>
      </w:r>
      <w:r w:rsidRPr="00DA7136">
        <w:rPr>
          <w:position w:val="-2"/>
          <w:sz w:val="22"/>
          <w:szCs w:val="22"/>
        </w:rPr>
        <w:t xml:space="preserve"> </w:t>
      </w:r>
      <w:r w:rsidR="004846C5" w:rsidRPr="00DA7136">
        <w:rPr>
          <w:position w:val="-2"/>
          <w:sz w:val="22"/>
          <w:szCs w:val="22"/>
        </w:rPr>
        <w:t>Laboratuvar için durum Analizi</w:t>
      </w:r>
      <w:r w:rsidRPr="00DA7136">
        <w:rPr>
          <w:position w:val="-2"/>
          <w:sz w:val="22"/>
          <w:szCs w:val="22"/>
        </w:rPr>
        <w:t xml:space="preserve"> ve Taşıması Gereken Şartlar</w:t>
      </w:r>
      <w:r w:rsidR="003018AC" w:rsidRPr="00DA7136">
        <w:rPr>
          <w:position w:val="-2"/>
          <w:sz w:val="22"/>
          <w:szCs w:val="22"/>
        </w:rPr>
        <w:t>ın</w:t>
      </w:r>
      <w:r w:rsidRPr="00DA7136">
        <w:rPr>
          <w:position w:val="-2"/>
          <w:sz w:val="22"/>
          <w:szCs w:val="22"/>
        </w:rPr>
        <w:t xml:space="preserve"> </w:t>
      </w:r>
      <w:r w:rsidR="003018AC" w:rsidRPr="00DA7136">
        <w:rPr>
          <w:position w:val="-2"/>
          <w:sz w:val="22"/>
          <w:szCs w:val="22"/>
        </w:rPr>
        <w:t>Belirlenmesi</w:t>
      </w:r>
    </w:p>
    <w:p w:rsidR="004846C5" w:rsidRPr="00DA7136" w:rsidRDefault="00877A7F" w:rsidP="004846C5">
      <w:pPr>
        <w:spacing w:before="120" w:after="120" w:line="360" w:lineRule="auto"/>
        <w:ind w:left="2551" w:hanging="1843"/>
        <w:rPr>
          <w:position w:val="-2"/>
          <w:sz w:val="22"/>
          <w:szCs w:val="22"/>
        </w:rPr>
      </w:pPr>
      <w:r>
        <w:rPr>
          <w:position w:val="-2"/>
          <w:sz w:val="22"/>
          <w:szCs w:val="22"/>
        </w:rPr>
        <w:t>2.5</w:t>
      </w:r>
      <w:r w:rsidR="004846C5" w:rsidRPr="00DA7136">
        <w:rPr>
          <w:position w:val="-2"/>
          <w:sz w:val="22"/>
          <w:szCs w:val="22"/>
        </w:rPr>
        <w:t>Yetkili Sını</w:t>
      </w:r>
      <w:r w:rsidR="006B3B95" w:rsidRPr="00DA7136">
        <w:rPr>
          <w:position w:val="-2"/>
          <w:sz w:val="22"/>
          <w:szCs w:val="22"/>
        </w:rPr>
        <w:t>f</w:t>
      </w:r>
      <w:r w:rsidR="004846C5" w:rsidRPr="00DA7136">
        <w:rPr>
          <w:position w:val="-2"/>
          <w:sz w:val="22"/>
          <w:szCs w:val="22"/>
        </w:rPr>
        <w:t xml:space="preserve">landırıcılık Sistemi </w:t>
      </w:r>
      <w:r>
        <w:rPr>
          <w:position w:val="-2"/>
          <w:sz w:val="22"/>
          <w:szCs w:val="22"/>
        </w:rPr>
        <w:t xml:space="preserve">Nedir? Tanımı ve Detaylı </w:t>
      </w:r>
      <w:r w:rsidR="000706A6">
        <w:rPr>
          <w:position w:val="-2"/>
          <w:sz w:val="22"/>
          <w:szCs w:val="22"/>
        </w:rPr>
        <w:t>Bilgisinin</w:t>
      </w:r>
      <w:r>
        <w:rPr>
          <w:position w:val="-2"/>
          <w:sz w:val="22"/>
          <w:szCs w:val="22"/>
        </w:rPr>
        <w:t xml:space="preserve"> </w:t>
      </w:r>
      <w:r w:rsidR="000706A6">
        <w:rPr>
          <w:position w:val="-2"/>
          <w:sz w:val="22"/>
          <w:szCs w:val="22"/>
        </w:rPr>
        <w:t>Bertilmesi</w:t>
      </w:r>
    </w:p>
    <w:p w:rsidR="004846C5" w:rsidRPr="00DA7136" w:rsidRDefault="004846C5" w:rsidP="004846C5">
      <w:pPr>
        <w:spacing w:before="120" w:after="120" w:line="360" w:lineRule="auto"/>
        <w:rPr>
          <w:position w:val="-2"/>
          <w:sz w:val="22"/>
          <w:szCs w:val="22"/>
        </w:rPr>
      </w:pPr>
      <w:r w:rsidRPr="00DA7136">
        <w:rPr>
          <w:position w:val="-2"/>
          <w:sz w:val="22"/>
          <w:szCs w:val="22"/>
        </w:rPr>
        <w:t xml:space="preserve">             </w:t>
      </w:r>
      <w:r w:rsidR="00877A7F">
        <w:rPr>
          <w:position w:val="-2"/>
          <w:sz w:val="22"/>
          <w:szCs w:val="22"/>
        </w:rPr>
        <w:t xml:space="preserve">2.6 </w:t>
      </w:r>
      <w:r w:rsidRPr="00DA7136">
        <w:rPr>
          <w:position w:val="-2"/>
          <w:sz w:val="22"/>
          <w:szCs w:val="22"/>
        </w:rPr>
        <w:t>Referans Yetkili Sınıflandırıcılık Sistemi</w:t>
      </w:r>
      <w:r w:rsidR="00877A7F">
        <w:rPr>
          <w:position w:val="-2"/>
          <w:sz w:val="22"/>
          <w:szCs w:val="22"/>
        </w:rPr>
        <w:t xml:space="preserve"> Nedir? Tanımının Yapılması</w:t>
      </w:r>
    </w:p>
    <w:p w:rsidR="000706A6" w:rsidRDefault="00877A7F" w:rsidP="00D22B14">
      <w:pPr>
        <w:spacing w:before="120" w:after="120" w:line="360" w:lineRule="auto"/>
        <w:ind w:left="2551" w:hanging="1843"/>
        <w:rPr>
          <w:position w:val="-2"/>
          <w:sz w:val="22"/>
          <w:szCs w:val="22"/>
        </w:rPr>
      </w:pPr>
      <w:r>
        <w:rPr>
          <w:position w:val="-2"/>
          <w:sz w:val="22"/>
          <w:szCs w:val="22"/>
        </w:rPr>
        <w:t>2.7</w:t>
      </w:r>
      <w:r w:rsidR="004846C5" w:rsidRPr="00DA7136">
        <w:rPr>
          <w:position w:val="-2"/>
          <w:sz w:val="22"/>
          <w:szCs w:val="22"/>
        </w:rPr>
        <w:t>Akredite Laboratuvar Sistemi ve Gereklilikleri</w:t>
      </w:r>
      <w:r w:rsidR="003018AC" w:rsidRPr="00DA7136">
        <w:rPr>
          <w:position w:val="-2"/>
          <w:sz w:val="22"/>
          <w:szCs w:val="22"/>
        </w:rPr>
        <w:t>nin Belirlenmesi</w:t>
      </w:r>
      <w:r w:rsidR="00FA1324" w:rsidRPr="00DA7136">
        <w:rPr>
          <w:position w:val="-2"/>
          <w:sz w:val="22"/>
          <w:szCs w:val="22"/>
        </w:rPr>
        <w:t xml:space="preserve"> Mevzuat Uygunluğu ve Yerleşim</w:t>
      </w:r>
    </w:p>
    <w:p w:rsidR="004846C5" w:rsidRPr="00DA7136" w:rsidRDefault="00FA1324" w:rsidP="00D22B14">
      <w:pPr>
        <w:spacing w:before="120" w:after="120" w:line="360" w:lineRule="auto"/>
        <w:ind w:left="2551" w:hanging="1843"/>
        <w:rPr>
          <w:position w:val="-2"/>
          <w:sz w:val="22"/>
          <w:szCs w:val="22"/>
        </w:rPr>
      </w:pPr>
      <w:r w:rsidRPr="00DA7136">
        <w:rPr>
          <w:position w:val="-2"/>
          <w:sz w:val="22"/>
          <w:szCs w:val="22"/>
        </w:rPr>
        <w:t xml:space="preserve">Planı </w:t>
      </w:r>
    </w:p>
    <w:p w:rsidR="004846C5" w:rsidRPr="00DA7136" w:rsidRDefault="00877A7F" w:rsidP="004846C5">
      <w:pPr>
        <w:spacing w:before="120" w:after="120" w:line="360" w:lineRule="auto"/>
        <w:ind w:left="2551" w:hanging="1843"/>
        <w:rPr>
          <w:b/>
          <w:bCs/>
          <w:position w:val="-2"/>
          <w:sz w:val="22"/>
          <w:szCs w:val="22"/>
        </w:rPr>
      </w:pPr>
      <w:r>
        <w:rPr>
          <w:b/>
          <w:bCs/>
          <w:position w:val="-2"/>
          <w:sz w:val="22"/>
          <w:szCs w:val="22"/>
        </w:rPr>
        <w:t>3.</w:t>
      </w:r>
      <w:r w:rsidR="004846C5" w:rsidRPr="00DA7136">
        <w:rPr>
          <w:b/>
          <w:bCs/>
          <w:position w:val="-2"/>
          <w:sz w:val="22"/>
          <w:szCs w:val="22"/>
        </w:rPr>
        <w:t xml:space="preserve">Ekonomik İnceleme ve Değerlendirme </w:t>
      </w:r>
    </w:p>
    <w:p w:rsidR="004846C5" w:rsidRPr="00DA7136" w:rsidRDefault="00877A7F" w:rsidP="004846C5">
      <w:pPr>
        <w:spacing w:before="120" w:after="120" w:line="360" w:lineRule="auto"/>
        <w:ind w:left="2551" w:hanging="1843"/>
        <w:rPr>
          <w:b/>
          <w:bCs/>
          <w:position w:val="-2"/>
          <w:sz w:val="22"/>
          <w:szCs w:val="22"/>
        </w:rPr>
      </w:pPr>
      <w:r>
        <w:rPr>
          <w:b/>
          <w:bCs/>
          <w:position w:val="-2"/>
          <w:sz w:val="22"/>
          <w:szCs w:val="22"/>
        </w:rPr>
        <w:t>3.1</w:t>
      </w:r>
      <w:r w:rsidR="004846C5" w:rsidRPr="00DA7136">
        <w:rPr>
          <w:b/>
          <w:bCs/>
          <w:position w:val="-2"/>
          <w:sz w:val="22"/>
          <w:szCs w:val="22"/>
        </w:rPr>
        <w:t xml:space="preserve">Teknik Analiz </w:t>
      </w:r>
    </w:p>
    <w:p w:rsidR="003018AC" w:rsidRPr="00DA7136" w:rsidRDefault="00877A7F" w:rsidP="004846C5">
      <w:pPr>
        <w:spacing w:before="120" w:after="120" w:line="360" w:lineRule="auto"/>
        <w:ind w:left="2551" w:hanging="1843"/>
        <w:rPr>
          <w:position w:val="-2"/>
          <w:sz w:val="22"/>
          <w:szCs w:val="22"/>
        </w:rPr>
      </w:pPr>
      <w:r>
        <w:rPr>
          <w:position w:val="-2"/>
          <w:sz w:val="22"/>
          <w:szCs w:val="22"/>
        </w:rPr>
        <w:t>3.1.1</w:t>
      </w:r>
      <w:r w:rsidR="003018AC" w:rsidRPr="00DA7136">
        <w:rPr>
          <w:position w:val="-2"/>
          <w:sz w:val="22"/>
          <w:szCs w:val="22"/>
        </w:rPr>
        <w:t>Lisanslı Depoda Bulunması Gereken Asgari Niteliklerin Belirlenmesi</w:t>
      </w:r>
    </w:p>
    <w:p w:rsidR="003018AC" w:rsidRPr="00DA7136" w:rsidRDefault="00877A7F" w:rsidP="003018AC">
      <w:pPr>
        <w:spacing w:before="120" w:after="120" w:line="360" w:lineRule="auto"/>
        <w:ind w:left="2551" w:hanging="1843"/>
        <w:rPr>
          <w:position w:val="-2"/>
          <w:sz w:val="22"/>
          <w:szCs w:val="22"/>
        </w:rPr>
      </w:pPr>
      <w:r>
        <w:rPr>
          <w:position w:val="-2"/>
          <w:sz w:val="22"/>
          <w:szCs w:val="22"/>
        </w:rPr>
        <w:t xml:space="preserve">3.1.2 </w:t>
      </w:r>
      <w:r w:rsidR="006B3B95" w:rsidRPr="00DA7136">
        <w:rPr>
          <w:position w:val="-2"/>
          <w:sz w:val="22"/>
          <w:szCs w:val="22"/>
        </w:rPr>
        <w:t xml:space="preserve">Lisanslı Depo </w:t>
      </w:r>
      <w:r w:rsidR="003018AC" w:rsidRPr="00DA7136">
        <w:rPr>
          <w:position w:val="-2"/>
          <w:sz w:val="22"/>
          <w:szCs w:val="22"/>
        </w:rPr>
        <w:t xml:space="preserve">Teknoloji Seçimi ve İş Akışı </w:t>
      </w:r>
      <w:r>
        <w:rPr>
          <w:position w:val="-2"/>
          <w:sz w:val="22"/>
          <w:szCs w:val="22"/>
        </w:rPr>
        <w:t xml:space="preserve"> Şeması çizilmesi ve Lisanslı Depolardan </w:t>
      </w:r>
      <w:r w:rsidR="008F32DA">
        <w:rPr>
          <w:position w:val="-2"/>
          <w:sz w:val="22"/>
          <w:szCs w:val="22"/>
        </w:rPr>
        <w:t>Ü</w:t>
      </w:r>
      <w:r>
        <w:rPr>
          <w:position w:val="-2"/>
          <w:sz w:val="22"/>
          <w:szCs w:val="22"/>
        </w:rPr>
        <w:t>rü</w:t>
      </w:r>
      <w:r w:rsidR="008F32DA">
        <w:rPr>
          <w:position w:val="-2"/>
          <w:sz w:val="22"/>
          <w:szCs w:val="22"/>
        </w:rPr>
        <w:t xml:space="preserve">n </w:t>
      </w:r>
      <w:r>
        <w:rPr>
          <w:position w:val="-2"/>
          <w:sz w:val="22"/>
          <w:szCs w:val="22"/>
        </w:rPr>
        <w:t>Teslim Alınması</w:t>
      </w:r>
      <w:r w:rsidR="008F32DA">
        <w:rPr>
          <w:position w:val="-2"/>
          <w:sz w:val="22"/>
          <w:szCs w:val="22"/>
        </w:rPr>
        <w:t xml:space="preserve"> ve Lisanslı Depoya İhtiyaç Analizinin Yapılması </w:t>
      </w:r>
    </w:p>
    <w:p w:rsidR="006B3B95" w:rsidRPr="00DA7136" w:rsidRDefault="008F32DA" w:rsidP="003018AC">
      <w:pPr>
        <w:spacing w:before="120" w:after="120" w:line="360" w:lineRule="auto"/>
        <w:ind w:left="2551" w:hanging="1843"/>
        <w:rPr>
          <w:position w:val="-2"/>
          <w:sz w:val="22"/>
          <w:szCs w:val="22"/>
        </w:rPr>
      </w:pPr>
      <w:r>
        <w:rPr>
          <w:position w:val="-2"/>
          <w:sz w:val="22"/>
          <w:szCs w:val="22"/>
        </w:rPr>
        <w:t>3.1.3</w:t>
      </w:r>
      <w:r w:rsidR="006B3B95" w:rsidRPr="00DA7136">
        <w:rPr>
          <w:position w:val="-2"/>
          <w:sz w:val="22"/>
          <w:szCs w:val="22"/>
        </w:rPr>
        <w:t>Ürün Saklama Koşulları için Gerekli Teknolojinin Belirlenmesi</w:t>
      </w:r>
    </w:p>
    <w:p w:rsidR="003018AC" w:rsidRPr="00DA7136" w:rsidRDefault="008F32DA" w:rsidP="003018AC">
      <w:pPr>
        <w:spacing w:before="120" w:after="120" w:line="360" w:lineRule="auto"/>
        <w:ind w:left="2551" w:hanging="1843"/>
        <w:rPr>
          <w:position w:val="-2"/>
          <w:sz w:val="22"/>
          <w:szCs w:val="22"/>
        </w:rPr>
      </w:pPr>
      <w:r>
        <w:rPr>
          <w:position w:val="-2"/>
          <w:sz w:val="22"/>
          <w:szCs w:val="22"/>
        </w:rPr>
        <w:t xml:space="preserve">3.1.4 </w:t>
      </w:r>
      <w:r w:rsidR="003018AC" w:rsidRPr="00DA7136">
        <w:rPr>
          <w:position w:val="-2"/>
          <w:sz w:val="22"/>
          <w:szCs w:val="22"/>
        </w:rPr>
        <w:t>Silo Özellik</w:t>
      </w:r>
      <w:r w:rsidR="00A22220">
        <w:rPr>
          <w:position w:val="-2"/>
          <w:sz w:val="22"/>
          <w:szCs w:val="22"/>
        </w:rPr>
        <w:t>leri Neler Olmalıdır?</w:t>
      </w:r>
    </w:p>
    <w:p w:rsidR="001E07FD" w:rsidRPr="00DA7136" w:rsidRDefault="008F32DA" w:rsidP="006B3B95">
      <w:pPr>
        <w:spacing w:before="120" w:after="120" w:line="360" w:lineRule="auto"/>
        <w:ind w:left="2551" w:hanging="1843"/>
        <w:rPr>
          <w:position w:val="-2"/>
          <w:sz w:val="22"/>
          <w:szCs w:val="22"/>
        </w:rPr>
      </w:pPr>
      <w:r>
        <w:rPr>
          <w:position w:val="-2"/>
          <w:sz w:val="22"/>
          <w:szCs w:val="22"/>
        </w:rPr>
        <w:t xml:space="preserve">3.1.5 Lisanslı Depoların </w:t>
      </w:r>
      <w:r w:rsidR="001E07FD" w:rsidRPr="00DA7136">
        <w:rPr>
          <w:position w:val="-2"/>
          <w:sz w:val="22"/>
          <w:szCs w:val="22"/>
        </w:rPr>
        <w:t xml:space="preserve">Makine ve </w:t>
      </w:r>
      <w:r w:rsidR="006B3B95" w:rsidRPr="00DA7136">
        <w:rPr>
          <w:position w:val="-2"/>
          <w:sz w:val="22"/>
          <w:szCs w:val="22"/>
        </w:rPr>
        <w:t>Teçhizat, İnşaat</w:t>
      </w:r>
      <w:r w:rsidR="001E07FD" w:rsidRPr="00DA7136">
        <w:rPr>
          <w:position w:val="-2"/>
          <w:sz w:val="22"/>
          <w:szCs w:val="22"/>
        </w:rPr>
        <w:t xml:space="preserve"> İşleri</w:t>
      </w:r>
      <w:r w:rsidR="00A22220">
        <w:rPr>
          <w:position w:val="-2"/>
          <w:sz w:val="22"/>
          <w:szCs w:val="22"/>
        </w:rPr>
        <w:t xml:space="preserve"> ve bu malzemeler Hakkında Bilgi Verilmesi</w:t>
      </w:r>
    </w:p>
    <w:p w:rsidR="001E07FD" w:rsidRPr="00DA7136" w:rsidRDefault="00A22220" w:rsidP="001E07FD">
      <w:pPr>
        <w:spacing w:before="120" w:after="120" w:line="360" w:lineRule="auto"/>
        <w:ind w:left="2551" w:hanging="1843"/>
        <w:rPr>
          <w:position w:val="-2"/>
          <w:sz w:val="22"/>
          <w:szCs w:val="22"/>
        </w:rPr>
      </w:pPr>
      <w:r>
        <w:rPr>
          <w:position w:val="-2"/>
          <w:sz w:val="22"/>
          <w:szCs w:val="22"/>
        </w:rPr>
        <w:t xml:space="preserve">3.1.6 </w:t>
      </w:r>
      <w:r w:rsidR="001E07FD" w:rsidRPr="00DA7136">
        <w:rPr>
          <w:position w:val="-2"/>
          <w:sz w:val="22"/>
          <w:szCs w:val="22"/>
        </w:rPr>
        <w:t>Lisanslı Depo İşletmesi Kuruluş</w:t>
      </w:r>
      <w:r>
        <w:rPr>
          <w:position w:val="-2"/>
          <w:sz w:val="22"/>
          <w:szCs w:val="22"/>
        </w:rPr>
        <w:t xml:space="preserve">u </w:t>
      </w:r>
      <w:r w:rsidR="000706A6">
        <w:rPr>
          <w:position w:val="-2"/>
          <w:sz w:val="22"/>
          <w:szCs w:val="22"/>
        </w:rPr>
        <w:t>Aşamaları</w:t>
      </w:r>
      <w:r>
        <w:rPr>
          <w:position w:val="-2"/>
          <w:sz w:val="22"/>
          <w:szCs w:val="22"/>
        </w:rPr>
        <w:t xml:space="preserve"> </w:t>
      </w:r>
      <w:r w:rsidR="001E07FD" w:rsidRPr="00DA7136">
        <w:rPr>
          <w:position w:val="-2"/>
          <w:sz w:val="22"/>
          <w:szCs w:val="22"/>
        </w:rPr>
        <w:t xml:space="preserve"> ve Faaliyet İzni</w:t>
      </w:r>
      <w:r>
        <w:rPr>
          <w:position w:val="-2"/>
          <w:sz w:val="22"/>
          <w:szCs w:val="22"/>
        </w:rPr>
        <w:t xml:space="preserve"> Aşama </w:t>
      </w:r>
      <w:r w:rsidR="001E07FD" w:rsidRPr="00DA7136">
        <w:rPr>
          <w:position w:val="-2"/>
          <w:sz w:val="22"/>
          <w:szCs w:val="22"/>
        </w:rPr>
        <w:t xml:space="preserve"> Süreci</w:t>
      </w:r>
    </w:p>
    <w:p w:rsidR="002544F4" w:rsidRPr="00DA7136" w:rsidRDefault="00A22220" w:rsidP="001E07FD">
      <w:pPr>
        <w:spacing w:before="120" w:after="120" w:line="360" w:lineRule="auto"/>
        <w:ind w:left="2551" w:hanging="1843"/>
        <w:rPr>
          <w:position w:val="-2"/>
          <w:sz w:val="22"/>
          <w:szCs w:val="22"/>
        </w:rPr>
      </w:pPr>
      <w:r>
        <w:rPr>
          <w:position w:val="-2"/>
          <w:sz w:val="22"/>
          <w:szCs w:val="22"/>
        </w:rPr>
        <w:t>3.1.7 Lisanslı Depo Faaliyet İzni   Alma Süreci Hakkın da Bilgi Verilmesi</w:t>
      </w:r>
    </w:p>
    <w:p w:rsidR="007629CA" w:rsidRDefault="00A22220" w:rsidP="000706A6">
      <w:pPr>
        <w:spacing w:before="120" w:after="120" w:line="360" w:lineRule="auto"/>
        <w:ind w:left="2551" w:hanging="1843"/>
        <w:rPr>
          <w:position w:val="-2"/>
          <w:sz w:val="22"/>
          <w:szCs w:val="22"/>
        </w:rPr>
      </w:pPr>
      <w:r>
        <w:rPr>
          <w:position w:val="-2"/>
          <w:sz w:val="22"/>
          <w:szCs w:val="22"/>
        </w:rPr>
        <w:lastRenderedPageBreak/>
        <w:t xml:space="preserve">3.1.8 </w:t>
      </w:r>
      <w:r w:rsidR="002544F4" w:rsidRPr="00DA7136">
        <w:rPr>
          <w:position w:val="-2"/>
          <w:sz w:val="22"/>
          <w:szCs w:val="22"/>
        </w:rPr>
        <w:t>Lisanslı Depo Faaliyet İzni Alınması</w:t>
      </w:r>
      <w:r>
        <w:rPr>
          <w:position w:val="-2"/>
          <w:sz w:val="22"/>
          <w:szCs w:val="22"/>
        </w:rPr>
        <w:t xml:space="preserve"> İçin </w:t>
      </w:r>
      <w:r>
        <w:rPr>
          <w:position w:val="-2"/>
          <w:sz w:val="22"/>
          <w:szCs w:val="22"/>
        </w:rPr>
        <w:tab/>
        <w:t>Gerekli Resmi ve Özel İzinler Hakkında Bilgi</w:t>
      </w:r>
    </w:p>
    <w:p w:rsidR="002544F4" w:rsidRPr="00DA7136" w:rsidRDefault="00A22220" w:rsidP="000706A6">
      <w:pPr>
        <w:spacing w:before="120" w:after="120" w:line="360" w:lineRule="auto"/>
        <w:ind w:left="2551" w:hanging="1843"/>
        <w:rPr>
          <w:position w:val="-2"/>
          <w:sz w:val="22"/>
          <w:szCs w:val="22"/>
        </w:rPr>
      </w:pPr>
      <w:r>
        <w:rPr>
          <w:position w:val="-2"/>
          <w:sz w:val="22"/>
          <w:szCs w:val="22"/>
        </w:rPr>
        <w:t>Verilmesi</w:t>
      </w:r>
    </w:p>
    <w:p w:rsidR="002544F4" w:rsidRPr="00DA7136" w:rsidRDefault="00A22220" w:rsidP="001E07FD">
      <w:pPr>
        <w:spacing w:before="120" w:after="120" w:line="360" w:lineRule="auto"/>
        <w:ind w:left="2551" w:hanging="1843"/>
        <w:rPr>
          <w:position w:val="-2"/>
          <w:sz w:val="22"/>
          <w:szCs w:val="22"/>
        </w:rPr>
      </w:pPr>
      <w:r>
        <w:rPr>
          <w:position w:val="-2"/>
          <w:sz w:val="22"/>
          <w:szCs w:val="22"/>
        </w:rPr>
        <w:t xml:space="preserve">3.1.9 </w:t>
      </w:r>
      <w:r w:rsidRPr="00A22220">
        <w:rPr>
          <w:position w:val="-2"/>
          <w:sz w:val="22"/>
          <w:szCs w:val="22"/>
        </w:rPr>
        <w:t>Yetkili Sınıflandırıcı Şube Kuruluşu</w:t>
      </w:r>
    </w:p>
    <w:p w:rsidR="001E07FD" w:rsidRPr="00DA7136" w:rsidRDefault="00A22220" w:rsidP="004D1E1C">
      <w:pPr>
        <w:spacing w:before="120" w:after="120" w:line="360" w:lineRule="auto"/>
        <w:ind w:left="2551" w:hanging="1843"/>
        <w:rPr>
          <w:position w:val="-2"/>
          <w:sz w:val="22"/>
          <w:szCs w:val="22"/>
        </w:rPr>
      </w:pPr>
      <w:r>
        <w:rPr>
          <w:position w:val="-2"/>
          <w:sz w:val="22"/>
          <w:szCs w:val="22"/>
        </w:rPr>
        <w:t xml:space="preserve">3.1.10 </w:t>
      </w:r>
      <w:r w:rsidR="004D1E1C" w:rsidRPr="00DA7136">
        <w:rPr>
          <w:position w:val="-2"/>
          <w:sz w:val="22"/>
          <w:szCs w:val="22"/>
        </w:rPr>
        <w:t>Kayseri Ticaret Borsası Lisanslı Depoculuk Şirketi Organizasyon Şeması</w:t>
      </w:r>
    </w:p>
    <w:p w:rsidR="004846C5" w:rsidRPr="00DA7136" w:rsidRDefault="00A22220" w:rsidP="004846C5">
      <w:pPr>
        <w:spacing w:before="120" w:after="120" w:line="360" w:lineRule="auto"/>
        <w:ind w:left="2551" w:hanging="1843"/>
        <w:rPr>
          <w:b/>
          <w:bCs/>
          <w:position w:val="-2"/>
          <w:sz w:val="22"/>
          <w:szCs w:val="22"/>
        </w:rPr>
      </w:pPr>
      <w:r>
        <w:rPr>
          <w:b/>
          <w:bCs/>
          <w:position w:val="-2"/>
          <w:sz w:val="22"/>
          <w:szCs w:val="22"/>
        </w:rPr>
        <w:t>3.2</w:t>
      </w:r>
      <w:r w:rsidR="000D738A" w:rsidRPr="00DA7136">
        <w:rPr>
          <w:b/>
          <w:bCs/>
          <w:position w:val="-2"/>
          <w:sz w:val="22"/>
          <w:szCs w:val="22"/>
        </w:rPr>
        <w:t xml:space="preserve">Mali Analiz </w:t>
      </w:r>
    </w:p>
    <w:p w:rsidR="000D738A" w:rsidRPr="00DA7136" w:rsidRDefault="00A22220" w:rsidP="000D738A">
      <w:pPr>
        <w:spacing w:before="120" w:after="120" w:line="360" w:lineRule="auto"/>
        <w:ind w:left="2551" w:hanging="1843"/>
        <w:rPr>
          <w:position w:val="-2"/>
          <w:sz w:val="22"/>
          <w:szCs w:val="22"/>
        </w:rPr>
      </w:pPr>
      <w:r>
        <w:rPr>
          <w:position w:val="-2"/>
          <w:sz w:val="22"/>
          <w:szCs w:val="22"/>
        </w:rPr>
        <w:t>3.2.1</w:t>
      </w:r>
      <w:r w:rsidR="002C34D2">
        <w:rPr>
          <w:position w:val="-2"/>
          <w:sz w:val="22"/>
          <w:szCs w:val="22"/>
        </w:rPr>
        <w:t xml:space="preserve"> </w:t>
      </w:r>
      <w:r w:rsidR="000D738A" w:rsidRPr="00DA7136">
        <w:rPr>
          <w:position w:val="-2"/>
          <w:sz w:val="22"/>
          <w:szCs w:val="22"/>
        </w:rPr>
        <w:t>Lisanslı Depoculuk Yatırım Maliyet Unsurları</w:t>
      </w:r>
      <w:r>
        <w:rPr>
          <w:position w:val="-2"/>
          <w:sz w:val="22"/>
          <w:szCs w:val="22"/>
        </w:rPr>
        <w:t xml:space="preserve"> Ve</w:t>
      </w:r>
      <w:r w:rsidR="002C34D2">
        <w:rPr>
          <w:position w:val="-2"/>
          <w:sz w:val="22"/>
          <w:szCs w:val="22"/>
        </w:rPr>
        <w:t xml:space="preserve"> Maliyet Tutarları</w:t>
      </w:r>
    </w:p>
    <w:p w:rsidR="000D738A" w:rsidRPr="00DA7136" w:rsidRDefault="002C34D2" w:rsidP="000D738A">
      <w:pPr>
        <w:spacing w:before="120" w:after="120" w:line="360" w:lineRule="auto"/>
        <w:ind w:left="2551" w:hanging="1843"/>
        <w:rPr>
          <w:position w:val="-2"/>
          <w:sz w:val="22"/>
          <w:szCs w:val="22"/>
        </w:rPr>
      </w:pPr>
      <w:r>
        <w:rPr>
          <w:position w:val="-2"/>
          <w:sz w:val="22"/>
          <w:szCs w:val="22"/>
        </w:rPr>
        <w:t>3.2.2</w:t>
      </w:r>
      <w:r w:rsidR="000D738A" w:rsidRPr="00DA7136">
        <w:rPr>
          <w:position w:val="-2"/>
          <w:sz w:val="22"/>
          <w:szCs w:val="22"/>
        </w:rPr>
        <w:t>Silo İnşaat Giderleri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3.2.3</w:t>
      </w:r>
      <w:r w:rsidR="000D738A" w:rsidRPr="00DA7136">
        <w:rPr>
          <w:position w:val="-2"/>
          <w:sz w:val="22"/>
          <w:szCs w:val="22"/>
        </w:rPr>
        <w:t>Silo Toplam Yatırım Maliyeti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3.2.4</w:t>
      </w:r>
      <w:r w:rsidR="000D738A" w:rsidRPr="00DA7136">
        <w:rPr>
          <w:position w:val="-2"/>
          <w:sz w:val="22"/>
          <w:szCs w:val="22"/>
        </w:rPr>
        <w:t>Lisanslı Depoculuk Şirketi İşletme Giderleri</w:t>
      </w:r>
    </w:p>
    <w:p w:rsidR="000D738A" w:rsidRPr="00DA7136" w:rsidRDefault="002C34D2" w:rsidP="000D738A">
      <w:pPr>
        <w:spacing w:before="120" w:after="120" w:line="360" w:lineRule="auto"/>
        <w:ind w:left="2551" w:hanging="1843"/>
        <w:rPr>
          <w:position w:val="-2"/>
          <w:sz w:val="22"/>
          <w:szCs w:val="22"/>
        </w:rPr>
      </w:pPr>
      <w:r>
        <w:rPr>
          <w:position w:val="-2"/>
          <w:sz w:val="22"/>
          <w:szCs w:val="22"/>
        </w:rPr>
        <w:t xml:space="preserve">3.2.5 </w:t>
      </w:r>
      <w:r w:rsidR="000D738A" w:rsidRPr="00DA7136">
        <w:rPr>
          <w:position w:val="-2"/>
          <w:sz w:val="22"/>
          <w:szCs w:val="22"/>
        </w:rPr>
        <w:t>Lisanslı Depo</w:t>
      </w:r>
      <w:r>
        <w:rPr>
          <w:position w:val="-2"/>
          <w:sz w:val="22"/>
          <w:szCs w:val="22"/>
        </w:rPr>
        <w:t xml:space="preserve">ların </w:t>
      </w:r>
      <w:r w:rsidR="006C14AC">
        <w:rPr>
          <w:position w:val="-2"/>
          <w:sz w:val="22"/>
          <w:szCs w:val="22"/>
        </w:rPr>
        <w:t xml:space="preserve">Yüzdelik </w:t>
      </w:r>
      <w:r w:rsidR="006C14AC" w:rsidRPr="00DA7136">
        <w:rPr>
          <w:position w:val="-2"/>
          <w:sz w:val="22"/>
          <w:szCs w:val="22"/>
        </w:rPr>
        <w:t>Doluluk</w:t>
      </w:r>
      <w:r w:rsidR="000D738A" w:rsidRPr="00DA7136">
        <w:rPr>
          <w:position w:val="-2"/>
          <w:sz w:val="22"/>
          <w:szCs w:val="22"/>
        </w:rPr>
        <w:t xml:space="preserve"> Oranları</w:t>
      </w:r>
      <w:r>
        <w:rPr>
          <w:position w:val="-2"/>
          <w:sz w:val="22"/>
          <w:szCs w:val="22"/>
        </w:rPr>
        <w:t xml:space="preserve"> bilgisi Verilmesi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3.2.6</w:t>
      </w:r>
      <w:r w:rsidR="000D738A" w:rsidRPr="00DA7136">
        <w:rPr>
          <w:position w:val="-2"/>
          <w:sz w:val="22"/>
          <w:szCs w:val="22"/>
        </w:rPr>
        <w:t>Lisanslı Depo İşletmesi Gelir-Gider Durumu</w:t>
      </w:r>
    </w:p>
    <w:p w:rsidR="000D738A" w:rsidRPr="00DA7136" w:rsidRDefault="002C34D2" w:rsidP="000D738A">
      <w:pPr>
        <w:spacing w:before="120" w:after="120" w:line="360" w:lineRule="auto"/>
        <w:ind w:left="2551" w:hanging="1843"/>
        <w:rPr>
          <w:position w:val="-2"/>
          <w:sz w:val="22"/>
          <w:szCs w:val="22"/>
        </w:rPr>
      </w:pPr>
      <w:r>
        <w:rPr>
          <w:position w:val="-2"/>
          <w:sz w:val="22"/>
          <w:szCs w:val="22"/>
        </w:rPr>
        <w:t>3.2.7</w:t>
      </w:r>
      <w:r w:rsidR="000D738A" w:rsidRPr="00DA7136">
        <w:rPr>
          <w:position w:val="-2"/>
          <w:sz w:val="22"/>
          <w:szCs w:val="22"/>
        </w:rPr>
        <w:t>Lisanslı Depo İşletmeleri Nakit Akışı</w:t>
      </w:r>
    </w:p>
    <w:p w:rsidR="000D738A" w:rsidRPr="00DA7136" w:rsidRDefault="002C34D2" w:rsidP="000D738A">
      <w:pPr>
        <w:spacing w:before="120" w:after="120" w:line="360" w:lineRule="auto"/>
        <w:ind w:left="2551" w:hanging="1843"/>
        <w:rPr>
          <w:position w:val="-2"/>
          <w:sz w:val="22"/>
          <w:szCs w:val="22"/>
        </w:rPr>
      </w:pPr>
      <w:r>
        <w:rPr>
          <w:position w:val="-2"/>
          <w:sz w:val="22"/>
          <w:szCs w:val="22"/>
        </w:rPr>
        <w:t>3.2.8</w:t>
      </w:r>
      <w:r w:rsidR="000D738A" w:rsidRPr="00DA7136">
        <w:rPr>
          <w:position w:val="-2"/>
          <w:sz w:val="22"/>
          <w:szCs w:val="22"/>
        </w:rPr>
        <w:t>Lisanslı Depo Tesis Yatırımı Nakit Akışı</w:t>
      </w:r>
    </w:p>
    <w:p w:rsidR="000D738A" w:rsidRPr="00DA7136" w:rsidRDefault="002C34D2" w:rsidP="004846C5">
      <w:pPr>
        <w:spacing w:before="120" w:after="120" w:line="360" w:lineRule="auto"/>
        <w:ind w:left="2551" w:hanging="1843"/>
        <w:rPr>
          <w:position w:val="-2"/>
          <w:sz w:val="22"/>
          <w:szCs w:val="22"/>
        </w:rPr>
      </w:pPr>
      <w:r>
        <w:rPr>
          <w:position w:val="-2"/>
          <w:sz w:val="22"/>
          <w:szCs w:val="22"/>
        </w:rPr>
        <w:t>3.2.9Lisanslı Depo Kurulumunun Kar Maliyet Analizi</w:t>
      </w:r>
    </w:p>
    <w:p w:rsidR="000D738A" w:rsidRPr="00DA7136" w:rsidRDefault="002C34D2" w:rsidP="000D738A">
      <w:pPr>
        <w:spacing w:before="120" w:after="120" w:line="360" w:lineRule="auto"/>
        <w:ind w:left="2551" w:hanging="1843"/>
        <w:rPr>
          <w:position w:val="-2"/>
          <w:sz w:val="22"/>
          <w:szCs w:val="22"/>
        </w:rPr>
      </w:pPr>
      <w:r>
        <w:rPr>
          <w:position w:val="-2"/>
          <w:sz w:val="22"/>
          <w:szCs w:val="22"/>
        </w:rPr>
        <w:t xml:space="preserve">3.2.10 </w:t>
      </w:r>
      <w:r w:rsidR="000D738A" w:rsidRPr="00DA7136">
        <w:rPr>
          <w:position w:val="-2"/>
          <w:sz w:val="22"/>
          <w:szCs w:val="22"/>
        </w:rPr>
        <w:t>Lisanslı Depoculuk İşletmesi Karlılık ve Geri Dönüş Süresi Değerlendirmesi</w:t>
      </w:r>
    </w:p>
    <w:p w:rsidR="004846C5" w:rsidRPr="00DA7136" w:rsidRDefault="002C34D2" w:rsidP="004846C5">
      <w:pPr>
        <w:spacing w:before="120" w:after="120" w:line="360" w:lineRule="auto"/>
        <w:ind w:left="2551" w:hanging="1843"/>
        <w:rPr>
          <w:b/>
          <w:bCs/>
          <w:position w:val="-2"/>
          <w:sz w:val="22"/>
          <w:szCs w:val="22"/>
        </w:rPr>
      </w:pPr>
      <w:r>
        <w:rPr>
          <w:b/>
          <w:bCs/>
          <w:position w:val="-2"/>
          <w:sz w:val="22"/>
          <w:szCs w:val="22"/>
        </w:rPr>
        <w:t>4.</w:t>
      </w:r>
      <w:r w:rsidR="004846C5" w:rsidRPr="00DA7136">
        <w:rPr>
          <w:b/>
          <w:bCs/>
          <w:position w:val="-2"/>
          <w:sz w:val="22"/>
          <w:szCs w:val="22"/>
        </w:rPr>
        <w:t>Devlet Destek Teşviklerinin Sağladığı Avantajlar</w:t>
      </w:r>
    </w:p>
    <w:p w:rsidR="002F33A0" w:rsidRPr="00DA7136" w:rsidRDefault="002C34D2" w:rsidP="002F33A0">
      <w:pPr>
        <w:spacing w:before="120" w:after="120" w:line="360" w:lineRule="auto"/>
        <w:ind w:left="2551" w:hanging="1843"/>
        <w:rPr>
          <w:b/>
          <w:bCs/>
          <w:position w:val="-2"/>
          <w:sz w:val="22"/>
          <w:szCs w:val="22"/>
        </w:rPr>
      </w:pPr>
      <w:r>
        <w:rPr>
          <w:b/>
          <w:bCs/>
          <w:position w:val="-2"/>
          <w:sz w:val="22"/>
          <w:szCs w:val="22"/>
        </w:rPr>
        <w:t>5.</w:t>
      </w:r>
      <w:r w:rsidR="002F33A0" w:rsidRPr="00DA7136">
        <w:rPr>
          <w:b/>
          <w:bCs/>
          <w:position w:val="-2"/>
          <w:sz w:val="22"/>
          <w:szCs w:val="22"/>
        </w:rPr>
        <w:t>İnsan Kaynaklarının Planlanması</w:t>
      </w:r>
    </w:p>
    <w:p w:rsidR="000D738A" w:rsidRPr="00DA7136" w:rsidRDefault="002C34D2" w:rsidP="004D1E1C">
      <w:pPr>
        <w:spacing w:before="120" w:after="120" w:line="360" w:lineRule="auto"/>
        <w:ind w:left="2551" w:hanging="1843"/>
        <w:rPr>
          <w:b/>
          <w:bCs/>
          <w:position w:val="-2"/>
          <w:sz w:val="22"/>
          <w:szCs w:val="22"/>
        </w:rPr>
      </w:pPr>
      <w:r>
        <w:rPr>
          <w:b/>
          <w:bCs/>
          <w:position w:val="-2"/>
          <w:sz w:val="22"/>
          <w:szCs w:val="22"/>
        </w:rPr>
        <w:t>6.</w:t>
      </w:r>
      <w:r w:rsidR="004846C5" w:rsidRPr="00DA7136">
        <w:rPr>
          <w:b/>
          <w:bCs/>
          <w:position w:val="-2"/>
          <w:sz w:val="22"/>
          <w:szCs w:val="22"/>
        </w:rPr>
        <w:t>Beklenen Sonuçlar ve Risk Analizi</w:t>
      </w:r>
    </w:p>
    <w:p w:rsidR="000706A6" w:rsidRDefault="002C34D2" w:rsidP="006C14AC">
      <w:pPr>
        <w:spacing w:before="120" w:after="120" w:line="360" w:lineRule="auto"/>
        <w:ind w:left="2551" w:hanging="1843"/>
        <w:jc w:val="both"/>
        <w:rPr>
          <w:position w:val="-2"/>
          <w:sz w:val="22"/>
          <w:szCs w:val="22"/>
        </w:rPr>
      </w:pPr>
      <w:r>
        <w:rPr>
          <w:position w:val="-2"/>
          <w:sz w:val="22"/>
          <w:szCs w:val="22"/>
        </w:rPr>
        <w:t>6.1</w:t>
      </w:r>
      <w:r w:rsidR="006C14AC">
        <w:rPr>
          <w:position w:val="-2"/>
          <w:sz w:val="22"/>
          <w:szCs w:val="22"/>
        </w:rPr>
        <w:t>.</w:t>
      </w:r>
      <w:r>
        <w:rPr>
          <w:position w:val="-2"/>
          <w:sz w:val="22"/>
          <w:szCs w:val="22"/>
        </w:rPr>
        <w:t xml:space="preserve">Lisanslı </w:t>
      </w:r>
      <w:r w:rsidR="006C14AC">
        <w:rPr>
          <w:position w:val="-2"/>
          <w:sz w:val="22"/>
          <w:szCs w:val="22"/>
        </w:rPr>
        <w:t>Depo İçin</w:t>
      </w:r>
      <w:r>
        <w:rPr>
          <w:position w:val="-2"/>
          <w:sz w:val="22"/>
          <w:szCs w:val="22"/>
        </w:rPr>
        <w:t xml:space="preserve"> </w:t>
      </w:r>
      <w:r w:rsidR="004D1E1C" w:rsidRPr="00DA7136">
        <w:rPr>
          <w:position w:val="-2"/>
          <w:sz w:val="22"/>
          <w:szCs w:val="22"/>
        </w:rPr>
        <w:t xml:space="preserve">İstenilen Bilgilerin </w:t>
      </w:r>
      <w:r w:rsidR="00FA7188">
        <w:rPr>
          <w:position w:val="-2"/>
          <w:sz w:val="22"/>
          <w:szCs w:val="22"/>
        </w:rPr>
        <w:t xml:space="preserve">Grafikler </w:t>
      </w:r>
      <w:r w:rsidR="00FA7188" w:rsidRPr="00DA7136">
        <w:rPr>
          <w:position w:val="-2"/>
          <w:sz w:val="22"/>
          <w:szCs w:val="22"/>
        </w:rPr>
        <w:t>ve</w:t>
      </w:r>
      <w:r w:rsidR="004D1E1C" w:rsidRPr="00DA7136">
        <w:rPr>
          <w:position w:val="-2"/>
          <w:sz w:val="22"/>
          <w:szCs w:val="22"/>
        </w:rPr>
        <w:t xml:space="preserve"> Tablolar ile</w:t>
      </w:r>
      <w:r>
        <w:rPr>
          <w:position w:val="-2"/>
          <w:sz w:val="22"/>
          <w:szCs w:val="22"/>
        </w:rPr>
        <w:t xml:space="preserve"> Açıklanması </w:t>
      </w:r>
      <w:r w:rsidR="004D1E1C" w:rsidRPr="00DA7136">
        <w:rPr>
          <w:position w:val="-2"/>
          <w:sz w:val="22"/>
          <w:szCs w:val="22"/>
        </w:rPr>
        <w:t xml:space="preserve"> </w:t>
      </w:r>
      <w:r>
        <w:rPr>
          <w:position w:val="-2"/>
          <w:sz w:val="22"/>
          <w:szCs w:val="22"/>
        </w:rPr>
        <w:t xml:space="preserve"> </w:t>
      </w:r>
      <w:r w:rsidR="006C14AC">
        <w:rPr>
          <w:position w:val="-2"/>
          <w:sz w:val="22"/>
          <w:szCs w:val="22"/>
        </w:rPr>
        <w:t>v</w:t>
      </w:r>
      <w:r>
        <w:rPr>
          <w:position w:val="-2"/>
          <w:sz w:val="22"/>
          <w:szCs w:val="22"/>
        </w:rPr>
        <w:t xml:space="preserve">e </w:t>
      </w:r>
      <w:r w:rsidR="004D1E1C" w:rsidRPr="00DA7136">
        <w:rPr>
          <w:position w:val="-2"/>
          <w:sz w:val="22"/>
          <w:szCs w:val="22"/>
        </w:rPr>
        <w:t>Desteklenmesi</w:t>
      </w:r>
    </w:p>
    <w:p w:rsidR="000D738A" w:rsidRPr="00DA7136" w:rsidRDefault="006C14AC" w:rsidP="006C14AC">
      <w:pPr>
        <w:spacing w:before="120" w:after="120" w:line="360" w:lineRule="auto"/>
        <w:ind w:left="2551" w:hanging="1843"/>
        <w:jc w:val="both"/>
        <w:rPr>
          <w:position w:val="-2"/>
          <w:sz w:val="22"/>
          <w:szCs w:val="22"/>
        </w:rPr>
      </w:pPr>
      <w:r>
        <w:rPr>
          <w:position w:val="-2"/>
          <w:sz w:val="22"/>
          <w:szCs w:val="22"/>
        </w:rPr>
        <w:t>gerekmektedir.</w:t>
      </w:r>
    </w:p>
    <w:p w:rsidR="002F33A0" w:rsidRPr="00DA7136" w:rsidRDefault="002C34D2" w:rsidP="002F33A0">
      <w:pPr>
        <w:spacing w:before="120" w:after="120" w:line="360" w:lineRule="auto"/>
        <w:ind w:left="2551" w:hanging="1843"/>
        <w:rPr>
          <w:b/>
          <w:bCs/>
          <w:position w:val="-2"/>
          <w:sz w:val="22"/>
          <w:szCs w:val="22"/>
        </w:rPr>
      </w:pPr>
      <w:r>
        <w:rPr>
          <w:b/>
          <w:bCs/>
          <w:position w:val="-2"/>
          <w:sz w:val="22"/>
          <w:szCs w:val="22"/>
        </w:rPr>
        <w:t>7.</w:t>
      </w:r>
      <w:r w:rsidR="00D22B14" w:rsidRPr="00DA7136">
        <w:rPr>
          <w:b/>
          <w:bCs/>
          <w:position w:val="-2"/>
          <w:sz w:val="22"/>
          <w:szCs w:val="22"/>
        </w:rPr>
        <w:t xml:space="preserve">Elektronik Satış Salonu </w:t>
      </w:r>
      <w:r w:rsidR="002F33A0" w:rsidRPr="00DA7136">
        <w:rPr>
          <w:b/>
          <w:bCs/>
          <w:position w:val="-2"/>
          <w:sz w:val="22"/>
          <w:szCs w:val="22"/>
        </w:rPr>
        <w:t>için,</w:t>
      </w:r>
    </w:p>
    <w:p w:rsidR="000706A6" w:rsidRDefault="002C34D2" w:rsidP="004846C5">
      <w:pPr>
        <w:spacing w:before="120" w:after="120" w:line="360" w:lineRule="auto"/>
        <w:ind w:left="2551" w:hanging="1843"/>
        <w:rPr>
          <w:position w:val="-2"/>
          <w:sz w:val="22"/>
          <w:szCs w:val="22"/>
        </w:rPr>
      </w:pPr>
      <w:r>
        <w:rPr>
          <w:position w:val="-2"/>
          <w:sz w:val="22"/>
          <w:szCs w:val="22"/>
        </w:rPr>
        <w:t>7.1</w:t>
      </w:r>
      <w:r w:rsidR="006C14AC">
        <w:rPr>
          <w:position w:val="-2"/>
          <w:sz w:val="22"/>
          <w:szCs w:val="22"/>
        </w:rPr>
        <w:t>.</w:t>
      </w:r>
      <w:r w:rsidR="00D22B14" w:rsidRPr="00DA7136">
        <w:rPr>
          <w:position w:val="-2"/>
          <w:sz w:val="22"/>
          <w:szCs w:val="22"/>
        </w:rPr>
        <w:t>Kayseri ili için gerekli satış salonu</w:t>
      </w:r>
      <w:r w:rsidR="006C14AC">
        <w:rPr>
          <w:position w:val="-2"/>
          <w:sz w:val="22"/>
          <w:szCs w:val="22"/>
        </w:rPr>
        <w:t>n</w:t>
      </w:r>
      <w:r>
        <w:rPr>
          <w:position w:val="-2"/>
          <w:sz w:val="22"/>
          <w:szCs w:val="22"/>
        </w:rPr>
        <w:t>da kullanılması gereken yazılım</w:t>
      </w:r>
      <w:r w:rsidR="00870DFD">
        <w:rPr>
          <w:position w:val="-2"/>
          <w:sz w:val="22"/>
          <w:szCs w:val="22"/>
        </w:rPr>
        <w:t>lar bilgisayarlar vb gibi teknik</w:t>
      </w:r>
    </w:p>
    <w:p w:rsidR="00D22B14" w:rsidRPr="00DA7136" w:rsidRDefault="00870DFD" w:rsidP="004846C5">
      <w:pPr>
        <w:spacing w:before="120" w:after="120" w:line="360" w:lineRule="auto"/>
        <w:ind w:left="2551" w:hanging="1843"/>
        <w:rPr>
          <w:position w:val="-2"/>
          <w:sz w:val="22"/>
          <w:szCs w:val="22"/>
        </w:rPr>
      </w:pPr>
      <w:r>
        <w:rPr>
          <w:position w:val="-2"/>
          <w:sz w:val="22"/>
          <w:szCs w:val="22"/>
        </w:rPr>
        <w:t xml:space="preserve">ve mekanik </w:t>
      </w:r>
      <w:r w:rsidR="00D22B14" w:rsidRPr="00DA7136">
        <w:rPr>
          <w:position w:val="-2"/>
          <w:sz w:val="22"/>
          <w:szCs w:val="22"/>
        </w:rPr>
        <w:t>durum analizi yapılarak kapasite belirlenmesi</w:t>
      </w:r>
      <w:r>
        <w:rPr>
          <w:position w:val="-2"/>
          <w:sz w:val="22"/>
          <w:szCs w:val="22"/>
        </w:rPr>
        <w:t xml:space="preserve"> bilgisinin verilmesi</w:t>
      </w:r>
    </w:p>
    <w:p w:rsidR="00D22B14" w:rsidRPr="00DA7136" w:rsidRDefault="002C34D2" w:rsidP="004846C5">
      <w:pPr>
        <w:spacing w:before="120" w:after="120" w:line="360" w:lineRule="auto"/>
        <w:ind w:left="2551" w:hanging="1843"/>
        <w:rPr>
          <w:position w:val="-2"/>
          <w:sz w:val="22"/>
          <w:szCs w:val="22"/>
        </w:rPr>
      </w:pPr>
      <w:r>
        <w:rPr>
          <w:position w:val="-2"/>
          <w:sz w:val="22"/>
          <w:szCs w:val="22"/>
        </w:rPr>
        <w:t>7.2</w:t>
      </w:r>
      <w:r w:rsidR="006C14AC">
        <w:rPr>
          <w:position w:val="-2"/>
          <w:sz w:val="22"/>
          <w:szCs w:val="22"/>
        </w:rPr>
        <w:t>.</w:t>
      </w:r>
      <w:r w:rsidR="00D22B14" w:rsidRPr="00DA7136">
        <w:rPr>
          <w:position w:val="-2"/>
          <w:sz w:val="22"/>
          <w:szCs w:val="22"/>
        </w:rPr>
        <w:t>Satış salonunda kullanılacak olan alt yapı sistemi ve yazılım belirlenmesi</w:t>
      </w:r>
    </w:p>
    <w:p w:rsidR="00D22B14" w:rsidRPr="00DA7136" w:rsidRDefault="002C34D2" w:rsidP="004846C5">
      <w:pPr>
        <w:spacing w:before="120" w:after="120" w:line="360" w:lineRule="auto"/>
        <w:ind w:left="2551" w:hanging="1843"/>
        <w:rPr>
          <w:position w:val="-2"/>
          <w:sz w:val="22"/>
          <w:szCs w:val="22"/>
        </w:rPr>
      </w:pPr>
      <w:r>
        <w:rPr>
          <w:position w:val="-2"/>
          <w:sz w:val="22"/>
          <w:szCs w:val="22"/>
        </w:rPr>
        <w:t>7.3</w:t>
      </w:r>
      <w:r w:rsidR="006C14AC">
        <w:rPr>
          <w:position w:val="-2"/>
          <w:sz w:val="22"/>
          <w:szCs w:val="22"/>
        </w:rPr>
        <w:t>.</w:t>
      </w:r>
      <w:r w:rsidR="00D22B14" w:rsidRPr="00DA7136">
        <w:rPr>
          <w:position w:val="-2"/>
          <w:sz w:val="22"/>
          <w:szCs w:val="22"/>
        </w:rPr>
        <w:t>Satış Salonu</w:t>
      </w:r>
      <w:r w:rsidR="002F33A0" w:rsidRPr="00DA7136">
        <w:rPr>
          <w:position w:val="-2"/>
          <w:sz w:val="22"/>
          <w:szCs w:val="22"/>
        </w:rPr>
        <w:t xml:space="preserve"> </w:t>
      </w:r>
      <w:r w:rsidR="00D22B14" w:rsidRPr="00DA7136">
        <w:rPr>
          <w:position w:val="-2"/>
          <w:sz w:val="22"/>
          <w:szCs w:val="22"/>
        </w:rPr>
        <w:t>için Gerekli Ekipman Belirlenmesi</w:t>
      </w:r>
    </w:p>
    <w:p w:rsidR="000706A6" w:rsidRDefault="002C34D2" w:rsidP="002F33A0">
      <w:pPr>
        <w:spacing w:before="120" w:after="120" w:line="360" w:lineRule="auto"/>
        <w:ind w:left="2551" w:hanging="1843"/>
        <w:rPr>
          <w:position w:val="-2"/>
          <w:sz w:val="22"/>
          <w:szCs w:val="22"/>
        </w:rPr>
      </w:pPr>
      <w:r>
        <w:rPr>
          <w:position w:val="-2"/>
          <w:sz w:val="22"/>
          <w:szCs w:val="22"/>
        </w:rPr>
        <w:t>7.4</w:t>
      </w:r>
      <w:r w:rsidR="006C14AC">
        <w:rPr>
          <w:position w:val="-2"/>
          <w:sz w:val="22"/>
          <w:szCs w:val="22"/>
        </w:rPr>
        <w:t>.</w:t>
      </w:r>
      <w:r w:rsidR="00870DFD">
        <w:rPr>
          <w:position w:val="-2"/>
          <w:sz w:val="22"/>
          <w:szCs w:val="22"/>
        </w:rPr>
        <w:t xml:space="preserve"> Elektronik Satış Salonun da kullanılması gereken Mak</w:t>
      </w:r>
      <w:r w:rsidR="002F33A0" w:rsidRPr="00DA7136">
        <w:rPr>
          <w:position w:val="-2"/>
          <w:sz w:val="22"/>
          <w:szCs w:val="22"/>
        </w:rPr>
        <w:t>ine ve Teçhizat, İnşaat İşleri</w:t>
      </w:r>
      <w:r w:rsidR="00870DFD">
        <w:rPr>
          <w:position w:val="-2"/>
          <w:sz w:val="22"/>
          <w:szCs w:val="22"/>
        </w:rPr>
        <w:t xml:space="preserve"> malzeme</w:t>
      </w:r>
    </w:p>
    <w:p w:rsidR="002F33A0" w:rsidRPr="00DA7136" w:rsidRDefault="00870DFD" w:rsidP="002F33A0">
      <w:pPr>
        <w:spacing w:before="120" w:after="120" w:line="360" w:lineRule="auto"/>
        <w:ind w:left="2551" w:hanging="1843"/>
        <w:rPr>
          <w:position w:val="-2"/>
          <w:sz w:val="22"/>
          <w:szCs w:val="22"/>
        </w:rPr>
      </w:pPr>
      <w:r>
        <w:rPr>
          <w:position w:val="-2"/>
          <w:sz w:val="22"/>
          <w:szCs w:val="22"/>
        </w:rPr>
        <w:t>bilgisi</w:t>
      </w:r>
      <w:r w:rsidR="006C14AC">
        <w:rPr>
          <w:position w:val="-2"/>
          <w:sz w:val="22"/>
          <w:szCs w:val="22"/>
        </w:rPr>
        <w:t>ni belirlenmesi</w:t>
      </w:r>
    </w:p>
    <w:p w:rsidR="0046026D" w:rsidRPr="00DA7136" w:rsidRDefault="002C34D2" w:rsidP="0046026D">
      <w:pPr>
        <w:spacing w:before="120" w:after="120" w:line="360" w:lineRule="auto"/>
        <w:ind w:left="2551" w:hanging="1843"/>
        <w:rPr>
          <w:position w:val="-2"/>
          <w:sz w:val="22"/>
          <w:szCs w:val="22"/>
        </w:rPr>
      </w:pPr>
      <w:r>
        <w:rPr>
          <w:position w:val="-2"/>
          <w:sz w:val="22"/>
          <w:szCs w:val="22"/>
        </w:rPr>
        <w:t>7.5</w:t>
      </w:r>
      <w:r w:rsidR="006C14AC">
        <w:rPr>
          <w:position w:val="-2"/>
          <w:sz w:val="22"/>
          <w:szCs w:val="22"/>
        </w:rPr>
        <w:t>.</w:t>
      </w:r>
      <w:r w:rsidR="006C14AC" w:rsidRPr="006C14AC">
        <w:rPr>
          <w:position w:val="-2"/>
          <w:sz w:val="22"/>
          <w:szCs w:val="22"/>
        </w:rPr>
        <w:t xml:space="preserve">Elektronik Satış Salonu İçin </w:t>
      </w:r>
      <w:r w:rsidR="002F33A0" w:rsidRPr="006C14AC">
        <w:rPr>
          <w:position w:val="-2"/>
          <w:sz w:val="22"/>
          <w:szCs w:val="22"/>
        </w:rPr>
        <w:t>İnsan Kaynaklarının Planlanması</w:t>
      </w:r>
    </w:p>
    <w:p w:rsidR="004D1E1C" w:rsidRPr="00DA7136" w:rsidRDefault="00870DFD" w:rsidP="0046026D">
      <w:pPr>
        <w:spacing w:before="120" w:after="120" w:line="360" w:lineRule="auto"/>
        <w:ind w:left="2551" w:hanging="1843"/>
        <w:rPr>
          <w:b/>
          <w:bCs/>
          <w:position w:val="-2"/>
          <w:sz w:val="22"/>
          <w:szCs w:val="22"/>
        </w:rPr>
      </w:pPr>
      <w:r>
        <w:rPr>
          <w:b/>
          <w:bCs/>
          <w:position w:val="-2"/>
        </w:rPr>
        <w:lastRenderedPageBreak/>
        <w:t>8.</w:t>
      </w:r>
      <w:r w:rsidR="00F234D2" w:rsidRPr="00DA7136">
        <w:rPr>
          <w:b/>
          <w:bCs/>
          <w:position w:val="-2"/>
        </w:rPr>
        <w:t xml:space="preserve">Hububat Ticaret Merkezi </w:t>
      </w:r>
      <w:r w:rsidR="00F234D2" w:rsidRPr="00DA7136">
        <w:rPr>
          <w:b/>
          <w:bCs/>
          <w:position w:val="-2"/>
          <w:sz w:val="22"/>
          <w:szCs w:val="22"/>
        </w:rPr>
        <w:t>,</w:t>
      </w:r>
    </w:p>
    <w:p w:rsidR="0046026D" w:rsidRDefault="006C3793" w:rsidP="006C14AC">
      <w:pPr>
        <w:spacing w:before="120" w:after="120" w:line="360" w:lineRule="auto"/>
        <w:ind w:firstLine="708"/>
        <w:rPr>
          <w:position w:val="-2"/>
          <w:sz w:val="22"/>
          <w:szCs w:val="22"/>
        </w:rPr>
      </w:pPr>
      <w:r>
        <w:rPr>
          <w:position w:val="-2"/>
          <w:sz w:val="22"/>
          <w:szCs w:val="22"/>
        </w:rPr>
        <w:t>8.1</w:t>
      </w:r>
      <w:r w:rsidR="006C14AC">
        <w:rPr>
          <w:position w:val="-2"/>
          <w:sz w:val="22"/>
          <w:szCs w:val="22"/>
        </w:rPr>
        <w:t>.</w:t>
      </w:r>
      <w:r>
        <w:rPr>
          <w:position w:val="-2"/>
          <w:sz w:val="22"/>
          <w:szCs w:val="22"/>
        </w:rPr>
        <w:t xml:space="preserve"> </w:t>
      </w:r>
      <w:r w:rsidR="00EA1CC9" w:rsidRPr="00DA7136">
        <w:rPr>
          <w:position w:val="-2"/>
          <w:sz w:val="22"/>
          <w:szCs w:val="22"/>
        </w:rPr>
        <w:t xml:space="preserve">Bölgede yapılacak ticarethanelerin sayısı, </w:t>
      </w:r>
      <w:r w:rsidR="0054174C" w:rsidRPr="00DA7136">
        <w:rPr>
          <w:position w:val="-2"/>
          <w:sz w:val="22"/>
          <w:szCs w:val="22"/>
        </w:rPr>
        <w:t>kapasiteleri, maliyeti</w:t>
      </w:r>
      <w:r w:rsidR="00EA1CC9" w:rsidRPr="00DA7136">
        <w:rPr>
          <w:position w:val="-2"/>
          <w:sz w:val="22"/>
          <w:szCs w:val="22"/>
        </w:rPr>
        <w:t xml:space="preserve"> ve olası yapılacak </w:t>
      </w:r>
      <w:r w:rsidR="006C14AC" w:rsidRPr="00DA7136">
        <w:rPr>
          <w:position w:val="-2"/>
          <w:sz w:val="22"/>
          <w:szCs w:val="22"/>
        </w:rPr>
        <w:t>ticaret miktarının</w:t>
      </w:r>
      <w:r w:rsidR="00CC07F5" w:rsidRPr="00DA7136">
        <w:rPr>
          <w:position w:val="-2"/>
          <w:sz w:val="22"/>
          <w:szCs w:val="22"/>
        </w:rPr>
        <w:t xml:space="preserve"> </w:t>
      </w:r>
      <w:r w:rsidR="00505879">
        <w:rPr>
          <w:position w:val="-2"/>
          <w:sz w:val="22"/>
          <w:szCs w:val="22"/>
        </w:rPr>
        <w:t xml:space="preserve">       </w:t>
      </w:r>
      <w:r w:rsidR="0054174C" w:rsidRPr="00DA7136">
        <w:rPr>
          <w:position w:val="-2"/>
          <w:sz w:val="22"/>
          <w:szCs w:val="22"/>
        </w:rPr>
        <w:t>belirlenmes</w:t>
      </w:r>
      <w:r w:rsidR="0046026D" w:rsidRPr="00DA7136">
        <w:rPr>
          <w:position w:val="-2"/>
          <w:sz w:val="22"/>
          <w:szCs w:val="22"/>
        </w:rPr>
        <w:t>i</w:t>
      </w:r>
      <w:r w:rsidR="00856C7B">
        <w:rPr>
          <w:position w:val="-2"/>
          <w:sz w:val="22"/>
          <w:szCs w:val="22"/>
        </w:rPr>
        <w:t xml:space="preserve"> ve fizibilite sonucunda hububat merkezi, </w:t>
      </w:r>
      <w:r w:rsidR="006C14AC">
        <w:rPr>
          <w:position w:val="-2"/>
          <w:sz w:val="22"/>
          <w:szCs w:val="22"/>
        </w:rPr>
        <w:t>elektronik</w:t>
      </w:r>
      <w:r w:rsidR="00856C7B">
        <w:rPr>
          <w:position w:val="-2"/>
          <w:sz w:val="22"/>
          <w:szCs w:val="22"/>
        </w:rPr>
        <w:t xml:space="preserve"> </w:t>
      </w:r>
      <w:r w:rsidR="006C14AC">
        <w:rPr>
          <w:position w:val="-2"/>
          <w:sz w:val="22"/>
          <w:szCs w:val="22"/>
        </w:rPr>
        <w:t>satış</w:t>
      </w:r>
      <w:r w:rsidR="00856C7B">
        <w:rPr>
          <w:position w:val="-2"/>
          <w:sz w:val="22"/>
          <w:szCs w:val="22"/>
        </w:rPr>
        <w:t xml:space="preserve"> depoculuk </w:t>
      </w:r>
      <w:r w:rsidR="006C14AC">
        <w:rPr>
          <w:position w:val="-2"/>
          <w:sz w:val="22"/>
          <w:szCs w:val="22"/>
        </w:rPr>
        <w:t>laboratuvar</w:t>
      </w:r>
      <w:r w:rsidR="00856C7B">
        <w:rPr>
          <w:position w:val="-2"/>
          <w:sz w:val="22"/>
          <w:szCs w:val="22"/>
        </w:rPr>
        <w:t xml:space="preserve"> ve yerleşim planı yatırımları için </w:t>
      </w:r>
      <w:r w:rsidR="006C14AC">
        <w:rPr>
          <w:position w:val="-2"/>
          <w:sz w:val="22"/>
          <w:szCs w:val="22"/>
        </w:rPr>
        <w:t>fizibilitede</w:t>
      </w:r>
      <w:r w:rsidR="00856C7B">
        <w:rPr>
          <w:position w:val="-2"/>
          <w:sz w:val="22"/>
          <w:szCs w:val="22"/>
        </w:rPr>
        <w:t xml:space="preserve"> ortaya çıkarıl</w:t>
      </w:r>
      <w:r w:rsidR="00C20A57">
        <w:rPr>
          <w:position w:val="-2"/>
          <w:sz w:val="22"/>
          <w:szCs w:val="22"/>
        </w:rPr>
        <w:t>an</w:t>
      </w:r>
      <w:r w:rsidR="00856C7B">
        <w:rPr>
          <w:position w:val="-2"/>
          <w:sz w:val="22"/>
          <w:szCs w:val="22"/>
        </w:rPr>
        <w:t xml:space="preserve"> kriter doğrultusunda yapılacak tesisin kalem </w:t>
      </w:r>
      <w:r w:rsidR="006434BA">
        <w:rPr>
          <w:position w:val="-2"/>
          <w:sz w:val="22"/>
          <w:szCs w:val="22"/>
        </w:rPr>
        <w:t>kalem yaklaşık</w:t>
      </w:r>
      <w:r w:rsidR="006C14AC">
        <w:rPr>
          <w:position w:val="-2"/>
          <w:sz w:val="22"/>
          <w:szCs w:val="22"/>
        </w:rPr>
        <w:t xml:space="preserve"> </w:t>
      </w:r>
      <w:r w:rsidR="006434BA">
        <w:rPr>
          <w:position w:val="-2"/>
          <w:sz w:val="22"/>
          <w:szCs w:val="22"/>
        </w:rPr>
        <w:t>maliyeti</w:t>
      </w:r>
      <w:r w:rsidR="006C14AC">
        <w:rPr>
          <w:position w:val="-2"/>
          <w:sz w:val="22"/>
          <w:szCs w:val="22"/>
        </w:rPr>
        <w:t xml:space="preserve"> </w:t>
      </w:r>
      <w:r w:rsidR="006434BA">
        <w:rPr>
          <w:position w:val="-2"/>
          <w:sz w:val="22"/>
          <w:szCs w:val="22"/>
        </w:rPr>
        <w:t>de ortaya konmalıdır.</w:t>
      </w:r>
    </w:p>
    <w:p w:rsidR="006C3793" w:rsidRPr="006C14AC" w:rsidRDefault="00C3628C" w:rsidP="006C14AC">
      <w:pPr>
        <w:spacing w:before="120" w:after="120" w:line="360" w:lineRule="auto"/>
        <w:rPr>
          <w:b/>
          <w:bCs/>
          <w:position w:val="-2"/>
          <w:sz w:val="22"/>
          <w:szCs w:val="22"/>
        </w:rPr>
      </w:pPr>
      <w:r>
        <w:rPr>
          <w:b/>
          <w:bCs/>
          <w:position w:val="-2"/>
          <w:sz w:val="22"/>
          <w:szCs w:val="22"/>
        </w:rPr>
        <w:t xml:space="preserve">          </w:t>
      </w:r>
      <w:r w:rsidRPr="006C14AC">
        <w:rPr>
          <w:b/>
          <w:bCs/>
          <w:position w:val="-2"/>
          <w:sz w:val="22"/>
          <w:szCs w:val="22"/>
        </w:rPr>
        <w:t xml:space="preserve">9. </w:t>
      </w:r>
      <w:r w:rsidR="006C3793" w:rsidRPr="006C14AC">
        <w:rPr>
          <w:b/>
          <w:bCs/>
          <w:position w:val="-2"/>
          <w:sz w:val="22"/>
          <w:szCs w:val="22"/>
        </w:rPr>
        <w:t>Y</w:t>
      </w:r>
      <w:r w:rsidR="00856C7B" w:rsidRPr="006C14AC">
        <w:rPr>
          <w:b/>
          <w:bCs/>
          <w:position w:val="-2"/>
          <w:sz w:val="22"/>
          <w:szCs w:val="22"/>
        </w:rPr>
        <w:t xml:space="preserve">atırımın </w:t>
      </w:r>
      <w:r w:rsidRPr="006C14AC">
        <w:rPr>
          <w:b/>
          <w:bCs/>
          <w:position w:val="-2"/>
          <w:sz w:val="22"/>
          <w:szCs w:val="22"/>
        </w:rPr>
        <w:t>Yaklaşık Maliyet Tespitinin Yapılmas</w:t>
      </w:r>
      <w:r>
        <w:rPr>
          <w:b/>
          <w:bCs/>
          <w:position w:val="-2"/>
          <w:sz w:val="22"/>
          <w:szCs w:val="22"/>
        </w:rPr>
        <w:t>ı</w:t>
      </w:r>
    </w:p>
    <w:p w:rsidR="00C3628C" w:rsidRDefault="006C14AC" w:rsidP="006C14AC">
      <w:pPr>
        <w:spacing w:before="120" w:after="120" w:line="360" w:lineRule="auto"/>
        <w:rPr>
          <w:b/>
          <w:bCs/>
          <w:position w:val="-2"/>
          <w:sz w:val="22"/>
          <w:szCs w:val="22"/>
        </w:rPr>
      </w:pPr>
      <w:r w:rsidRPr="006C14AC">
        <w:rPr>
          <w:b/>
          <w:bCs/>
          <w:position w:val="-2"/>
          <w:sz w:val="22"/>
          <w:szCs w:val="22"/>
        </w:rPr>
        <w:t xml:space="preserve">         </w:t>
      </w:r>
      <w:r w:rsidR="00C20A57" w:rsidRPr="006C14AC">
        <w:rPr>
          <w:b/>
          <w:bCs/>
          <w:position w:val="-2"/>
          <w:sz w:val="22"/>
          <w:szCs w:val="22"/>
        </w:rPr>
        <w:t>10</w:t>
      </w:r>
      <w:r w:rsidR="009719CD" w:rsidRPr="006C14AC">
        <w:rPr>
          <w:b/>
          <w:bCs/>
          <w:position w:val="-2"/>
          <w:sz w:val="22"/>
          <w:szCs w:val="22"/>
        </w:rPr>
        <w:t xml:space="preserve">.KTB   Çağdaş ve Modern Borsacılık Sisteminin bölgesel, ulusal ve uluslararası ölçekte bilinir </w:t>
      </w:r>
      <w:r w:rsidR="00505879">
        <w:rPr>
          <w:b/>
          <w:bCs/>
          <w:position w:val="-2"/>
          <w:sz w:val="22"/>
          <w:szCs w:val="22"/>
        </w:rPr>
        <w:t xml:space="preserve">    </w:t>
      </w:r>
      <w:r w:rsidR="009719CD" w:rsidRPr="006C14AC">
        <w:rPr>
          <w:b/>
          <w:bCs/>
          <w:position w:val="-2"/>
          <w:sz w:val="22"/>
          <w:szCs w:val="22"/>
        </w:rPr>
        <w:t xml:space="preserve">hale getirilmesi için gerekli tanıtım ve iletişim </w:t>
      </w:r>
      <w:r w:rsidR="00C3628C" w:rsidRPr="006C14AC">
        <w:rPr>
          <w:b/>
          <w:bCs/>
          <w:position w:val="-2"/>
          <w:sz w:val="22"/>
          <w:szCs w:val="22"/>
        </w:rPr>
        <w:t>stratejisi</w:t>
      </w:r>
      <w:r w:rsidR="00C3628C">
        <w:rPr>
          <w:b/>
          <w:bCs/>
          <w:position w:val="-2"/>
          <w:sz w:val="22"/>
          <w:szCs w:val="22"/>
        </w:rPr>
        <w:t>ni sunmak</w:t>
      </w:r>
      <w:r>
        <w:rPr>
          <w:b/>
          <w:bCs/>
          <w:position w:val="-2"/>
          <w:sz w:val="22"/>
          <w:szCs w:val="22"/>
        </w:rPr>
        <w:t xml:space="preserve"> </w:t>
      </w:r>
    </w:p>
    <w:p w:rsidR="00C3628C" w:rsidRPr="00C3628C" w:rsidRDefault="00C3628C" w:rsidP="00C3628C">
      <w:pPr>
        <w:spacing w:before="120" w:after="120" w:line="360" w:lineRule="auto"/>
        <w:rPr>
          <w:position w:val="-2"/>
          <w:sz w:val="22"/>
          <w:szCs w:val="22"/>
        </w:rPr>
      </w:pPr>
      <w:r w:rsidRPr="00C3628C">
        <w:rPr>
          <w:position w:val="-2"/>
          <w:sz w:val="22"/>
          <w:szCs w:val="22"/>
        </w:rPr>
        <w:t>Çağdaş ve Modern Borsacılık Sisteminin</w:t>
      </w:r>
      <w:r>
        <w:rPr>
          <w:position w:val="-2"/>
          <w:sz w:val="22"/>
          <w:szCs w:val="22"/>
        </w:rPr>
        <w:t xml:space="preserve"> bölgesel, ulusal ve uluslararası ölçekte bilinir hale gelmesi için gerekli görsel ve yazılı tanıtım stratejinin sunulması istenmektedir. Ayrıca </w:t>
      </w:r>
      <w:r w:rsidRPr="00C3628C">
        <w:rPr>
          <w:position w:val="-2"/>
          <w:sz w:val="22"/>
          <w:szCs w:val="22"/>
        </w:rPr>
        <w:t>iletişim ve tanıtım stratejisinin tasarım süreci, stratejik çerçevesi ve</w:t>
      </w:r>
      <w:r>
        <w:rPr>
          <w:position w:val="-2"/>
          <w:sz w:val="22"/>
          <w:szCs w:val="22"/>
        </w:rPr>
        <w:t xml:space="preserve"> </w:t>
      </w:r>
      <w:r w:rsidRPr="00C3628C">
        <w:rPr>
          <w:position w:val="-2"/>
          <w:sz w:val="22"/>
          <w:szCs w:val="22"/>
        </w:rPr>
        <w:t>kullanılacak temel araçlar üzerine odaklanılm</w:t>
      </w:r>
      <w:r>
        <w:rPr>
          <w:position w:val="-2"/>
          <w:sz w:val="22"/>
          <w:szCs w:val="22"/>
        </w:rPr>
        <w:t>ası istenmektedir.</w:t>
      </w:r>
    </w:p>
    <w:p w:rsidR="00C3628C" w:rsidRPr="006C14AC" w:rsidRDefault="00C3628C" w:rsidP="006C14AC">
      <w:pPr>
        <w:spacing w:before="120" w:after="120" w:line="360" w:lineRule="auto"/>
        <w:rPr>
          <w:b/>
          <w:bCs/>
          <w:position w:val="-2"/>
          <w:sz w:val="22"/>
          <w:szCs w:val="22"/>
        </w:rPr>
      </w:pPr>
    </w:p>
    <w:p w:rsidR="009719CD" w:rsidRPr="00C3628C" w:rsidRDefault="009719CD" w:rsidP="00C3628C">
      <w:pPr>
        <w:spacing w:before="120" w:after="120" w:line="360" w:lineRule="auto"/>
        <w:rPr>
          <w:b/>
          <w:bCs/>
          <w:position w:val="-2"/>
          <w:sz w:val="22"/>
          <w:szCs w:val="22"/>
        </w:rPr>
      </w:pPr>
      <w:r w:rsidRPr="006C14AC">
        <w:rPr>
          <w:b/>
          <w:bCs/>
          <w:position w:val="-2"/>
          <w:sz w:val="22"/>
          <w:szCs w:val="22"/>
        </w:rPr>
        <w:t xml:space="preserve">11.KTB   Çağdaş ve Modern Borsacılık Sisteminin uluslararası akreditasyon stratejisini </w:t>
      </w:r>
      <w:r w:rsidR="00C3628C" w:rsidRPr="006C14AC">
        <w:rPr>
          <w:b/>
          <w:bCs/>
          <w:position w:val="-2"/>
          <w:sz w:val="22"/>
          <w:szCs w:val="22"/>
        </w:rPr>
        <w:t>hazırlamak</w:t>
      </w:r>
      <w:r w:rsidR="00C3628C">
        <w:rPr>
          <w:b/>
          <w:bCs/>
          <w:position w:val="-2"/>
          <w:sz w:val="22"/>
          <w:szCs w:val="22"/>
        </w:rPr>
        <w:t xml:space="preserve">, </w:t>
      </w:r>
      <w:r w:rsidRPr="00C3628C">
        <w:rPr>
          <w:b/>
          <w:bCs/>
          <w:position w:val="-2"/>
          <w:sz w:val="22"/>
          <w:szCs w:val="22"/>
        </w:rPr>
        <w:t xml:space="preserve">Çağdaş ve Modern Borsacılık </w:t>
      </w:r>
      <w:r w:rsidR="006C14AC" w:rsidRPr="00C3628C">
        <w:rPr>
          <w:b/>
          <w:bCs/>
          <w:position w:val="-2"/>
          <w:sz w:val="22"/>
          <w:szCs w:val="22"/>
        </w:rPr>
        <w:t>Sistemi için</w:t>
      </w:r>
      <w:r w:rsidRPr="00C3628C">
        <w:rPr>
          <w:b/>
          <w:bCs/>
          <w:position w:val="-2"/>
          <w:sz w:val="22"/>
          <w:szCs w:val="22"/>
        </w:rPr>
        <w:t xml:space="preserve"> gerekli izleme ve değerlendirme sistemini tanımlamak.</w:t>
      </w:r>
    </w:p>
    <w:p w:rsidR="00757564" w:rsidRPr="00505879" w:rsidRDefault="00C3628C" w:rsidP="00505879">
      <w:pPr>
        <w:spacing w:before="120" w:after="120" w:line="360" w:lineRule="auto"/>
        <w:rPr>
          <w:position w:val="-2"/>
          <w:sz w:val="22"/>
          <w:szCs w:val="22"/>
        </w:rPr>
      </w:pPr>
      <w:r w:rsidRPr="00C3628C">
        <w:rPr>
          <w:position w:val="-2"/>
          <w:sz w:val="22"/>
          <w:szCs w:val="22"/>
        </w:rPr>
        <w:t>Uygunluk değerlendirme kuruluşlarının akreditasyonu, ilgili uygunluk değerlendirme kuruluşları için yeterlilik kriterlerini belirleyen uluslararası standar</w:t>
      </w:r>
      <w:r>
        <w:rPr>
          <w:position w:val="-2"/>
          <w:sz w:val="22"/>
          <w:szCs w:val="22"/>
        </w:rPr>
        <w:t>tl</w:t>
      </w:r>
      <w:r w:rsidRPr="00C3628C">
        <w:rPr>
          <w:position w:val="-2"/>
          <w:sz w:val="22"/>
          <w:szCs w:val="22"/>
        </w:rPr>
        <w:t>ar, ilgili sektöre özel gereklilikler ve bölgesel veya uluslararası akreditasyon kuruluşları tarafından belirlenmiş rehber dokümanlarda belirlenmiş, dünya genelinde kabul görmekte olan, gereklilikler esas alınarak gerçekleştirilecektir.</w:t>
      </w:r>
    </w:p>
    <w:p w:rsidR="00710DC1" w:rsidRPr="00DA7136" w:rsidRDefault="001C2164" w:rsidP="004D1E1C">
      <w:pPr>
        <w:pStyle w:val="ListeParagraf"/>
        <w:numPr>
          <w:ilvl w:val="1"/>
          <w:numId w:val="8"/>
        </w:numPr>
        <w:spacing w:before="120" w:after="120" w:line="360" w:lineRule="auto"/>
        <w:jc w:val="both"/>
        <w:rPr>
          <w:position w:val="-2"/>
          <w:sz w:val="22"/>
          <w:szCs w:val="22"/>
        </w:rPr>
      </w:pPr>
      <w:r w:rsidRPr="00DA7136">
        <w:rPr>
          <w:position w:val="-2"/>
          <w:sz w:val="22"/>
          <w:szCs w:val="22"/>
        </w:rPr>
        <w:t>Gene</w:t>
      </w:r>
      <w:r w:rsidR="004D1E1C" w:rsidRPr="00DA7136">
        <w:rPr>
          <w:position w:val="-2"/>
          <w:sz w:val="22"/>
          <w:szCs w:val="22"/>
        </w:rPr>
        <w:t>l</w:t>
      </w:r>
    </w:p>
    <w:p w:rsidR="00B16F74" w:rsidRPr="00DA7136" w:rsidRDefault="00B16F74" w:rsidP="00231A83">
      <w:pPr>
        <w:pStyle w:val="ListeParagraf"/>
        <w:spacing w:before="120" w:after="120" w:line="360" w:lineRule="auto"/>
        <w:ind w:left="705"/>
        <w:jc w:val="both"/>
        <w:rPr>
          <w:position w:val="-2"/>
          <w:sz w:val="20"/>
          <w:szCs w:val="20"/>
        </w:rPr>
      </w:pPr>
    </w:p>
    <w:p w:rsidR="000201EA" w:rsidRPr="00DA7136" w:rsidRDefault="000201EA" w:rsidP="000201EA">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 xml:space="preserve">Bölge ve yöre insanının kalkınmasına destek olmak, rekabet gücünün arttırılmasını sağlamak yoluyla kurumsal kapasitelerini, sektörel donanımlarını arttırmak ve katma değerli üretim yapan girişimciler oluşturmak için Kayseri Ticaret Borsası Çağdaş ve Modern Borsa Merkezi projesini oluşturduk. </w:t>
      </w:r>
    </w:p>
    <w:p w:rsidR="000201E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 xml:space="preserve">İlimizin tehdit, risk ve fırsatlarını tek-tek analiz ettik. Yaptığımız analizde Ülkemizin Çerezlik Kabak Çekirdeği ihtiyacının %35 ini,ÇerezlikAy Çekirdeği ihtiyacının %25 ini Kayseri nin karşıladığını fark ettik. Hububatta önemli bir üretim kapasitesi olduğunu net bir şekilde gördük ancak üreticimizin bu ürünleri pazarlayamadığını ve değerinde satamadığını fark ettik. </w:t>
      </w:r>
    </w:p>
    <w:p w:rsidR="000201EA" w:rsidRPr="00DA7136" w:rsidRDefault="00F74E9E" w:rsidP="00231A83">
      <w:pPr>
        <w:spacing w:before="120" w:after="120" w:line="360" w:lineRule="auto"/>
        <w:jc w:val="both"/>
        <w:rPr>
          <w:position w:val="-2"/>
          <w:sz w:val="20"/>
          <w:szCs w:val="20"/>
        </w:rPr>
      </w:pPr>
      <w:r w:rsidRPr="00DA7136">
        <w:rPr>
          <w:position w:val="-2"/>
          <w:sz w:val="20"/>
          <w:szCs w:val="20"/>
        </w:rPr>
        <w:t xml:space="preserve">Bölge insanımızın rekabet gücünü arttırmak, katma değerli ürün üretimi sağlamak ve kalkınmalarına destek olmak için, teknolojik ortamda ürünlerini kolaylıkla satabilecekleri Satış Salonu, ürünlerini değerinde satabilmeleri amacıyla modern sistemlerle depolayabilecekleri Lisanslı Depo ve ürün analizleriyle ürünlerinin sınıflandırılması sayesinde işlerini kolaylaştıracak olan Akredite ve Yetkili Sınıflandırıcı Laboratuvar ile çekirdek, buğday üretici ve tüccarlarını bir araya getirecek bir merkez kurma hedefini Stratejik Planımız ile kendimize hedef </w:t>
      </w:r>
      <w:r w:rsidR="00B7566F" w:rsidRPr="00DA7136">
        <w:rPr>
          <w:position w:val="-2"/>
          <w:sz w:val="20"/>
          <w:szCs w:val="20"/>
        </w:rPr>
        <w:t xml:space="preserve">edindik. </w:t>
      </w:r>
    </w:p>
    <w:p w:rsidR="000201E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B7566F" w:rsidRPr="00DA7136">
        <w:rPr>
          <w:position w:val="-2"/>
          <w:sz w:val="20"/>
          <w:szCs w:val="20"/>
        </w:rPr>
        <w:t>Bu</w:t>
      </w:r>
      <w:r w:rsidR="00F74E9E" w:rsidRPr="00DA7136">
        <w:rPr>
          <w:position w:val="-2"/>
          <w:sz w:val="20"/>
          <w:szCs w:val="20"/>
        </w:rPr>
        <w:t xml:space="preserve"> hedefler doğrultusunda 210 dönüm bir arsa aldık. Arsanın alımı ile birlikte projenin alınan alanda uygulanabilirliği, bölgesel kalkınmadaki payını görebilmek ve yerleşim alanlarını oluşturabilmek adına Kayseri Ticaret Borsası Modern ve </w:t>
      </w:r>
      <w:r w:rsidR="00F74E9E" w:rsidRPr="00DA7136">
        <w:rPr>
          <w:position w:val="-2"/>
          <w:sz w:val="20"/>
          <w:szCs w:val="20"/>
        </w:rPr>
        <w:lastRenderedPageBreak/>
        <w:t xml:space="preserve">Çağdaş Borsacılık Sistemi Fizibilite Proje programını </w:t>
      </w:r>
      <w:r w:rsidR="00B7566F" w:rsidRPr="00DA7136">
        <w:rPr>
          <w:position w:val="-2"/>
          <w:sz w:val="20"/>
          <w:szCs w:val="20"/>
        </w:rPr>
        <w:t>başlattık. Proje</w:t>
      </w:r>
      <w:r w:rsidR="00F74E9E" w:rsidRPr="00DA7136">
        <w:rPr>
          <w:position w:val="-2"/>
          <w:sz w:val="20"/>
          <w:szCs w:val="20"/>
        </w:rPr>
        <w:t xml:space="preserve"> ile sistemin uygulanabilirliği ölçüldükten sonra, Sistemin üreticiye malını değerinde satacağı bir ortam yaratacağı, </w:t>
      </w:r>
      <w:r w:rsidR="00B7566F" w:rsidRPr="00DA7136">
        <w:rPr>
          <w:position w:val="-2"/>
          <w:sz w:val="20"/>
          <w:szCs w:val="20"/>
        </w:rPr>
        <w:t>Kayseri’nin</w:t>
      </w:r>
      <w:r w:rsidR="00F74E9E" w:rsidRPr="00DA7136">
        <w:rPr>
          <w:position w:val="-2"/>
          <w:sz w:val="20"/>
          <w:szCs w:val="20"/>
        </w:rPr>
        <w:t xml:space="preserve"> hububat ve çekirdekte </w:t>
      </w:r>
      <w:r w:rsidR="00B7566F" w:rsidRPr="00DA7136">
        <w:rPr>
          <w:position w:val="-2"/>
          <w:sz w:val="20"/>
          <w:szCs w:val="20"/>
        </w:rPr>
        <w:t>Anadolu’nun</w:t>
      </w:r>
      <w:r w:rsidR="00F74E9E" w:rsidRPr="00DA7136">
        <w:rPr>
          <w:position w:val="-2"/>
          <w:sz w:val="20"/>
          <w:szCs w:val="20"/>
        </w:rPr>
        <w:t xml:space="preserve"> Kalbi olacağı noktasında hemfikir </w:t>
      </w:r>
      <w:r w:rsidR="00B7566F" w:rsidRPr="00DA7136">
        <w:rPr>
          <w:position w:val="-2"/>
          <w:sz w:val="20"/>
          <w:szCs w:val="20"/>
        </w:rPr>
        <w:t>olduk. Böylece</w:t>
      </w:r>
      <w:r w:rsidR="00F74E9E" w:rsidRPr="00DA7136">
        <w:rPr>
          <w:position w:val="-2"/>
          <w:sz w:val="20"/>
          <w:szCs w:val="20"/>
        </w:rPr>
        <w:t xml:space="preserve"> üretici ve tüccarımızın kurumsal kapasitelerinin ulusal ve uluslararası hizmet verebilecek ölçeğe taşıyacağız. Yapılacak sistemin başarılı olmasının ilin ticaretinde büyük payı olacak ve bölgesel kalkınmaya destek sağlayacaktır. Kurulacak olan sistemler ve yapıların faal hale gelmesi il ekonomisi ve istihdamına büyük katkı sağlayacaktır. Bölgenin ekonomik rahatlamasıyla birlikte sermaye birikimini katma değerli ürünlere yönlendirmek süratiyle üretim ve istihdam artışı sağlanacaktır. </w:t>
      </w:r>
    </w:p>
    <w:p w:rsidR="008C3C6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Bütün bu veriler ışığında bölgenin ekonomik kalkınması, rekabet gücünün arttırılmasıyla katma değerli ürün üretimi ve girişimciliğin desteklenmesi amacıyla kurulan projenin uygulanabilirliğinin kanıtlanması ve yerleşim planının oluşturulması Bölge açısından elzemdir.</w:t>
      </w:r>
    </w:p>
    <w:p w:rsidR="008C3C6A" w:rsidRPr="00DA7136" w:rsidRDefault="008C3C6A" w:rsidP="00231A83">
      <w:pPr>
        <w:spacing w:before="120" w:after="120" w:line="360" w:lineRule="auto"/>
        <w:jc w:val="both"/>
        <w:rPr>
          <w:b/>
          <w:bCs/>
          <w:position w:val="-2"/>
          <w:sz w:val="20"/>
          <w:szCs w:val="20"/>
        </w:rPr>
      </w:pPr>
    </w:p>
    <w:p w:rsidR="00F74E9E" w:rsidRPr="00DA7136" w:rsidRDefault="001C2164" w:rsidP="00F74E9E">
      <w:pPr>
        <w:pStyle w:val="ListeParagraf"/>
        <w:numPr>
          <w:ilvl w:val="1"/>
          <w:numId w:val="8"/>
        </w:numPr>
        <w:spacing w:before="120" w:after="120" w:line="360" w:lineRule="auto"/>
        <w:jc w:val="both"/>
        <w:rPr>
          <w:b/>
          <w:bCs/>
          <w:position w:val="-2"/>
          <w:sz w:val="20"/>
          <w:szCs w:val="20"/>
        </w:rPr>
      </w:pPr>
      <w:r w:rsidRPr="00DA7136">
        <w:rPr>
          <w:b/>
          <w:bCs/>
          <w:position w:val="-2"/>
          <w:sz w:val="20"/>
          <w:szCs w:val="20"/>
        </w:rPr>
        <w:t xml:space="preserve">Detaylı faaliyetler listesi </w:t>
      </w:r>
    </w:p>
    <w:p w:rsidR="00F74E9E" w:rsidRPr="00DA7136" w:rsidRDefault="00F74E9E" w:rsidP="00F74E9E">
      <w:pPr>
        <w:spacing w:before="120" w:after="120" w:line="360" w:lineRule="auto"/>
        <w:jc w:val="both"/>
        <w:rPr>
          <w:position w:val="-2"/>
          <w:sz w:val="22"/>
          <w:szCs w:val="22"/>
        </w:rPr>
      </w:pPr>
      <w:r w:rsidRPr="00DA7136">
        <w:rPr>
          <w:position w:val="-2"/>
          <w:sz w:val="22"/>
          <w:szCs w:val="22"/>
        </w:rPr>
        <w:t xml:space="preserve">Yükleniciden Kayseri Ticaret Borsası Çağdaş ve Modern Borsacılık Sisteminde bulunacak olan , Lisanslı Depo , Elektronik Satış Salonu , Akredite ve Sınıflandırıcı Laboratuvar ve Hububat Merkezinin </w:t>
      </w:r>
      <w:r w:rsidR="00856C7B">
        <w:rPr>
          <w:position w:val="-2"/>
          <w:sz w:val="22"/>
          <w:szCs w:val="22"/>
        </w:rPr>
        <w:t xml:space="preserve"> </w:t>
      </w:r>
      <w:r w:rsidR="00C3628C" w:rsidRPr="00C3628C">
        <w:rPr>
          <w:b/>
          <w:bCs/>
          <w:position w:val="-2"/>
          <w:sz w:val="22"/>
          <w:szCs w:val="22"/>
        </w:rPr>
        <w:t>Madde</w:t>
      </w:r>
      <w:r w:rsidR="00856C7B" w:rsidRPr="00C3628C">
        <w:rPr>
          <w:b/>
          <w:bCs/>
          <w:position w:val="-2"/>
          <w:sz w:val="22"/>
          <w:szCs w:val="22"/>
        </w:rPr>
        <w:t xml:space="preserve"> 1-</w:t>
      </w:r>
      <w:r w:rsidR="009719CD" w:rsidRPr="00C3628C">
        <w:rPr>
          <w:b/>
          <w:bCs/>
          <w:position w:val="-2"/>
          <w:sz w:val="22"/>
          <w:szCs w:val="22"/>
        </w:rPr>
        <w:t>1</w:t>
      </w:r>
      <w:r w:rsidR="00663C07">
        <w:rPr>
          <w:b/>
          <w:bCs/>
          <w:position w:val="-2"/>
          <w:sz w:val="22"/>
          <w:szCs w:val="22"/>
        </w:rPr>
        <w:t>1</w:t>
      </w:r>
      <w:r w:rsidR="00C3628C" w:rsidRPr="00C3628C">
        <w:rPr>
          <w:b/>
          <w:bCs/>
          <w:position w:val="-2"/>
          <w:sz w:val="22"/>
          <w:szCs w:val="22"/>
        </w:rPr>
        <w:t>’</w:t>
      </w:r>
      <w:r w:rsidR="00856C7B" w:rsidRPr="00C3628C">
        <w:rPr>
          <w:b/>
          <w:bCs/>
          <w:position w:val="-2"/>
          <w:sz w:val="22"/>
          <w:szCs w:val="22"/>
        </w:rPr>
        <w:t>d</w:t>
      </w:r>
      <w:r w:rsidR="009719CD" w:rsidRPr="00C3628C">
        <w:rPr>
          <w:b/>
          <w:bCs/>
          <w:position w:val="-2"/>
          <w:sz w:val="22"/>
          <w:szCs w:val="22"/>
        </w:rPr>
        <w:t>e</w:t>
      </w:r>
      <w:r w:rsidR="00856C7B" w:rsidRPr="00C3628C">
        <w:rPr>
          <w:b/>
          <w:bCs/>
          <w:position w:val="-2"/>
          <w:sz w:val="22"/>
          <w:szCs w:val="22"/>
        </w:rPr>
        <w:t xml:space="preserve">ki </w:t>
      </w:r>
      <w:r w:rsidR="00856C7B">
        <w:rPr>
          <w:position w:val="-2"/>
          <w:sz w:val="22"/>
          <w:szCs w:val="22"/>
        </w:rPr>
        <w:t xml:space="preserve">Hususları da Kapsayan </w:t>
      </w:r>
      <w:r w:rsidRPr="00DA7136">
        <w:rPr>
          <w:position w:val="-2"/>
          <w:sz w:val="22"/>
          <w:szCs w:val="22"/>
        </w:rPr>
        <w:t>Mali Ekonomik Yatırım Fizibilitesinin ve Yerleşim Planının Rapor olarak sunulması istenmektedir.</w:t>
      </w:r>
    </w:p>
    <w:p w:rsidR="00B7566F" w:rsidRPr="00DA7136" w:rsidRDefault="00B130D0" w:rsidP="00B7566F">
      <w:pPr>
        <w:autoSpaceDE w:val="0"/>
        <w:autoSpaceDN w:val="0"/>
        <w:adjustRightInd w:val="0"/>
        <w:jc w:val="both"/>
        <w:rPr>
          <w:sz w:val="22"/>
          <w:szCs w:val="22"/>
        </w:rPr>
      </w:pPr>
      <w:r w:rsidRPr="00DA7136">
        <w:rPr>
          <w:sz w:val="22"/>
          <w:szCs w:val="22"/>
        </w:rPr>
        <w:t>Bu doğrultuda hizmet alımının</w:t>
      </w:r>
      <w:r w:rsidR="00B7566F" w:rsidRPr="00DA7136">
        <w:rPr>
          <w:sz w:val="22"/>
          <w:szCs w:val="22"/>
        </w:rPr>
        <w:t xml:space="preserve"> amaçları aşağıda belirtilmiştir:</w:t>
      </w:r>
    </w:p>
    <w:p w:rsidR="00324FC1" w:rsidRPr="00DA7136" w:rsidRDefault="00324FC1" w:rsidP="00B7566F">
      <w:pPr>
        <w:autoSpaceDE w:val="0"/>
        <w:autoSpaceDN w:val="0"/>
        <w:adjustRightInd w:val="0"/>
        <w:jc w:val="both"/>
        <w:rPr>
          <w:sz w:val="22"/>
          <w:szCs w:val="22"/>
        </w:rPr>
      </w:pPr>
    </w:p>
    <w:p w:rsidR="00324FC1" w:rsidRPr="00DA7136" w:rsidRDefault="00324FC1" w:rsidP="00B7566F">
      <w:pPr>
        <w:autoSpaceDE w:val="0"/>
        <w:autoSpaceDN w:val="0"/>
        <w:adjustRightInd w:val="0"/>
        <w:jc w:val="both"/>
        <w:rPr>
          <w:sz w:val="22"/>
          <w:szCs w:val="22"/>
        </w:rPr>
      </w:pPr>
    </w:p>
    <w:p w:rsidR="00324FC1" w:rsidRPr="00DA7136" w:rsidRDefault="00324FC1" w:rsidP="00B7566F">
      <w:pPr>
        <w:autoSpaceDE w:val="0"/>
        <w:autoSpaceDN w:val="0"/>
        <w:adjustRightInd w:val="0"/>
        <w:jc w:val="both"/>
        <w:rPr>
          <w:sz w:val="22"/>
          <w:szCs w:val="22"/>
        </w:rPr>
      </w:pPr>
    </w:p>
    <w:p w:rsidR="00B7566F" w:rsidRPr="00DA7136" w:rsidRDefault="00B7566F" w:rsidP="00B7566F">
      <w:pPr>
        <w:autoSpaceDE w:val="0"/>
        <w:autoSpaceDN w:val="0"/>
        <w:adjustRightInd w:val="0"/>
        <w:jc w:val="both"/>
        <w:rPr>
          <w:sz w:val="22"/>
          <w:szCs w:val="22"/>
        </w:rPr>
      </w:pPr>
    </w:p>
    <w:p w:rsidR="008D3F1D" w:rsidRPr="00DA7136" w:rsidRDefault="00B7566F" w:rsidP="008D3F1D">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TR 72 Bölgesinde hizmet sunan bir merkez halini alabilmesi için sağlaması gereken asgari şartların tespitini yapmak,</w:t>
      </w:r>
    </w:p>
    <w:p w:rsidR="00B130D0" w:rsidRPr="00DA7136" w:rsidRDefault="008D3F1D" w:rsidP="008D3F1D">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Mali, Ekonomik ve Teknik açıdan analizini yapmak ,</w:t>
      </w:r>
    </w:p>
    <w:p w:rsidR="008D3F1D" w:rsidRPr="00DA7136" w:rsidRDefault="008D3F1D" w:rsidP="00B130D0">
      <w:pPr>
        <w:pStyle w:val="ListeParagraf"/>
        <w:autoSpaceDE w:val="0"/>
        <w:autoSpaceDN w:val="0"/>
        <w:adjustRightInd w:val="0"/>
        <w:jc w:val="both"/>
        <w:rPr>
          <w:rFonts w:ascii="TimesNewRoman" w:hAnsi="TimesNewRoman" w:cs="TimesNewRoman"/>
        </w:rPr>
      </w:pPr>
    </w:p>
    <w:p w:rsidR="00B7566F" w:rsidRPr="00DA7136" w:rsidRDefault="00B7566F" w:rsidP="00B7566F">
      <w:pPr>
        <w:pStyle w:val="ListeParagraf"/>
        <w:numPr>
          <w:ilvl w:val="0"/>
          <w:numId w:val="16"/>
        </w:numPr>
        <w:autoSpaceDE w:val="0"/>
        <w:autoSpaceDN w:val="0"/>
        <w:adjustRightInd w:val="0"/>
        <w:jc w:val="both"/>
        <w:rPr>
          <w:rFonts w:ascii="TimesNewRoman" w:hAnsi="TimesNewRoman" w:cs="TimesNewRoman"/>
        </w:rPr>
      </w:pPr>
      <w:r w:rsidRPr="00DA7136">
        <w:rPr>
          <w:sz w:val="22"/>
          <w:szCs w:val="22"/>
        </w:rPr>
        <w:t xml:space="preserve">KTB </w:t>
      </w:r>
      <w:r w:rsidRPr="00DA7136">
        <w:rPr>
          <w:rFonts w:ascii="TimesNewRoman" w:hAnsi="TimesNewRoman" w:cs="TimesNewRoman"/>
        </w:rPr>
        <w:t>Çağdaş ve Modern Borsacılık Sisteminin TR 72 Bölgesinde</w:t>
      </w:r>
      <w:r w:rsidRPr="00DA7136">
        <w:rPr>
          <w:sz w:val="22"/>
          <w:szCs w:val="22"/>
        </w:rPr>
        <w:t xml:space="preserve"> </w:t>
      </w:r>
      <w:r w:rsidRPr="00DA7136">
        <w:rPr>
          <w:rFonts w:ascii="TimesNewRoman" w:hAnsi="TimesNewRoman" w:cs="TimesNewRoman"/>
        </w:rPr>
        <w:t>başarıyla kurulup gelişebilmes</w:t>
      </w:r>
      <w:r w:rsidR="00F36319" w:rsidRPr="00DA7136">
        <w:rPr>
          <w:rFonts w:ascii="TimesNewRoman" w:hAnsi="TimesNewRoman" w:cs="TimesNewRoman"/>
        </w:rPr>
        <w:t>i</w:t>
      </w:r>
      <w:r w:rsidR="008D3F1D" w:rsidRPr="00DA7136">
        <w:rPr>
          <w:rFonts w:ascii="TimesNewRoman" w:hAnsi="TimesNewRoman" w:cs="TimesNewRoman"/>
        </w:rPr>
        <w:t xml:space="preserve"> </w:t>
      </w:r>
      <w:r w:rsidRPr="00DA7136">
        <w:rPr>
          <w:rFonts w:ascii="TimesNewRoman" w:hAnsi="TimesNewRoman" w:cs="TimesNewRoman"/>
        </w:rPr>
        <w:t>için benimsenmesi gereken yönetim modeli (gerekli insan kaynağı) ve kurumsal statüyü belirlemek,</w:t>
      </w:r>
    </w:p>
    <w:p w:rsidR="00B7566F" w:rsidRPr="00DA7136" w:rsidRDefault="008B652D" w:rsidP="00B7566F">
      <w:pPr>
        <w:pStyle w:val="ListeParagraf"/>
        <w:numPr>
          <w:ilvl w:val="0"/>
          <w:numId w:val="16"/>
        </w:numPr>
        <w:autoSpaceDE w:val="0"/>
        <w:autoSpaceDN w:val="0"/>
        <w:adjustRightInd w:val="0"/>
        <w:jc w:val="both"/>
        <w:rPr>
          <w:rFonts w:ascii="TimesNewRoman" w:hAnsi="TimesNewRoman" w:cs="TimesNewRoman"/>
        </w:rPr>
      </w:pPr>
      <w:bookmarkStart w:id="6" w:name="_Hlk22308586"/>
      <w:r w:rsidRPr="00DA7136">
        <w:rPr>
          <w:rFonts w:ascii="TimesNewRoman" w:hAnsi="TimesNewRoman" w:cs="TimesNewRoman"/>
        </w:rPr>
        <w:t>KTB  Çağdaş ve Modern Borsacılık Sisteminin bölgesel, ulusal ve uluslararası ölçekte bilinir hale getirilmesi için gerekli tanıtım ve iletişim stratejisini hazırlamak,</w:t>
      </w:r>
    </w:p>
    <w:p w:rsidR="00F37ACB" w:rsidRPr="00663C07" w:rsidRDefault="008B652D" w:rsidP="00F37ACB">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uluslararası akreditasyon stratejisini hazırlamak,</w:t>
      </w:r>
    </w:p>
    <w:bookmarkEnd w:id="6"/>
    <w:p w:rsidR="00EC5568" w:rsidRPr="00DA7136" w:rsidRDefault="00EC5568" w:rsidP="00EC5568">
      <w:pPr>
        <w:pStyle w:val="ListeParagraf"/>
        <w:tabs>
          <w:tab w:val="left" w:pos="3615"/>
        </w:tabs>
        <w:autoSpaceDE w:val="0"/>
        <w:autoSpaceDN w:val="0"/>
        <w:adjustRightInd w:val="0"/>
        <w:jc w:val="both"/>
        <w:rPr>
          <w:rFonts w:ascii="TimesNewRoman" w:hAnsi="TimesNewRoman" w:cs="TimesNewRoman"/>
          <w:b/>
          <w:bCs/>
        </w:rPr>
      </w:pPr>
      <w:r w:rsidRPr="00DA7136">
        <w:rPr>
          <w:rFonts w:ascii="TimesNewRoman" w:hAnsi="TimesNewRoman" w:cs="TimesNewRoman"/>
          <w:b/>
          <w:bCs/>
        </w:rPr>
        <w:t xml:space="preserve"> </w:t>
      </w:r>
    </w:p>
    <w:p w:rsidR="00F34E35" w:rsidRPr="00DA7136" w:rsidRDefault="00F34E35" w:rsidP="00EC5568">
      <w:pPr>
        <w:pStyle w:val="ListeParagraf"/>
        <w:tabs>
          <w:tab w:val="left" w:pos="3615"/>
        </w:tabs>
        <w:autoSpaceDE w:val="0"/>
        <w:autoSpaceDN w:val="0"/>
        <w:adjustRightInd w:val="0"/>
        <w:jc w:val="both"/>
        <w:rPr>
          <w:rFonts w:ascii="TimesNewRoman" w:hAnsi="TimesNewRoman" w:cs="TimesNewRoman"/>
          <w:b/>
          <w:bCs/>
        </w:rPr>
      </w:pPr>
    </w:p>
    <w:p w:rsidR="00EC5568" w:rsidRDefault="00EC5568" w:rsidP="004D1E1C">
      <w:pPr>
        <w:tabs>
          <w:tab w:val="left" w:pos="3615"/>
        </w:tabs>
        <w:autoSpaceDE w:val="0"/>
        <w:autoSpaceDN w:val="0"/>
        <w:adjustRightInd w:val="0"/>
        <w:jc w:val="both"/>
        <w:rPr>
          <w:rFonts w:ascii="TimesNewRoman" w:hAnsi="TimesNewRoman" w:cs="TimesNewRoman"/>
          <w:b/>
          <w:bCs/>
        </w:rPr>
      </w:pPr>
    </w:p>
    <w:p w:rsidR="00505879" w:rsidRDefault="00505879" w:rsidP="004D1E1C">
      <w:pPr>
        <w:tabs>
          <w:tab w:val="left" w:pos="3615"/>
        </w:tabs>
        <w:autoSpaceDE w:val="0"/>
        <w:autoSpaceDN w:val="0"/>
        <w:adjustRightInd w:val="0"/>
        <w:jc w:val="both"/>
        <w:rPr>
          <w:rFonts w:ascii="TimesNewRoman" w:hAnsi="TimesNewRoman" w:cs="TimesNewRoman"/>
          <w:b/>
          <w:bCs/>
        </w:rPr>
      </w:pPr>
    </w:p>
    <w:p w:rsidR="00505879" w:rsidRDefault="00505879" w:rsidP="004D1E1C">
      <w:pPr>
        <w:tabs>
          <w:tab w:val="left" w:pos="3615"/>
        </w:tabs>
        <w:autoSpaceDE w:val="0"/>
        <w:autoSpaceDN w:val="0"/>
        <w:adjustRightInd w:val="0"/>
        <w:jc w:val="both"/>
        <w:rPr>
          <w:rFonts w:ascii="TimesNewRoman" w:hAnsi="TimesNewRoman" w:cs="TimesNewRoman"/>
          <w:b/>
          <w:bCs/>
        </w:rPr>
      </w:pPr>
    </w:p>
    <w:p w:rsidR="00505879" w:rsidRPr="00DA7136" w:rsidRDefault="00505879" w:rsidP="004D1E1C">
      <w:pPr>
        <w:tabs>
          <w:tab w:val="left" w:pos="3615"/>
        </w:tabs>
        <w:autoSpaceDE w:val="0"/>
        <w:autoSpaceDN w:val="0"/>
        <w:adjustRightInd w:val="0"/>
        <w:jc w:val="both"/>
        <w:rPr>
          <w:rFonts w:ascii="TimesNewRoman" w:hAnsi="TimesNewRoman" w:cs="TimesNewRoman"/>
          <w:b/>
          <w:bCs/>
        </w:rPr>
      </w:pPr>
    </w:p>
    <w:p w:rsidR="005730D3" w:rsidRPr="00505879" w:rsidRDefault="003B0F68" w:rsidP="00231A83">
      <w:pPr>
        <w:spacing w:before="120" w:after="120" w:line="360" w:lineRule="auto"/>
        <w:jc w:val="both"/>
        <w:rPr>
          <w:b/>
          <w:bCs/>
          <w:position w:val="-2"/>
        </w:rPr>
      </w:pPr>
      <w:r w:rsidRPr="00505879">
        <w:rPr>
          <w:b/>
          <w:bCs/>
          <w:position w:val="-2"/>
        </w:rPr>
        <w:t>1</w:t>
      </w:r>
      <w:r w:rsidR="00505879" w:rsidRPr="00505879">
        <w:rPr>
          <w:b/>
          <w:bCs/>
          <w:position w:val="-2"/>
        </w:rPr>
        <w:t>.3</w:t>
      </w:r>
      <w:r w:rsidR="00505879" w:rsidRPr="00505879">
        <w:rPr>
          <w:b/>
          <w:bCs/>
          <w:position w:val="-2"/>
        </w:rPr>
        <w:tab/>
      </w:r>
      <w:r w:rsidRPr="00505879">
        <w:rPr>
          <w:b/>
          <w:bCs/>
          <w:position w:val="-2"/>
        </w:rPr>
        <w:t xml:space="preserve">Hizmet </w:t>
      </w:r>
      <w:r w:rsidR="00505879" w:rsidRPr="00505879">
        <w:rPr>
          <w:b/>
          <w:bCs/>
          <w:position w:val="-2"/>
        </w:rPr>
        <w:t xml:space="preserve">Sağlayıcıdan Beklenen Sonuçlar </w:t>
      </w:r>
    </w:p>
    <w:p w:rsidR="0080320D" w:rsidRDefault="009D69C8" w:rsidP="00231A83">
      <w:pPr>
        <w:spacing w:before="120" w:after="120" w:line="360" w:lineRule="auto"/>
        <w:jc w:val="both"/>
        <w:rPr>
          <w:position w:val="-2"/>
          <w:sz w:val="22"/>
          <w:szCs w:val="22"/>
        </w:rPr>
      </w:pPr>
      <w:r w:rsidRPr="00DA7136">
        <w:rPr>
          <w:b/>
          <w:bCs/>
          <w:position w:val="-2"/>
          <w:sz w:val="22"/>
          <w:szCs w:val="22"/>
        </w:rPr>
        <w:t>EK 1 ‘deki</w:t>
      </w:r>
      <w:r w:rsidRPr="00DA7136">
        <w:rPr>
          <w:position w:val="-2"/>
          <w:sz w:val="22"/>
          <w:szCs w:val="22"/>
        </w:rPr>
        <w:t xml:space="preserve">  Kamu Yatırım Programı Hazırlama Rehberi’nde yer alan Fizibilite Rapor Formatı doğrultusunda </w:t>
      </w:r>
    </w:p>
    <w:p w:rsidR="00E85331" w:rsidRPr="00DA7136" w:rsidRDefault="0080320D" w:rsidP="00231A83">
      <w:pPr>
        <w:spacing w:before="120" w:after="120" w:line="360" w:lineRule="auto"/>
        <w:jc w:val="both"/>
        <w:rPr>
          <w:position w:val="-2"/>
          <w:sz w:val="22"/>
          <w:szCs w:val="22"/>
        </w:rPr>
      </w:pPr>
      <w:r>
        <w:rPr>
          <w:position w:val="-2"/>
          <w:sz w:val="22"/>
          <w:szCs w:val="22"/>
        </w:rPr>
        <w:t xml:space="preserve">Bu şartnamede </w:t>
      </w:r>
      <w:r w:rsidR="00351BE3" w:rsidRPr="00DA7136">
        <w:rPr>
          <w:position w:val="-2"/>
          <w:sz w:val="22"/>
          <w:szCs w:val="22"/>
        </w:rPr>
        <w:t xml:space="preserve"> yer alan Gerekliliklerin yerine getirerek </w:t>
      </w:r>
      <w:r w:rsidR="00E85331" w:rsidRPr="00DA7136">
        <w:rPr>
          <w:position w:val="-2"/>
          <w:sz w:val="22"/>
          <w:szCs w:val="22"/>
        </w:rPr>
        <w:t xml:space="preserve">Kayseri Ticaret Borsası Çağdaş </w:t>
      </w:r>
      <w:r w:rsidR="009D69C8" w:rsidRPr="00DA7136">
        <w:rPr>
          <w:position w:val="-2"/>
          <w:sz w:val="22"/>
          <w:szCs w:val="22"/>
        </w:rPr>
        <w:t>B</w:t>
      </w:r>
      <w:r w:rsidR="00E85331" w:rsidRPr="00DA7136">
        <w:rPr>
          <w:position w:val="-2"/>
          <w:sz w:val="22"/>
          <w:szCs w:val="22"/>
        </w:rPr>
        <w:t xml:space="preserve">orsa </w:t>
      </w:r>
      <w:r w:rsidR="009D69C8" w:rsidRPr="00DA7136">
        <w:rPr>
          <w:position w:val="-2"/>
          <w:sz w:val="22"/>
          <w:szCs w:val="22"/>
        </w:rPr>
        <w:t>S</w:t>
      </w:r>
      <w:r w:rsidR="00E85331" w:rsidRPr="00DA7136">
        <w:rPr>
          <w:position w:val="-2"/>
          <w:sz w:val="22"/>
          <w:szCs w:val="22"/>
        </w:rPr>
        <w:t>isteminin sektörsel, teknik, finansal anlamda uygulanabilirliğinin rapor</w:t>
      </w:r>
      <w:r w:rsidR="009D69C8" w:rsidRPr="00DA7136">
        <w:rPr>
          <w:position w:val="-2"/>
          <w:sz w:val="22"/>
          <w:szCs w:val="22"/>
        </w:rPr>
        <w:t xml:space="preserve"> halinde sunulması.</w:t>
      </w:r>
    </w:p>
    <w:p w:rsidR="00324FC1" w:rsidRPr="00DA7136" w:rsidRDefault="00324FC1" w:rsidP="00231A83">
      <w:pPr>
        <w:spacing w:before="120" w:after="120" w:line="360" w:lineRule="auto"/>
        <w:jc w:val="both"/>
        <w:rPr>
          <w:i/>
          <w:position w:val="-2"/>
        </w:rPr>
      </w:pPr>
    </w:p>
    <w:p w:rsidR="001C2164" w:rsidRPr="00DA7136" w:rsidRDefault="003B0F68" w:rsidP="00231A83">
      <w:pPr>
        <w:spacing w:before="120" w:after="120" w:line="360" w:lineRule="auto"/>
        <w:jc w:val="both"/>
        <w:rPr>
          <w:b/>
          <w:position w:val="-2"/>
          <w:sz w:val="22"/>
          <w:szCs w:val="22"/>
        </w:rPr>
      </w:pPr>
      <w:r w:rsidRPr="00DA7136">
        <w:rPr>
          <w:b/>
          <w:position w:val="-2"/>
          <w:sz w:val="22"/>
          <w:szCs w:val="22"/>
        </w:rPr>
        <w:t>2</w:t>
      </w:r>
      <w:r w:rsidR="001C2164" w:rsidRPr="00DA7136">
        <w:rPr>
          <w:b/>
          <w:position w:val="-2"/>
          <w:sz w:val="22"/>
          <w:szCs w:val="22"/>
        </w:rPr>
        <w:t>.</w:t>
      </w:r>
      <w:r w:rsidR="001C2164" w:rsidRPr="00DA7136">
        <w:rPr>
          <w:b/>
          <w:position w:val="-2"/>
          <w:sz w:val="22"/>
          <w:szCs w:val="22"/>
        </w:rPr>
        <w:tab/>
        <w:t>LOJİSTİK VE ZAMANLAMA</w:t>
      </w:r>
    </w:p>
    <w:p w:rsidR="001C2164" w:rsidRPr="00DA7136" w:rsidRDefault="003B0F68" w:rsidP="00231A83">
      <w:pPr>
        <w:spacing w:before="120" w:after="120" w:line="360" w:lineRule="auto"/>
        <w:jc w:val="both"/>
        <w:rPr>
          <w:i/>
          <w:position w:val="-2"/>
          <w:sz w:val="20"/>
          <w:szCs w:val="20"/>
        </w:rPr>
      </w:pPr>
      <w:r w:rsidRPr="00DA7136">
        <w:rPr>
          <w:position w:val="-2"/>
          <w:sz w:val="20"/>
          <w:szCs w:val="20"/>
        </w:rPr>
        <w:t>2</w:t>
      </w:r>
      <w:r w:rsidR="001C2164" w:rsidRPr="00DA7136">
        <w:rPr>
          <w:position w:val="-2"/>
          <w:sz w:val="20"/>
          <w:szCs w:val="20"/>
        </w:rPr>
        <w:t>.1.</w:t>
      </w:r>
      <w:r w:rsidR="001C2164" w:rsidRPr="00DA7136">
        <w:rPr>
          <w:position w:val="-2"/>
          <w:sz w:val="20"/>
          <w:szCs w:val="20"/>
        </w:rPr>
        <w:tab/>
        <w:t>Hizmetin sağlanacağı yer:</w:t>
      </w:r>
    </w:p>
    <w:p w:rsidR="005F6F35" w:rsidRPr="00DA7136" w:rsidRDefault="005F6F35" w:rsidP="00231A83">
      <w:pPr>
        <w:spacing w:before="120" w:after="120" w:line="360" w:lineRule="auto"/>
        <w:jc w:val="both"/>
        <w:rPr>
          <w:b/>
          <w:bCs/>
          <w:i/>
          <w:position w:val="-2"/>
          <w:sz w:val="22"/>
          <w:szCs w:val="22"/>
        </w:rPr>
      </w:pPr>
      <w:r w:rsidRPr="00DA7136">
        <w:rPr>
          <w:b/>
          <w:bCs/>
          <w:i/>
          <w:position w:val="-2"/>
          <w:sz w:val="22"/>
          <w:szCs w:val="22"/>
        </w:rPr>
        <w:t xml:space="preserve">           KAYSERİ- Kocasinan</w:t>
      </w:r>
    </w:p>
    <w:p w:rsidR="001C2164" w:rsidRPr="00DA7136" w:rsidRDefault="003B0F68" w:rsidP="00231A83">
      <w:pPr>
        <w:spacing w:before="120" w:after="120" w:line="360" w:lineRule="auto"/>
        <w:jc w:val="both"/>
        <w:rPr>
          <w:b/>
          <w:bCs/>
          <w:position w:val="-2"/>
          <w:sz w:val="20"/>
          <w:szCs w:val="20"/>
        </w:rPr>
      </w:pPr>
      <w:r w:rsidRPr="00DA7136">
        <w:rPr>
          <w:b/>
          <w:bCs/>
          <w:position w:val="-2"/>
          <w:sz w:val="20"/>
          <w:szCs w:val="20"/>
        </w:rPr>
        <w:t>2</w:t>
      </w:r>
      <w:r w:rsidR="001C2164" w:rsidRPr="00DA7136">
        <w:rPr>
          <w:b/>
          <w:bCs/>
          <w:position w:val="-2"/>
          <w:sz w:val="20"/>
          <w:szCs w:val="20"/>
        </w:rPr>
        <w:t>.2.</w:t>
      </w:r>
      <w:r w:rsidR="001C2164" w:rsidRPr="00DA7136">
        <w:rPr>
          <w:b/>
          <w:bCs/>
          <w:position w:val="-2"/>
          <w:sz w:val="20"/>
          <w:szCs w:val="20"/>
        </w:rPr>
        <w:tab/>
        <w:t>Başlama tarihi ve uygulama süresi</w:t>
      </w:r>
    </w:p>
    <w:p w:rsidR="001C2164" w:rsidRPr="00DA7136" w:rsidRDefault="001C2164" w:rsidP="00231A83">
      <w:pPr>
        <w:spacing w:before="120" w:after="120" w:line="360" w:lineRule="auto"/>
        <w:ind w:left="720"/>
        <w:jc w:val="both"/>
        <w:rPr>
          <w:position w:val="-2"/>
          <w:sz w:val="20"/>
          <w:szCs w:val="20"/>
        </w:rPr>
      </w:pPr>
      <w:r w:rsidRPr="00DA7136">
        <w:rPr>
          <w:position w:val="-2"/>
          <w:sz w:val="22"/>
          <w:szCs w:val="22"/>
        </w:rPr>
        <w:t xml:space="preserve">Öngörülen başlama tarihi </w:t>
      </w:r>
      <w:r w:rsidR="0080320D">
        <w:rPr>
          <w:position w:val="-2"/>
          <w:sz w:val="22"/>
          <w:szCs w:val="22"/>
        </w:rPr>
        <w:t>Sözleşme imzalanmasından sonra başlar ve 12.0</w:t>
      </w:r>
      <w:r w:rsidR="00C3628C">
        <w:rPr>
          <w:position w:val="-2"/>
          <w:sz w:val="22"/>
          <w:szCs w:val="22"/>
        </w:rPr>
        <w:t>2</w:t>
      </w:r>
      <w:r w:rsidR="0080320D">
        <w:rPr>
          <w:position w:val="-2"/>
          <w:sz w:val="22"/>
          <w:szCs w:val="22"/>
        </w:rPr>
        <w:t xml:space="preserve">.2020 ye </w:t>
      </w:r>
      <w:r w:rsidR="00663C07">
        <w:rPr>
          <w:position w:val="-2"/>
          <w:sz w:val="22"/>
          <w:szCs w:val="22"/>
        </w:rPr>
        <w:t>kadar olacaktır</w:t>
      </w:r>
      <w:r w:rsidRPr="00DA7136">
        <w:rPr>
          <w:position w:val="-2"/>
          <w:sz w:val="20"/>
          <w:szCs w:val="20"/>
        </w:rPr>
        <w:t>.</w:t>
      </w:r>
    </w:p>
    <w:p w:rsidR="00710DC1" w:rsidRPr="00DA7136" w:rsidRDefault="00710DC1" w:rsidP="00231A83">
      <w:pPr>
        <w:spacing w:before="120" w:after="120" w:line="360" w:lineRule="auto"/>
        <w:jc w:val="both"/>
        <w:rPr>
          <w:b/>
          <w:position w:val="-2"/>
          <w:sz w:val="20"/>
          <w:szCs w:val="20"/>
        </w:rPr>
      </w:pPr>
    </w:p>
    <w:p w:rsidR="001C2164" w:rsidRPr="00DA7136" w:rsidRDefault="003B0F68" w:rsidP="00231A83">
      <w:pPr>
        <w:spacing w:before="120" w:after="120" w:line="360" w:lineRule="auto"/>
        <w:jc w:val="both"/>
        <w:rPr>
          <w:b/>
          <w:position w:val="-2"/>
          <w:sz w:val="20"/>
          <w:szCs w:val="20"/>
        </w:rPr>
      </w:pPr>
      <w:r w:rsidRPr="00DA7136">
        <w:rPr>
          <w:b/>
          <w:position w:val="-2"/>
          <w:sz w:val="20"/>
          <w:szCs w:val="20"/>
        </w:rPr>
        <w:t>3</w:t>
      </w:r>
      <w:r w:rsidR="001C2164" w:rsidRPr="00DA7136">
        <w:rPr>
          <w:b/>
          <w:position w:val="-2"/>
          <w:sz w:val="20"/>
          <w:szCs w:val="20"/>
        </w:rPr>
        <w:t>.</w:t>
      </w:r>
      <w:r w:rsidR="001C2164" w:rsidRPr="00DA7136">
        <w:rPr>
          <w:b/>
          <w:position w:val="-2"/>
          <w:sz w:val="20"/>
          <w:szCs w:val="20"/>
        </w:rPr>
        <w:tab/>
        <w:t>GEREKLİLİKLER</w:t>
      </w:r>
    </w:p>
    <w:p w:rsidR="007754DF" w:rsidRPr="00DA7136" w:rsidRDefault="00710DC1" w:rsidP="00231A83">
      <w:pPr>
        <w:spacing w:before="120" w:after="120" w:line="360" w:lineRule="auto"/>
        <w:jc w:val="both"/>
        <w:rPr>
          <w:position w:val="-2"/>
          <w:sz w:val="22"/>
          <w:szCs w:val="22"/>
        </w:rPr>
      </w:pPr>
      <w:r w:rsidRPr="00DA7136">
        <w:rPr>
          <w:position w:val="-2"/>
          <w:sz w:val="22"/>
          <w:szCs w:val="22"/>
        </w:rPr>
        <w:t>3.1.</w:t>
      </w:r>
      <w:r w:rsidRPr="00DA7136">
        <w:rPr>
          <w:position w:val="-2"/>
          <w:sz w:val="22"/>
          <w:szCs w:val="22"/>
        </w:rPr>
        <w:tab/>
        <w:t>PERSONEL</w:t>
      </w:r>
    </w:p>
    <w:p w:rsidR="007754DF" w:rsidRPr="00DA7136" w:rsidRDefault="007754DF" w:rsidP="00231A83">
      <w:pPr>
        <w:spacing w:before="120" w:after="120" w:line="360" w:lineRule="auto"/>
        <w:jc w:val="both"/>
        <w:rPr>
          <w:position w:val="-2"/>
          <w:sz w:val="18"/>
          <w:szCs w:val="18"/>
        </w:rPr>
      </w:pPr>
      <w:r w:rsidRPr="00DA7136">
        <w:rPr>
          <w:rFonts w:ascii="TimesNewRoman,Bold" w:hAnsi="TimesNewRoman,Bold" w:cs="TimesNewRoman,Bold"/>
          <w:b/>
          <w:bCs/>
          <w:sz w:val="22"/>
          <w:szCs w:val="22"/>
        </w:rPr>
        <w:t xml:space="preserve">3.1.1 </w:t>
      </w:r>
      <w:r w:rsidR="00710DC1" w:rsidRPr="00DA7136">
        <w:rPr>
          <w:rFonts w:ascii="TimesNewRoman,Bold" w:hAnsi="TimesNewRoman,Bold" w:cs="TimesNewRoman,Bold"/>
          <w:b/>
          <w:bCs/>
          <w:sz w:val="22"/>
          <w:szCs w:val="22"/>
        </w:rPr>
        <w:t>Genel Hususlar</w:t>
      </w:r>
    </w:p>
    <w:p w:rsidR="00EC036C" w:rsidRPr="00DA7136" w:rsidRDefault="00EC036C" w:rsidP="00231A83">
      <w:pPr>
        <w:autoSpaceDE w:val="0"/>
        <w:autoSpaceDN w:val="0"/>
        <w:adjustRightInd w:val="0"/>
        <w:jc w:val="both"/>
        <w:rPr>
          <w:rFonts w:ascii="TimesNewRoman" w:hAnsi="TimesNewRoman" w:cs="TimesNewRoman"/>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İstekliler, teknik tekliflerinde; işin görülmesinde kullanacağı ekibin kompozisyonunu belirleyecek ve bunun değişmezliğini garanti edecektir. </w:t>
      </w:r>
    </w:p>
    <w:p w:rsidR="007754DF" w:rsidRPr="00DA7136" w:rsidRDefault="007754DF" w:rsidP="00231A83">
      <w:pPr>
        <w:autoSpaceDE w:val="0"/>
        <w:autoSpaceDN w:val="0"/>
        <w:adjustRightInd w:val="0"/>
        <w:jc w:val="both"/>
        <w:rPr>
          <w:rFonts w:ascii="TimesNewRoman" w:hAnsi="TimesNewRoman" w:cs="TimesNewRoman"/>
          <w:highlight w:val="yellow"/>
        </w:rPr>
      </w:pPr>
    </w:p>
    <w:p w:rsidR="00710DC1" w:rsidRPr="00DA7136" w:rsidRDefault="007754DF" w:rsidP="00231A83">
      <w:pPr>
        <w:spacing w:before="120" w:after="120" w:line="360" w:lineRule="auto"/>
        <w:jc w:val="both"/>
        <w:rPr>
          <w:rFonts w:ascii="TimesNewRoman" w:hAnsi="TimesNewRoman" w:cs="TimesNewRoman"/>
        </w:rPr>
      </w:pPr>
      <w:r w:rsidRPr="00DA7136">
        <w:rPr>
          <w:rFonts w:ascii="TimesNewRoman" w:hAnsi="TimesNewRoman" w:cs="TimesNewRoman"/>
        </w:rPr>
        <w:t>Fizibilite Raporunun hazırlanmasında görev alacak Uzman kadronun nitelikleri</w:t>
      </w:r>
      <w:r w:rsidR="009D69C8" w:rsidRPr="00DA7136">
        <w:rPr>
          <w:rFonts w:ascii="TimesNewRoman" w:hAnsi="TimesNewRoman" w:cs="TimesNewRoman"/>
        </w:rPr>
        <w:t xml:space="preserve">       </w:t>
      </w:r>
    </w:p>
    <w:p w:rsidR="00710DC1" w:rsidRPr="00DA7136" w:rsidRDefault="007754DF" w:rsidP="00231A83">
      <w:pPr>
        <w:spacing w:before="120" w:after="120" w:line="360" w:lineRule="auto"/>
        <w:jc w:val="both"/>
        <w:rPr>
          <w:rFonts w:ascii="TimesNewRoman" w:hAnsi="TimesNewRoman" w:cs="TimesNewRoman"/>
          <w:b/>
          <w:bCs/>
        </w:rPr>
      </w:pPr>
      <w:r w:rsidRPr="00DA7136">
        <w:rPr>
          <w:rFonts w:ascii="TimesNewRoman" w:hAnsi="TimesNewRoman" w:cs="TimesNewRoman"/>
          <w:b/>
          <w:bCs/>
        </w:rPr>
        <w:t>3.1.2</w:t>
      </w:r>
      <w:r w:rsidR="009D69C8" w:rsidRPr="00DA7136">
        <w:rPr>
          <w:rFonts w:ascii="TimesNewRoman" w:hAnsi="TimesNewRoman" w:cs="TimesNewRoman"/>
          <w:b/>
          <w:bCs/>
        </w:rPr>
        <w:t>.</w:t>
      </w:r>
      <w:r w:rsidRPr="00DA7136">
        <w:rPr>
          <w:rFonts w:ascii="TimesNewRoman" w:hAnsi="TimesNewRoman" w:cs="TimesNewRoman"/>
          <w:b/>
          <w:bCs/>
        </w:rPr>
        <w:tab/>
      </w:r>
      <w:bookmarkStart w:id="7" w:name="_Hlk18585444"/>
      <w:r w:rsidRPr="00DA7136">
        <w:rPr>
          <w:rFonts w:ascii="TimesNewRoman" w:hAnsi="TimesNewRoman" w:cs="TimesNewRoman"/>
          <w:b/>
          <w:bCs/>
        </w:rPr>
        <w:t>Uzman Kadro</w:t>
      </w:r>
    </w:p>
    <w:p w:rsidR="00710DC1" w:rsidRPr="00DA7136" w:rsidRDefault="00710DC1" w:rsidP="00231A83">
      <w:pPr>
        <w:spacing w:before="120" w:after="120" w:line="360" w:lineRule="auto"/>
        <w:jc w:val="both"/>
        <w:rPr>
          <w:rFonts w:ascii="TimesNewRoman" w:hAnsi="TimesNewRoman" w:cs="TimesNewRoman"/>
        </w:rPr>
      </w:pPr>
      <w:r w:rsidRPr="00DA7136">
        <w:rPr>
          <w:rFonts w:ascii="TimesNewRoman" w:hAnsi="TimesNewRoman" w:cs="TimesNewRoman"/>
          <w:b/>
          <w:bCs/>
        </w:rPr>
        <w:t xml:space="preserve"> </w:t>
      </w:r>
      <w:bookmarkStart w:id="8" w:name="_Hlk23344017"/>
    </w:p>
    <w:p w:rsidR="004B178C" w:rsidRPr="00DA7136" w:rsidRDefault="00710DC1" w:rsidP="00AE41B4">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w:t>
      </w:r>
      <w:r w:rsidR="004B178C" w:rsidRPr="00DA7136">
        <w:rPr>
          <w:rFonts w:ascii="TimesNewRoman" w:hAnsi="TimesNewRoman" w:cs="TimesNewRoman"/>
          <w:b/>
          <w:bCs/>
        </w:rPr>
        <w:t xml:space="preserve">3.1.2.1 </w:t>
      </w:r>
      <w:r w:rsidR="006A33F6" w:rsidRPr="00DA7136">
        <w:rPr>
          <w:rFonts w:ascii="TimesNewRoman" w:hAnsi="TimesNewRoman" w:cs="TimesNewRoman"/>
          <w:b/>
          <w:bCs/>
        </w:rPr>
        <w:t xml:space="preserve">Mühendis Uzman </w:t>
      </w:r>
    </w:p>
    <w:p w:rsidR="00AE41B4" w:rsidRPr="00DA7136" w:rsidRDefault="00AE41B4" w:rsidP="00AE41B4">
      <w:pPr>
        <w:spacing w:before="120" w:after="120" w:line="360" w:lineRule="auto"/>
        <w:jc w:val="both"/>
        <w:rPr>
          <w:rFonts w:ascii="TimesNewRoman" w:hAnsi="TimesNewRoman" w:cs="TimesNewRoman"/>
        </w:rPr>
      </w:pPr>
    </w:p>
    <w:p w:rsidR="004B178C" w:rsidRPr="00DA7136" w:rsidRDefault="006A33F6" w:rsidP="00AE41B4">
      <w:pPr>
        <w:spacing w:before="120" w:after="120" w:line="360" w:lineRule="auto"/>
        <w:jc w:val="both"/>
        <w:rPr>
          <w:rFonts w:ascii="TimesNewRoman" w:hAnsi="TimesNewRoman" w:cs="TimesNewRoman"/>
        </w:rPr>
      </w:pPr>
      <w:r w:rsidRPr="00DA7136">
        <w:rPr>
          <w:rFonts w:ascii="TimesNewRoman" w:hAnsi="TimesNewRoman" w:cs="TimesNewRoman"/>
        </w:rPr>
        <w:t>Mühendis</w:t>
      </w:r>
      <w:r w:rsidR="004B178C" w:rsidRPr="00DA7136">
        <w:rPr>
          <w:rFonts w:ascii="TimesNewRoman" w:hAnsi="TimesNewRoman" w:cs="TimesNewRoman"/>
        </w:rPr>
        <w:t xml:space="preserve"> Uzman aşağıda yer alan niteliklere sahip olacaktır:</w:t>
      </w:r>
    </w:p>
    <w:p w:rsidR="004B178C" w:rsidRPr="00DA7136" w:rsidRDefault="006A33F6"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M</w:t>
      </w:r>
      <w:r w:rsidR="004B178C" w:rsidRPr="00DA7136">
        <w:rPr>
          <w:rFonts w:ascii="TimesNewRoman" w:hAnsi="TimesNewRoman" w:cs="TimesNewRoman"/>
        </w:rPr>
        <w:t>ühendisl</w:t>
      </w:r>
      <w:r w:rsidRPr="00DA7136">
        <w:rPr>
          <w:rFonts w:ascii="TimesNewRoman" w:hAnsi="TimesNewRoman" w:cs="TimesNewRoman"/>
        </w:rPr>
        <w:t>ik fakültesi</w:t>
      </w:r>
      <w:r w:rsidR="004B178C" w:rsidRPr="00DA7136">
        <w:rPr>
          <w:rFonts w:ascii="TimesNewRoman" w:hAnsi="TimesNewRoman" w:cs="TimesNewRoman"/>
        </w:rPr>
        <w:t xml:space="preserve"> alanlarından birinde </w:t>
      </w:r>
      <w:r w:rsidRPr="00DA7136">
        <w:rPr>
          <w:rFonts w:ascii="TimesNewRoman" w:hAnsi="TimesNewRoman" w:cs="TimesNewRoman"/>
        </w:rPr>
        <w:t xml:space="preserve">tercihen inşaat </w:t>
      </w:r>
      <w:r w:rsidR="00663C07" w:rsidRPr="00DA7136">
        <w:rPr>
          <w:rFonts w:ascii="TimesNewRoman" w:hAnsi="TimesNewRoman" w:cs="TimesNewRoman"/>
        </w:rPr>
        <w:t>mühendisliği</w:t>
      </w:r>
      <w:r w:rsidRPr="00DA7136">
        <w:rPr>
          <w:rFonts w:ascii="TimesNewRoman" w:hAnsi="TimesNewRoman" w:cs="TimesNewRoman"/>
        </w:rPr>
        <w:t xml:space="preserve"> alanında </w:t>
      </w:r>
      <w:r w:rsidR="004B178C" w:rsidRPr="00DA7136">
        <w:rPr>
          <w:rFonts w:ascii="TimesNewRoman" w:hAnsi="TimesNewRoman" w:cs="TimesNewRoman"/>
        </w:rPr>
        <w:t>lisans derecesi,</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 xml:space="preserve">En az </w:t>
      </w:r>
      <w:r w:rsidR="006A33F6" w:rsidRPr="00DA7136">
        <w:rPr>
          <w:rFonts w:ascii="TimesNewRoman" w:hAnsi="TimesNewRoman" w:cs="TimesNewRoman"/>
        </w:rPr>
        <w:t xml:space="preserve"> 1 ( bir ) </w:t>
      </w:r>
      <w:r w:rsidRPr="00DA7136">
        <w:rPr>
          <w:rFonts w:ascii="TimesNewRoman" w:hAnsi="TimesNewRoman" w:cs="TimesNewRoman"/>
        </w:rPr>
        <w:t xml:space="preserve">yıllık </w:t>
      </w:r>
      <w:r w:rsidR="006A33F6" w:rsidRPr="00DA7136">
        <w:rPr>
          <w:rFonts w:ascii="TimesNewRoman" w:hAnsi="TimesNewRoman" w:cs="TimesNewRoman"/>
        </w:rPr>
        <w:t>çalışma kariyeri</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İyi iletişim kurabilme ve birlikte çalışma yeteneklerine sahip olması,</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Konuya ilişkin uluslararası mevzuata ve uygulamalara hâkim olması,</w:t>
      </w:r>
    </w:p>
    <w:p w:rsidR="004B178C" w:rsidRPr="00DA7136" w:rsidRDefault="006A33F6" w:rsidP="00324FC1">
      <w:pPr>
        <w:spacing w:before="120" w:after="120" w:line="360" w:lineRule="auto"/>
        <w:jc w:val="both"/>
        <w:rPr>
          <w:rFonts w:ascii="TimesNewRoman" w:hAnsi="TimesNewRoman" w:cs="TimesNewRoman"/>
        </w:rPr>
      </w:pPr>
      <w:r w:rsidRPr="00DA7136">
        <w:rPr>
          <w:rFonts w:ascii="TimesNewRoman" w:hAnsi="TimesNewRoman" w:cs="TimesNewRoman"/>
        </w:rPr>
        <w:t>Mühendis uzman</w:t>
      </w:r>
      <w:r w:rsidR="004B178C" w:rsidRPr="00DA7136">
        <w:rPr>
          <w:rFonts w:ascii="TimesNewRoman" w:hAnsi="TimesNewRoman" w:cs="TimesNewRoman"/>
        </w:rPr>
        <w:t xml:space="preserve"> ölüm, sürekli iş göremezlik, tutukluluk, özgürlüğü kısıtlayıcı bir cezai mahkûmiyet ve iş akdinin sona ermesi gibi mücbir sebeplerle değiştirilmesi gerektiğinde, Yüklenici en geç 1 (bir) hafta içerisinde aynı nitelikte yeni bir koordinatörü İşverenin de uygun görüşünü alarak atamakla yükümlüdür.</w:t>
      </w:r>
    </w:p>
    <w:p w:rsidR="003B6E7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w:t>
      </w:r>
    </w:p>
    <w:p w:rsidR="003B6E76" w:rsidRDefault="003B6E76" w:rsidP="004B178C">
      <w:pPr>
        <w:spacing w:before="120" w:after="120" w:line="360" w:lineRule="auto"/>
        <w:jc w:val="both"/>
        <w:rPr>
          <w:rFonts w:ascii="TimesNewRoman" w:hAnsi="TimesNewRoman" w:cs="TimesNewRoman"/>
          <w:b/>
          <w:bCs/>
        </w:rPr>
      </w:pPr>
    </w:p>
    <w:p w:rsidR="004B178C" w:rsidRPr="00DA713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lastRenderedPageBreak/>
        <w:t xml:space="preserve">      </w:t>
      </w:r>
    </w:p>
    <w:p w:rsidR="004B178C" w:rsidRPr="00DA713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3.1.2.2. Mali</w:t>
      </w:r>
      <w:r w:rsidR="00AE41B4" w:rsidRPr="00DA7136">
        <w:rPr>
          <w:rFonts w:ascii="TimesNewRoman" w:hAnsi="TimesNewRoman" w:cs="TimesNewRoman"/>
          <w:b/>
          <w:bCs/>
        </w:rPr>
        <w:t>-Ekonomist</w:t>
      </w:r>
      <w:r w:rsidRPr="00DA7136">
        <w:rPr>
          <w:rFonts w:ascii="TimesNewRoman" w:hAnsi="TimesNewRoman" w:cs="TimesNewRoman"/>
          <w:b/>
          <w:bCs/>
        </w:rPr>
        <w:t xml:space="preserve"> Uzman</w:t>
      </w:r>
    </w:p>
    <w:p w:rsidR="00AE41B4" w:rsidRPr="00DA7136" w:rsidRDefault="00AE41B4" w:rsidP="004B178C">
      <w:pPr>
        <w:spacing w:before="120" w:after="120" w:line="360" w:lineRule="auto"/>
        <w:jc w:val="both"/>
        <w:rPr>
          <w:rFonts w:ascii="TimesNewRoman" w:hAnsi="TimesNewRoman" w:cs="TimesNewRoman"/>
          <w:b/>
          <w:bCs/>
        </w:rPr>
      </w:pPr>
    </w:p>
    <w:p w:rsidR="004B178C" w:rsidRPr="00DA7136" w:rsidRDefault="004B178C" w:rsidP="00AE41B4">
      <w:pPr>
        <w:spacing w:before="120" w:after="120" w:line="360" w:lineRule="auto"/>
        <w:jc w:val="both"/>
        <w:rPr>
          <w:rFonts w:ascii="TimesNewRoman" w:hAnsi="TimesNewRoman" w:cs="TimesNewRoman"/>
        </w:rPr>
      </w:pPr>
      <w:r w:rsidRPr="00DA7136">
        <w:rPr>
          <w:rFonts w:ascii="TimesNewRoman" w:hAnsi="TimesNewRoman" w:cs="TimesNewRoman"/>
        </w:rPr>
        <w:t>Mali Uzman aşağıda yer alan niteliklere sahip olacaktır:</w:t>
      </w:r>
    </w:p>
    <w:p w:rsidR="00A96EB6" w:rsidRDefault="004B178C" w:rsidP="00316D6C">
      <w:pPr>
        <w:pStyle w:val="ListeParagraf"/>
        <w:numPr>
          <w:ilvl w:val="0"/>
          <w:numId w:val="19"/>
        </w:numPr>
        <w:spacing w:before="120" w:after="120" w:line="360" w:lineRule="auto"/>
        <w:jc w:val="both"/>
        <w:rPr>
          <w:rFonts w:ascii="TimesNewRoman" w:hAnsi="TimesNewRoman" w:cs="TimesNewRoman"/>
        </w:rPr>
      </w:pPr>
      <w:r w:rsidRPr="00A96EB6">
        <w:rPr>
          <w:rFonts w:ascii="TimesNewRoman" w:hAnsi="TimesNewRoman" w:cs="TimesNewRoman"/>
        </w:rPr>
        <w:t>İşletme, iktisat, kamu yönetimi alanlarından birinde lisans derecesi</w:t>
      </w:r>
    </w:p>
    <w:p w:rsidR="004B178C" w:rsidRPr="00A96EB6" w:rsidRDefault="004B178C" w:rsidP="00316D6C">
      <w:pPr>
        <w:pStyle w:val="ListeParagraf"/>
        <w:numPr>
          <w:ilvl w:val="0"/>
          <w:numId w:val="19"/>
        </w:numPr>
        <w:spacing w:before="120" w:after="120" w:line="360" w:lineRule="auto"/>
        <w:jc w:val="both"/>
        <w:rPr>
          <w:rFonts w:ascii="TimesNewRoman" w:hAnsi="TimesNewRoman" w:cs="TimesNewRoman"/>
        </w:rPr>
      </w:pPr>
      <w:r w:rsidRPr="00A96EB6">
        <w:rPr>
          <w:rFonts w:ascii="TimesNewRoman" w:hAnsi="TimesNewRoman" w:cs="TimesNewRoman"/>
        </w:rPr>
        <w:t xml:space="preserve">En az </w:t>
      </w:r>
      <w:r w:rsidR="00C313DC" w:rsidRPr="00A96EB6">
        <w:rPr>
          <w:rFonts w:ascii="TimesNewRoman" w:hAnsi="TimesNewRoman" w:cs="TimesNewRoman"/>
        </w:rPr>
        <w:t>5</w:t>
      </w:r>
      <w:r w:rsidRPr="00A96EB6">
        <w:rPr>
          <w:rFonts w:ascii="TimesNewRoman" w:hAnsi="TimesNewRoman" w:cs="TimesNewRoman"/>
        </w:rPr>
        <w:t xml:space="preserve"> (</w:t>
      </w:r>
      <w:r w:rsidR="00C313DC" w:rsidRPr="00A96EB6">
        <w:rPr>
          <w:rFonts w:ascii="TimesNewRoman" w:hAnsi="TimesNewRoman" w:cs="TimesNewRoman"/>
        </w:rPr>
        <w:t>beş</w:t>
      </w:r>
      <w:r w:rsidRPr="00A96EB6">
        <w:rPr>
          <w:rFonts w:ascii="TimesNewRoman" w:hAnsi="TimesNewRoman" w:cs="TimesNewRoman"/>
        </w:rPr>
        <w:t xml:space="preserve">) yıllık </w:t>
      </w:r>
      <w:r w:rsidR="00C313DC" w:rsidRPr="00A96EB6">
        <w:rPr>
          <w:rFonts w:ascii="TimesNewRoman" w:hAnsi="TimesNewRoman" w:cs="TimesNewRoman"/>
        </w:rPr>
        <w:t xml:space="preserve">çalışma </w:t>
      </w:r>
      <w:r w:rsidRPr="00A96EB6">
        <w:rPr>
          <w:rFonts w:ascii="TimesNewRoman" w:hAnsi="TimesNewRoman" w:cs="TimesNewRoman"/>
        </w:rPr>
        <w:t>kariyeri,</w:t>
      </w:r>
    </w:p>
    <w:p w:rsidR="004B178C" w:rsidRPr="00DA7136" w:rsidRDefault="004B178C" w:rsidP="004B178C">
      <w:pPr>
        <w:pStyle w:val="ListeParagraf"/>
        <w:numPr>
          <w:ilvl w:val="0"/>
          <w:numId w:val="19"/>
        </w:numPr>
        <w:spacing w:before="120" w:after="120" w:line="360" w:lineRule="auto"/>
        <w:jc w:val="both"/>
        <w:rPr>
          <w:rFonts w:ascii="TimesNewRoman" w:hAnsi="TimesNewRoman" w:cs="TimesNewRoman"/>
        </w:rPr>
      </w:pPr>
      <w:r w:rsidRPr="00DA7136">
        <w:rPr>
          <w:rFonts w:ascii="TimesNewRoman" w:hAnsi="TimesNewRoman" w:cs="TimesNewRoman"/>
        </w:rPr>
        <w:t>İyi iletişim kurabilme ve birlikte çalışma yeteneklerine sahip olması,</w:t>
      </w:r>
    </w:p>
    <w:p w:rsidR="004B178C" w:rsidRPr="00DA7136" w:rsidRDefault="004B178C" w:rsidP="004B178C">
      <w:pPr>
        <w:pStyle w:val="ListeParagraf"/>
        <w:numPr>
          <w:ilvl w:val="0"/>
          <w:numId w:val="19"/>
        </w:numPr>
        <w:spacing w:before="120" w:after="120" w:line="360" w:lineRule="auto"/>
        <w:jc w:val="both"/>
        <w:rPr>
          <w:rFonts w:ascii="TimesNewRoman" w:hAnsi="TimesNewRoman" w:cs="TimesNewRoman"/>
        </w:rPr>
      </w:pPr>
      <w:r w:rsidRPr="00DA7136">
        <w:rPr>
          <w:rFonts w:ascii="TimesNewRoman" w:hAnsi="TimesNewRoman" w:cs="TimesNewRoman"/>
        </w:rPr>
        <w:t>Konuya ilişkin uluslararası mevzuatı ve uygulamalarına hâkim olması,</w:t>
      </w:r>
    </w:p>
    <w:p w:rsidR="004B178C" w:rsidRPr="00DA7136" w:rsidRDefault="004B178C" w:rsidP="004B178C">
      <w:pPr>
        <w:spacing w:before="120" w:after="120" w:line="360" w:lineRule="auto"/>
        <w:jc w:val="both"/>
        <w:rPr>
          <w:rFonts w:ascii="TimesNewRoman" w:hAnsi="TimesNewRoman" w:cs="TimesNewRoman"/>
        </w:rPr>
      </w:pPr>
    </w:p>
    <w:p w:rsidR="004B178C" w:rsidRPr="00DA7136" w:rsidRDefault="004B178C" w:rsidP="00AE41B4">
      <w:pPr>
        <w:spacing w:before="120" w:after="120" w:line="360" w:lineRule="auto"/>
        <w:jc w:val="both"/>
        <w:rPr>
          <w:rFonts w:ascii="TimesNewRoman" w:hAnsi="TimesNewRoman" w:cs="TimesNewRoman"/>
        </w:rPr>
      </w:pPr>
      <w:r w:rsidRPr="00DA7136">
        <w:rPr>
          <w:rFonts w:ascii="TimesNewRoman" w:hAnsi="TimesNewRoman" w:cs="TimesNewRoman"/>
        </w:rPr>
        <w:t>Mali</w:t>
      </w:r>
      <w:r w:rsidR="00C313DC" w:rsidRPr="00DA7136">
        <w:rPr>
          <w:rFonts w:ascii="TimesNewRoman" w:hAnsi="TimesNewRoman" w:cs="TimesNewRoman"/>
        </w:rPr>
        <w:t>-Ekonomist</w:t>
      </w:r>
      <w:r w:rsidRPr="00DA7136">
        <w:rPr>
          <w:rFonts w:ascii="TimesNewRoman" w:hAnsi="TimesNewRoman" w:cs="TimesNewRoman"/>
        </w:rPr>
        <w:t xml:space="preserve"> Uzman ölüm, sürekli iş göremezlik, tutukluluk, özgürlüğü kısıtlayıcı bir cezai mahkûmiyet ve iş akdinin sona ermesi gibi mücbir sebeplerle değiştirilmesi gerektiğinde, Yüklenici en geç 1 (bir) hafta içerisinde aynı nitelikte yeni bir koordinatörü İşverenin de uygun görüşünü alarak atamakla yükümlüdür</w:t>
      </w:r>
      <w:bookmarkEnd w:id="8"/>
      <w:r w:rsidRPr="00DA7136">
        <w:rPr>
          <w:rFonts w:ascii="TimesNewRoman" w:hAnsi="TimesNewRoman" w:cs="TimesNewRoman"/>
        </w:rPr>
        <w:t>.</w:t>
      </w:r>
    </w:p>
    <w:bookmarkEnd w:id="7"/>
    <w:p w:rsidR="004B178C" w:rsidRPr="00DA7136" w:rsidRDefault="004B178C" w:rsidP="004B178C"/>
    <w:p w:rsidR="007754DF" w:rsidRPr="00DA7136" w:rsidRDefault="007754DF" w:rsidP="004B178C">
      <w:pPr>
        <w:spacing w:before="120" w:after="120" w:line="360" w:lineRule="auto"/>
        <w:jc w:val="both"/>
        <w:rPr>
          <w:b/>
          <w:bCs/>
          <w:i/>
          <w:position w:val="-2"/>
          <w:sz w:val="22"/>
          <w:szCs w:val="22"/>
        </w:rPr>
      </w:pPr>
    </w:p>
    <w:p w:rsidR="00324FC1" w:rsidRDefault="00324FC1" w:rsidP="004B178C">
      <w:pPr>
        <w:spacing w:before="120" w:after="120" w:line="360" w:lineRule="auto"/>
        <w:jc w:val="both"/>
        <w:rPr>
          <w:b/>
          <w:bCs/>
          <w:i/>
          <w:position w:val="-2"/>
          <w:sz w:val="22"/>
          <w:szCs w:val="22"/>
        </w:rPr>
      </w:pPr>
    </w:p>
    <w:p w:rsidR="003B6E76" w:rsidRPr="00DA7136" w:rsidRDefault="003B6E76" w:rsidP="004B178C">
      <w:pPr>
        <w:spacing w:before="120" w:after="120" w:line="360" w:lineRule="auto"/>
        <w:jc w:val="both"/>
        <w:rPr>
          <w:b/>
          <w:bCs/>
          <w:i/>
          <w:position w:val="-2"/>
          <w:sz w:val="22"/>
          <w:szCs w:val="22"/>
        </w:rPr>
      </w:pPr>
    </w:p>
    <w:p w:rsidR="001C2164" w:rsidRPr="00DA7136" w:rsidRDefault="003B0F68" w:rsidP="00231A83">
      <w:pPr>
        <w:spacing w:before="120" w:after="120" w:line="360" w:lineRule="auto"/>
        <w:ind w:left="720" w:hanging="720"/>
        <w:jc w:val="both"/>
        <w:rPr>
          <w:b/>
          <w:bCs/>
          <w:position w:val="-2"/>
          <w:sz w:val="22"/>
          <w:szCs w:val="22"/>
        </w:rPr>
      </w:pPr>
      <w:r w:rsidRPr="00DA7136">
        <w:rPr>
          <w:b/>
          <w:bCs/>
          <w:position w:val="-2"/>
          <w:sz w:val="22"/>
          <w:szCs w:val="22"/>
        </w:rPr>
        <w:t>3</w:t>
      </w:r>
      <w:r w:rsidR="001C2164" w:rsidRPr="00DA7136">
        <w:rPr>
          <w:b/>
          <w:bCs/>
          <w:position w:val="-2"/>
          <w:sz w:val="22"/>
          <w:szCs w:val="22"/>
        </w:rPr>
        <w:t>.2.</w:t>
      </w:r>
      <w:r w:rsidR="001C2164" w:rsidRPr="00DA7136">
        <w:rPr>
          <w:b/>
          <w:bCs/>
          <w:position w:val="-2"/>
          <w:sz w:val="22"/>
          <w:szCs w:val="22"/>
        </w:rPr>
        <w:tab/>
        <w:t>Hizmet sağlayıcı tarafından temin edilecek ekipman ve olanaklar. Bu sözleşme kapsamında mal alımı yapılmayacaktır.</w:t>
      </w:r>
    </w:p>
    <w:p w:rsidR="001C2164" w:rsidRPr="00DA7136" w:rsidRDefault="001C2164" w:rsidP="00231A83">
      <w:pPr>
        <w:spacing w:before="120" w:after="120" w:line="360" w:lineRule="auto"/>
        <w:ind w:left="720"/>
        <w:jc w:val="both"/>
        <w:rPr>
          <w:i/>
          <w:position w:val="-2"/>
          <w:sz w:val="22"/>
          <w:szCs w:val="22"/>
        </w:rPr>
      </w:pPr>
      <w:r w:rsidRPr="00DA7136">
        <w:rPr>
          <w:i/>
          <w:position w:val="-2"/>
          <w:sz w:val="22"/>
          <w:szCs w:val="22"/>
        </w:rPr>
        <w:t>Teklif veren</w:t>
      </w:r>
      <w:r w:rsidR="005A7F3B" w:rsidRPr="00DA7136">
        <w:rPr>
          <w:i/>
          <w:position w:val="-2"/>
          <w:sz w:val="22"/>
          <w:szCs w:val="22"/>
        </w:rPr>
        <w:t xml:space="preserve">den </w:t>
      </w:r>
      <w:r w:rsidRPr="00DA7136">
        <w:rPr>
          <w:i/>
          <w:position w:val="-2"/>
          <w:sz w:val="22"/>
          <w:szCs w:val="22"/>
        </w:rPr>
        <w:t>sözleşme şartlarını yerine getirirken ihtiyaç duyacağı bilgisayar</w:t>
      </w:r>
      <w:r w:rsidR="005A7F3B" w:rsidRPr="00DA7136">
        <w:rPr>
          <w:i/>
          <w:position w:val="-2"/>
          <w:sz w:val="22"/>
          <w:szCs w:val="22"/>
        </w:rPr>
        <w:t xml:space="preserve"> ya da </w:t>
      </w:r>
      <w:r w:rsidRPr="00DA7136">
        <w:rPr>
          <w:i/>
          <w:position w:val="-2"/>
          <w:sz w:val="22"/>
          <w:szCs w:val="22"/>
        </w:rPr>
        <w:t>gerekli görebileceği</w:t>
      </w:r>
      <w:r w:rsidR="005F6F35" w:rsidRPr="00DA7136">
        <w:rPr>
          <w:i/>
          <w:position w:val="-2"/>
          <w:sz w:val="22"/>
          <w:szCs w:val="22"/>
        </w:rPr>
        <w:t xml:space="preserve"> </w:t>
      </w:r>
      <w:r w:rsidRPr="00DA7136">
        <w:rPr>
          <w:i/>
          <w:position w:val="-2"/>
          <w:sz w:val="22"/>
          <w:szCs w:val="22"/>
        </w:rPr>
        <w:t>diğer</w:t>
      </w:r>
      <w:r w:rsidR="00710DC1" w:rsidRPr="00DA7136">
        <w:rPr>
          <w:i/>
          <w:position w:val="-2"/>
          <w:sz w:val="22"/>
          <w:szCs w:val="22"/>
        </w:rPr>
        <w:t xml:space="preserve"> tüm</w:t>
      </w:r>
      <w:r w:rsidRPr="00DA7136">
        <w:rPr>
          <w:i/>
          <w:position w:val="-2"/>
          <w:sz w:val="22"/>
          <w:szCs w:val="22"/>
        </w:rPr>
        <w:t xml:space="preserve"> ekipmanı</w:t>
      </w:r>
      <w:r w:rsidR="005F6F35" w:rsidRPr="00DA7136">
        <w:rPr>
          <w:i/>
          <w:position w:val="-2"/>
          <w:sz w:val="22"/>
          <w:szCs w:val="22"/>
        </w:rPr>
        <w:t xml:space="preserve">n kendisi tarafından </w:t>
      </w:r>
      <w:r w:rsidRPr="00DA7136">
        <w:rPr>
          <w:i/>
          <w:position w:val="-2"/>
          <w:sz w:val="22"/>
          <w:szCs w:val="22"/>
        </w:rPr>
        <w:t>sağla</w:t>
      </w:r>
      <w:r w:rsidR="005A7F3B" w:rsidRPr="00DA7136">
        <w:rPr>
          <w:i/>
          <w:position w:val="-2"/>
          <w:sz w:val="22"/>
          <w:szCs w:val="22"/>
        </w:rPr>
        <w:t>n</w:t>
      </w:r>
      <w:r w:rsidRPr="00DA7136">
        <w:rPr>
          <w:i/>
          <w:position w:val="-2"/>
          <w:sz w:val="22"/>
          <w:szCs w:val="22"/>
        </w:rPr>
        <w:t>ması</w:t>
      </w:r>
      <w:r w:rsidR="005F6F35" w:rsidRPr="00DA7136">
        <w:rPr>
          <w:i/>
          <w:position w:val="-2"/>
          <w:sz w:val="22"/>
          <w:szCs w:val="22"/>
        </w:rPr>
        <w:t xml:space="preserve"> isteniyor.</w:t>
      </w:r>
    </w:p>
    <w:p w:rsidR="00710DC1" w:rsidRPr="00DA7136" w:rsidRDefault="00710DC1" w:rsidP="00231A83">
      <w:pPr>
        <w:spacing w:before="120" w:after="120" w:line="360" w:lineRule="auto"/>
        <w:jc w:val="both"/>
        <w:rPr>
          <w:position w:val="-2"/>
          <w:sz w:val="28"/>
          <w:szCs w:val="28"/>
        </w:rPr>
      </w:pPr>
    </w:p>
    <w:p w:rsidR="008C3C6A" w:rsidRPr="00DA7136" w:rsidRDefault="003B0F68" w:rsidP="00231A83">
      <w:pPr>
        <w:spacing w:before="120" w:after="120" w:line="360" w:lineRule="auto"/>
        <w:jc w:val="both"/>
        <w:rPr>
          <w:position w:val="-2"/>
          <w:sz w:val="28"/>
          <w:szCs w:val="28"/>
        </w:rPr>
      </w:pPr>
      <w:r w:rsidRPr="00DA7136">
        <w:rPr>
          <w:position w:val="-2"/>
          <w:sz w:val="28"/>
          <w:szCs w:val="28"/>
        </w:rPr>
        <w:t>3</w:t>
      </w:r>
      <w:r w:rsidR="001C2164" w:rsidRPr="00DA7136">
        <w:rPr>
          <w:position w:val="-2"/>
          <w:sz w:val="28"/>
          <w:szCs w:val="28"/>
        </w:rPr>
        <w:t>.3.</w:t>
      </w:r>
      <w:r w:rsidR="00710DC1" w:rsidRPr="00DA7136">
        <w:rPr>
          <w:position w:val="-2"/>
          <w:sz w:val="28"/>
          <w:szCs w:val="28"/>
        </w:rPr>
        <w:tab/>
        <w:t>ÖZEL GEREKSİNİMLER VE ŞARTLAR</w:t>
      </w:r>
    </w:p>
    <w:p w:rsidR="007754DF" w:rsidRPr="00DA7136" w:rsidRDefault="007754DF"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3.3.1</w:t>
      </w:r>
      <w:r w:rsidR="00710DC1" w:rsidRPr="00DA7136">
        <w:rPr>
          <w:rFonts w:ascii="TimesNewRoman,Bold" w:hAnsi="TimesNewRoman,Bold" w:cs="TimesNewRoman,Bold"/>
          <w:b/>
          <w:bCs/>
        </w:rPr>
        <w:t xml:space="preserve"> Kabul ve Denetim Prosedürü</w:t>
      </w:r>
    </w:p>
    <w:p w:rsidR="007754DF" w:rsidRPr="00DA7136" w:rsidRDefault="007754DF" w:rsidP="00231A83">
      <w:pPr>
        <w:autoSpaceDE w:val="0"/>
        <w:autoSpaceDN w:val="0"/>
        <w:adjustRightInd w:val="0"/>
        <w:jc w:val="both"/>
        <w:rPr>
          <w:rFonts w:ascii="TimesNewRoman,Bold" w:hAnsi="TimesNewRoman,Bold" w:cs="TimesNewRoman,Bold"/>
          <w:b/>
          <w:bCs/>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İşveren, işin devamı süresince Yüklenici’yle koordinasyonu sağlamak üzere kendi personelinden müteşekkil bir Fizibilite Etüdü Hazırlama Ekip Lideri atanacak olup, İşveren adına yerine getireceği görevler ve yetkileri şunlardır:</w:t>
      </w:r>
    </w:p>
    <w:p w:rsidR="00A93B4D" w:rsidRPr="00DA7136" w:rsidRDefault="00A93B4D" w:rsidP="00231A83">
      <w:pPr>
        <w:autoSpaceDE w:val="0"/>
        <w:autoSpaceDN w:val="0"/>
        <w:adjustRightInd w:val="0"/>
        <w:jc w:val="both"/>
        <w:rPr>
          <w:rFonts w:ascii="TimesNewRoman" w:hAnsi="TimesNewRoman" w:cs="TimesNewRoman"/>
        </w:rPr>
      </w:pPr>
    </w:p>
    <w:p w:rsidR="00A93B4D" w:rsidRPr="00DA7136" w:rsidRDefault="00A93B4D" w:rsidP="00231A83">
      <w:pPr>
        <w:autoSpaceDE w:val="0"/>
        <w:autoSpaceDN w:val="0"/>
        <w:adjustRightInd w:val="0"/>
        <w:jc w:val="both"/>
        <w:rPr>
          <w:rFonts w:ascii="TimesNewRoman" w:hAnsi="TimesNewRoman" w:cs="TimesNewRoman"/>
        </w:rPr>
      </w:pP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Yüklenici’nin yaptığı tüm iş ve işlemleri izlemek, değerlendirmek ve denetlemek,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İşin devamı süresince yapılan iş ve işlemler sonucu üretilecek tüm çıktıları İşveren adına teslim almak,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lastRenderedPageBreak/>
        <w:t>İşverenin katkı sağlayacağı konularda, ikili görüşme yapmak, gerekli durumlarda toplantı düzenlemek, yazılı olarak (basılı ve/veya elektronik ortamda) görüş ve düzeltme talebi iletmek,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Hizmetin tam ve eksiksiz yürütülmesi amacıyla, Yüklenici tarafından alınması gerekli her türlü tedbiri belirlemek ve bunları yazılı olarak (basılı ve/veya elektronik ortamda) Yüklenici’ye bildirmek,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Yüklenici’nin kamu kurum ve kuruluşlarında, iş kapsamında yapması gerekli çalışmalarda ilgili taraflara gerekli bildirimde bulunmak,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Yüklenici’nin işin yürütülmesi kapsamında karşılaştığı sorunların giderilmesi yönünde çalışmak, </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Proje kapsamında İşveren’in uygun göreceği diğer işleri yapmak.</w:t>
      </w:r>
    </w:p>
    <w:p w:rsidR="007754DF" w:rsidRPr="00DA7136" w:rsidRDefault="007754DF" w:rsidP="00231A83">
      <w:pPr>
        <w:autoSpaceDE w:val="0"/>
        <w:autoSpaceDN w:val="0"/>
        <w:adjustRightInd w:val="0"/>
        <w:ind w:left="720"/>
        <w:jc w:val="both"/>
        <w:rPr>
          <w:rFonts w:ascii="TimesNewRoman" w:hAnsi="TimesNewRoman" w:cs="TimesNewRoman"/>
        </w:rPr>
      </w:pPr>
    </w:p>
    <w:p w:rsidR="007754DF" w:rsidRPr="00DA7136" w:rsidRDefault="007754DF" w:rsidP="00231A83">
      <w:pPr>
        <w:jc w:val="both"/>
      </w:pPr>
      <w:r w:rsidRPr="00DA7136">
        <w:rPr>
          <w:rFonts w:ascii="TimesNewRoman" w:hAnsi="TimesNewRoman" w:cs="TimesNewRoman"/>
        </w:rPr>
        <w:t xml:space="preserve">Nihai çıktıların muayene ve kabulü, “Kalkınma Ajansları Mal, Hizmet ve Yapım İşi Satınalma ve İhale Usul ve Esasları”, hükümlerince gerçekleştirilecektir. </w:t>
      </w:r>
      <w:r w:rsidRPr="00DA7136">
        <w:t xml:space="preserve">Yüklenici’nin çalışmasının, projenin herhangi bir aşaması ya da sonunda düzeltilmeyecek şekilde başarısızlığa uğradığı İşveren tarafından tespit edilirse ya da Yüklenici projeyi terk ederse, </w:t>
      </w:r>
      <w:r w:rsidRPr="00DA7136">
        <w:rPr>
          <w:rFonts w:ascii="TimesNewRoman" w:hAnsi="TimesNewRoman" w:cs="TimesNewRoman"/>
        </w:rPr>
        <w:t>Kalkınma Ajansları Mal, Hizmet ve Yapım İşi Satınalma ve İhale Usul ve Esaslarının</w:t>
      </w:r>
      <w:r w:rsidRPr="00DA7136">
        <w:t xml:space="preserve"> ilgili durumlar için belirlediği kriterler (yaptırımlar) uygulanacaktır.</w:t>
      </w:r>
    </w:p>
    <w:p w:rsidR="007754DF" w:rsidRPr="00DA7136" w:rsidRDefault="007754DF" w:rsidP="00231A83">
      <w:pPr>
        <w:autoSpaceDE w:val="0"/>
        <w:autoSpaceDN w:val="0"/>
        <w:adjustRightInd w:val="0"/>
        <w:jc w:val="both"/>
        <w:rPr>
          <w:rFonts w:ascii="TimesNewRoman" w:hAnsi="TimesNewRoman" w:cs="TimesNewRoman"/>
        </w:rPr>
      </w:pPr>
    </w:p>
    <w:p w:rsidR="00A8289B"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Muayene ve kabul prosedürünün tamamlanması açısından, aksi Sözleşme’de açıkça belirtilmedikçe, Yüklenici işin analizinde ve gerçekleştirilmesi sürecinde ürettiği ve kullandığı yazılı veya elektronik formattaki belge ve dokümanların referansını ve bir kopyasını İşveren’e herhangi ek bir yükümlülük getirmeksizin teslim etmek zorundadır</w:t>
      </w:r>
      <w:r w:rsidR="009D69C8" w:rsidRPr="00DA7136">
        <w:rPr>
          <w:rFonts w:ascii="TimesNewRoman" w:hAnsi="TimesNewRoman" w:cs="TimesNewRoman"/>
        </w:rPr>
        <w:t>.</w:t>
      </w:r>
    </w:p>
    <w:p w:rsidR="00663C07" w:rsidRDefault="009719CD" w:rsidP="00231A83">
      <w:pPr>
        <w:autoSpaceDE w:val="0"/>
        <w:autoSpaceDN w:val="0"/>
        <w:adjustRightInd w:val="0"/>
        <w:jc w:val="both"/>
        <w:rPr>
          <w:rFonts w:ascii="TimesNewRoman" w:hAnsi="TimesNewRoman" w:cs="TimesNewRoman"/>
        </w:rPr>
      </w:pPr>
      <w:r>
        <w:rPr>
          <w:rFonts w:ascii="TimesNewRoman" w:hAnsi="TimesNewRoman" w:cs="TimesNewRoman"/>
        </w:rPr>
        <w:t xml:space="preserve"> Yüklenici</w:t>
      </w:r>
      <w:r w:rsidR="00A8289B">
        <w:rPr>
          <w:rFonts w:ascii="TimesNewRoman" w:hAnsi="TimesNewRoman" w:cs="TimesNewRoman"/>
        </w:rPr>
        <w:t xml:space="preserve"> ajansa sunduğu taslak raporuna ajanstan gelen revizyon talebini yerine getirmekle mükellef olacaktır.</w:t>
      </w:r>
    </w:p>
    <w:p w:rsidR="009719CD" w:rsidRPr="00DA7136" w:rsidRDefault="009719CD" w:rsidP="00231A83">
      <w:pPr>
        <w:autoSpaceDE w:val="0"/>
        <w:autoSpaceDN w:val="0"/>
        <w:adjustRightInd w:val="0"/>
        <w:jc w:val="both"/>
        <w:rPr>
          <w:rFonts w:ascii="TimesNewRoman" w:hAnsi="TimesNewRoman" w:cs="TimesNewRoman"/>
        </w:rPr>
      </w:pPr>
    </w:p>
    <w:p w:rsidR="00324FC1" w:rsidRDefault="00324FC1" w:rsidP="00231A83">
      <w:pPr>
        <w:autoSpaceDE w:val="0"/>
        <w:autoSpaceDN w:val="0"/>
        <w:adjustRightInd w:val="0"/>
        <w:jc w:val="both"/>
        <w:rPr>
          <w:rFonts w:ascii="TimesNewRoman" w:hAnsi="TimesNewRoman" w:cs="TimesNewRoman"/>
        </w:rPr>
      </w:pPr>
    </w:p>
    <w:p w:rsidR="00505879" w:rsidRPr="00DA7136" w:rsidRDefault="00505879" w:rsidP="00231A83">
      <w:pPr>
        <w:autoSpaceDE w:val="0"/>
        <w:autoSpaceDN w:val="0"/>
        <w:adjustRightInd w:val="0"/>
        <w:jc w:val="both"/>
        <w:rPr>
          <w:rFonts w:ascii="TimesNewRoman" w:hAnsi="TimesNewRoman" w:cs="TimesNewRoman"/>
        </w:rPr>
      </w:pPr>
    </w:p>
    <w:p w:rsidR="00324FC1" w:rsidRDefault="00324FC1" w:rsidP="00231A83">
      <w:pPr>
        <w:autoSpaceDE w:val="0"/>
        <w:autoSpaceDN w:val="0"/>
        <w:adjustRightInd w:val="0"/>
        <w:jc w:val="both"/>
        <w:rPr>
          <w:rFonts w:ascii="TimesNewRoman" w:hAnsi="TimesNewRoman" w:cs="TimesNewRoman"/>
        </w:rPr>
      </w:pPr>
    </w:p>
    <w:p w:rsidR="003B6E76" w:rsidRDefault="003B6E76" w:rsidP="00231A83">
      <w:pPr>
        <w:autoSpaceDE w:val="0"/>
        <w:autoSpaceDN w:val="0"/>
        <w:adjustRightInd w:val="0"/>
        <w:jc w:val="both"/>
        <w:rPr>
          <w:rFonts w:ascii="TimesNewRoman" w:hAnsi="TimesNewRoman" w:cs="TimesNewRoman"/>
        </w:rPr>
      </w:pPr>
    </w:p>
    <w:p w:rsidR="003B6E76" w:rsidRPr="00DA7136" w:rsidRDefault="003B6E76" w:rsidP="00231A83">
      <w:pPr>
        <w:autoSpaceDE w:val="0"/>
        <w:autoSpaceDN w:val="0"/>
        <w:adjustRightInd w:val="0"/>
        <w:jc w:val="both"/>
        <w:rPr>
          <w:rFonts w:ascii="TimesNewRoman" w:hAnsi="TimesNewRoman" w:cs="TimesNewRoman"/>
        </w:rPr>
      </w:pPr>
    </w:p>
    <w:p w:rsidR="009D69C8" w:rsidRPr="00DA7136" w:rsidRDefault="009D69C8" w:rsidP="00231A83">
      <w:pPr>
        <w:autoSpaceDE w:val="0"/>
        <w:autoSpaceDN w:val="0"/>
        <w:adjustRightInd w:val="0"/>
        <w:jc w:val="both"/>
        <w:rPr>
          <w:rFonts w:ascii="TimesNewRoman" w:hAnsi="TimesNewRoman" w:cs="TimesNewRoman"/>
        </w:rPr>
      </w:pPr>
    </w:p>
    <w:p w:rsidR="007754DF" w:rsidRPr="00DA7136" w:rsidRDefault="007754DF"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3.3.2</w:t>
      </w:r>
      <w:r w:rsidR="00351BE3" w:rsidRPr="00DA7136">
        <w:rPr>
          <w:rFonts w:ascii="TimesNewRoman,Bold" w:hAnsi="TimesNewRoman,Bold" w:cs="TimesNewRoman,Bold"/>
          <w:b/>
          <w:bCs/>
        </w:rPr>
        <w:t xml:space="preserve">. </w:t>
      </w:r>
      <w:r w:rsidR="00710DC1" w:rsidRPr="00DA7136">
        <w:rPr>
          <w:rFonts w:ascii="TimesNewRoman,Bold" w:hAnsi="TimesNewRoman,Bold" w:cs="TimesNewRoman,Bold"/>
          <w:b/>
          <w:bCs/>
        </w:rPr>
        <w:t>Teknik Destek (Garanti Süresi)</w:t>
      </w:r>
    </w:p>
    <w:p w:rsidR="007754DF" w:rsidRPr="00DA7136" w:rsidRDefault="007754DF" w:rsidP="00231A83">
      <w:pPr>
        <w:autoSpaceDE w:val="0"/>
        <w:autoSpaceDN w:val="0"/>
        <w:adjustRightInd w:val="0"/>
        <w:jc w:val="both"/>
        <w:rPr>
          <w:rFonts w:ascii="TimesNewRoman,Bold" w:hAnsi="TimesNewRoman,Bold" w:cs="TimesNewRoman,Bold"/>
          <w:b/>
          <w:bCs/>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işin tamamlanmasını müteakip, İşveren’in, iş kapsamında yapılan tüm çalışma ve nihai çıktılara ilişkin soracağı soruları cevaplandırmak ve/veya ihtiyaç duyulan konularda açıklamalar yapmak üzere, </w:t>
      </w:r>
      <w:r w:rsidRPr="00DA7136">
        <w:rPr>
          <w:rFonts w:ascii="TimesNewRoman" w:hAnsi="TimesNewRoman" w:cs="TimesNewRoman"/>
          <w:b/>
          <w:u w:val="single"/>
        </w:rPr>
        <w:t xml:space="preserve">180 </w:t>
      </w:r>
      <w:r w:rsidRPr="00DA7136">
        <w:rPr>
          <w:rFonts w:ascii="TimesNewRoman" w:hAnsi="TimesNewRoman" w:cs="TimesNewRoman"/>
        </w:rPr>
        <w:t>(Yüz seksek ) gün süreyle teknik destek vermeye devam edecektir. Bu amaçla Yüklenici, en az birisi Fizibilite Etüdü Hazırlama Ekip Lideri olmak üzere, Fizibilite Etüdü Hazırlama Ekip üyelerinden ikisini irtibat noktası olarak tayin edecektir. Bunun dışında, Yüklenici garanti süresi içerisinde gerektiğinde;</w:t>
      </w:r>
    </w:p>
    <w:p w:rsidR="007754DF" w:rsidRPr="00DA7136" w:rsidRDefault="007754DF" w:rsidP="00231A83">
      <w:pPr>
        <w:jc w:val="both"/>
        <w:rPr>
          <w:rFonts w:ascii="TimesNewRoman" w:hAnsi="TimesNewRoman" w:cs="TimesNewRoman"/>
        </w:rPr>
      </w:pPr>
    </w:p>
    <w:p w:rsidR="007754DF" w:rsidRPr="00DA7136" w:rsidRDefault="007754DF" w:rsidP="00231A83">
      <w:pPr>
        <w:numPr>
          <w:ilvl w:val="0"/>
          <w:numId w:val="12"/>
        </w:numPr>
        <w:autoSpaceDE w:val="0"/>
        <w:autoSpaceDN w:val="0"/>
        <w:adjustRightInd w:val="0"/>
        <w:jc w:val="both"/>
        <w:rPr>
          <w:rFonts w:ascii="TimesNewRoman" w:hAnsi="TimesNewRoman" w:cs="TimesNewRoman"/>
        </w:rPr>
      </w:pPr>
      <w:r w:rsidRPr="00DA7136">
        <w:rPr>
          <w:rFonts w:ascii="TimesNewRoman" w:hAnsi="TimesNewRoman" w:cs="TimesNewRoman"/>
        </w:rPr>
        <w:t xml:space="preserve">İşverenin Fizibilite Raporu’na ilişkin ortaya koyacağı yazılı ve/veya sözlü sorulara cevap vermek üzere, işin tamamlanmasını takip eden </w:t>
      </w:r>
      <w:r w:rsidRPr="00DA7136">
        <w:rPr>
          <w:rFonts w:ascii="TimesNewRoman" w:hAnsi="TimesNewRoman" w:cs="TimesNewRoman"/>
          <w:b/>
        </w:rPr>
        <w:t>180</w:t>
      </w:r>
      <w:r w:rsidRPr="00DA7136">
        <w:rPr>
          <w:rFonts w:ascii="TimesNewRoman" w:hAnsi="TimesNewRoman" w:cs="TimesNewRoman"/>
        </w:rPr>
        <w:t xml:space="preserve"> (Yüz seksen) gün müddetince, toplam 3 (üç) defayı geçmemek üzere, karşılıklı olarak üzerinde mutabakat sağlanarak tespit edilecek bir tarihte, en fazla 2 (iki) tam işgünü mesai saatleri dâhilinde (08:30-17:30) Proje Koordinatörü’nün İşveren’ce belirlenecek bir yerde düzenlenecek toplantıya katılımını, </w:t>
      </w:r>
    </w:p>
    <w:p w:rsidR="009D69C8" w:rsidRPr="00DA7136" w:rsidRDefault="009D69C8" w:rsidP="00231A83">
      <w:pPr>
        <w:autoSpaceDE w:val="0"/>
        <w:autoSpaceDN w:val="0"/>
        <w:adjustRightInd w:val="0"/>
        <w:ind w:left="720"/>
        <w:jc w:val="both"/>
        <w:rPr>
          <w:rFonts w:ascii="TimesNewRoman" w:hAnsi="TimesNewRoman" w:cs="TimesNewRoman"/>
        </w:rPr>
      </w:pPr>
    </w:p>
    <w:p w:rsidR="007754DF" w:rsidRPr="00DA7136" w:rsidRDefault="0045067A" w:rsidP="00231A83">
      <w:pPr>
        <w:numPr>
          <w:ilvl w:val="0"/>
          <w:numId w:val="12"/>
        </w:numPr>
        <w:autoSpaceDE w:val="0"/>
        <w:autoSpaceDN w:val="0"/>
        <w:adjustRightInd w:val="0"/>
        <w:jc w:val="both"/>
        <w:rPr>
          <w:rFonts w:ascii="TimesNewRoman" w:hAnsi="TimesNewRoman" w:cs="TimesNewRoman"/>
        </w:rPr>
      </w:pPr>
      <w:r w:rsidRPr="00DA7136">
        <w:rPr>
          <w:rFonts w:ascii="TimesNewRoman" w:hAnsi="TimesNewRoman" w:cs="TimesNewRoman"/>
        </w:rPr>
        <w:t xml:space="preserve">Kayseri Ticaret Borsası Modern ve Çağdaş Borsacılık Sistemi </w:t>
      </w:r>
      <w:r w:rsidR="007754DF" w:rsidRPr="00DA7136">
        <w:rPr>
          <w:rFonts w:ascii="TimesNewRoman" w:hAnsi="TimesNewRoman" w:cs="TimesNewRoman"/>
        </w:rPr>
        <w:t>Fizibilite Raporu’nun ilgili kesimlere açıklanması amacıyla, İşveren tarafından organize edilecek veya başka bir kurum tarafından organize edilenlerden İşveren’ce uygun mütalaa edilecek açıklama ve bilgilendirme amaçlı etkinliklere, Fizibilite Raporu’nun ilk elden paylaşımına yönelik olarak Fizibilite Etüdü Hazırlama Ekip Lideri veya etkinliğin konusuna uygun olarak Fizibilite Etüdü Hazırlama Ekip üyelerinin katılımını,</w:t>
      </w:r>
      <w:r w:rsidR="000C0ADA" w:rsidRPr="00DA7136">
        <w:rPr>
          <w:rFonts w:ascii="TimesNewRoman" w:hAnsi="TimesNewRoman" w:cs="TimesNewRoman"/>
        </w:rPr>
        <w:t xml:space="preserve"> </w:t>
      </w:r>
      <w:r w:rsidR="007754DF" w:rsidRPr="00DA7136">
        <w:rPr>
          <w:rFonts w:ascii="TimesNewRoman" w:hAnsi="TimesNewRoman" w:cs="TimesNewRoman"/>
        </w:rPr>
        <w:t>sağlamakla mükelleftir.</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3.3.3.</w:t>
      </w:r>
      <w:r w:rsidR="00710DC1" w:rsidRPr="00DA7136">
        <w:rPr>
          <w:rFonts w:ascii="TimesNewRoman,Bold" w:hAnsi="TimesNewRoman,Bold" w:cs="TimesNewRoman,Bold"/>
          <w:b/>
          <w:bCs/>
        </w:rPr>
        <w:t xml:space="preserve"> Çıktılar, Teslim Programı ve İlgili Taraflarca Paylaşılması</w:t>
      </w:r>
    </w:p>
    <w:p w:rsidR="00757564" w:rsidRPr="00DA7136" w:rsidRDefault="00757564" w:rsidP="00231A83">
      <w:pPr>
        <w:autoSpaceDE w:val="0"/>
        <w:autoSpaceDN w:val="0"/>
        <w:adjustRightInd w:val="0"/>
        <w:ind w:left="1440"/>
        <w:jc w:val="both"/>
        <w:rPr>
          <w:rFonts w:ascii="TimesNewRoman,Bold" w:hAnsi="TimesNewRoman,Bold" w:cs="TimesNewRoman,Bold"/>
          <w:b/>
          <w:bCs/>
        </w:rPr>
      </w:pPr>
    </w:p>
    <w:p w:rsidR="00710DC1"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Yüklenicinin, işin devamı süresince periyodik olarak ve işin tamamlanması aşamasında teslim edeceği ara ve nihai çıktılar ve bunlara ait teslim süreleri aşağıda belirtilmiştir.</w:t>
      </w:r>
    </w:p>
    <w:p w:rsidR="00710DC1" w:rsidRPr="00DA7136" w:rsidRDefault="00710DC1" w:rsidP="00231A83">
      <w:pPr>
        <w:autoSpaceDE w:val="0"/>
        <w:autoSpaceDN w:val="0"/>
        <w:adjustRightInd w:val="0"/>
        <w:jc w:val="both"/>
        <w:rPr>
          <w:rFonts w:ascii="TimesNewRoman" w:hAnsi="TimesNewRoman" w:cs="TimesNewRoman"/>
        </w:rPr>
      </w:pPr>
    </w:p>
    <w:p w:rsidR="00757564" w:rsidRPr="00DA7136" w:rsidRDefault="00757564" w:rsidP="00231A83">
      <w:pPr>
        <w:pStyle w:val="ListeParagraf"/>
        <w:numPr>
          <w:ilvl w:val="3"/>
          <w:numId w:val="14"/>
        </w:num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Projenin Süresi ve İş Programı</w:t>
      </w:r>
    </w:p>
    <w:p w:rsidR="00114BD9"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Fizibilite çalışmasının tamamlanması için öngörülen</w:t>
      </w:r>
      <w:r w:rsidR="00114BD9">
        <w:rPr>
          <w:rFonts w:ascii="TimesNewRoman" w:hAnsi="TimesNewRoman" w:cs="TimesNewRoman"/>
        </w:rPr>
        <w:t xml:space="preserve"> süre 12.02.2020 ye kadardır</w:t>
      </w:r>
    </w:p>
    <w:p w:rsidR="00757564"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Bu süre, İşveren ile Yüklenici arasındaki sözleşmenin imzalanmasından itibaren başlar. 180 günlük çalışma süresine, kısa listenin oluşturulması ve bölge seçimi için ayrılacak süreler dâhildir.</w:t>
      </w:r>
    </w:p>
    <w:p w:rsidR="00757564" w:rsidRPr="00DA7136" w:rsidRDefault="00757564" w:rsidP="00231A83">
      <w:pPr>
        <w:autoSpaceDE w:val="0"/>
        <w:autoSpaceDN w:val="0"/>
        <w:adjustRightInd w:val="0"/>
        <w:jc w:val="both"/>
        <w:rPr>
          <w:rFonts w:ascii="TimesNewRoman" w:hAnsi="TimesNewRoman" w:cs="TimesNewRoman"/>
        </w:rPr>
      </w:pPr>
    </w:p>
    <w:p w:rsidR="004D1E1C" w:rsidRPr="00DA7136" w:rsidRDefault="004D1E1C"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yukarıda kapsamı belirtilen tüm işlere ait; sıra, başlama ve bitiş tarihleri, süre, işler arasındaki ilişkiler, ara ve nihai çıktılar ile kaydedilecek ana aşamaları gösterir ayrıntılı bir İş Programı hazırlayacak ve teklifiyle birlikte sunacaktır. </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İş Programı üzerinde İşveren tarafından getirilecek değişiklik talepleri de dikkate alınarak hazırlanacak Nihai İş Programı, işe başlama tarihinden itibaren 1 (bir) hafta içerisinde, 2 (iki) adet basılı ve 2 (iki) adet elektronik (CD) kopya olmak üzere Yüklenici tarafından teslim edilecektir.</w:t>
      </w:r>
    </w:p>
    <w:p w:rsidR="004D1E1C" w:rsidRPr="00DA7136" w:rsidRDefault="004D1E1C"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highlight w:val="yellow"/>
        </w:rPr>
      </w:pPr>
    </w:p>
    <w:p w:rsidR="00757564" w:rsidRPr="00DA7136" w:rsidRDefault="00757564" w:rsidP="00231A83">
      <w:pPr>
        <w:pStyle w:val="ListeParagraf"/>
        <w:numPr>
          <w:ilvl w:val="3"/>
          <w:numId w:val="14"/>
        </w:num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Proje Çıktıları</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Bold" w:hAnsi="TimesNewRoman,Bold" w:cs="TimesNewRoman,Bold"/>
          <w:bCs/>
        </w:rPr>
      </w:pPr>
      <w:r w:rsidRPr="00DA7136">
        <w:rPr>
          <w:rFonts w:ascii="TimesNewRoman,Bold" w:hAnsi="TimesNewRoman,Bold" w:cs="TimesNewRoman,Bold"/>
          <w:bCs/>
        </w:rPr>
        <w:t xml:space="preserve">Projenin ana çıktısı, </w:t>
      </w:r>
      <w:r w:rsidRPr="00DA7136">
        <w:rPr>
          <w:b/>
          <w:bCs/>
        </w:rPr>
        <w:t>KTB</w:t>
      </w:r>
      <w:r w:rsidR="0045067A" w:rsidRPr="00DA7136">
        <w:rPr>
          <w:b/>
          <w:bCs/>
        </w:rPr>
        <w:t xml:space="preserve"> MODERN ve</w:t>
      </w:r>
      <w:r w:rsidRPr="00DA7136">
        <w:rPr>
          <w:b/>
          <w:bCs/>
        </w:rPr>
        <w:t xml:space="preserve"> ÇAĞDAŞ BORSACILIK SİSTEMİ</w:t>
      </w:r>
      <w:r w:rsidRPr="00DA7136">
        <w:rPr>
          <w:rFonts w:ascii="TimesNewRoman,Bold" w:hAnsi="TimesNewRoman,Bold" w:cs="TimesNewRoman,Bold"/>
          <w:b/>
          <w:bCs/>
        </w:rPr>
        <w:t xml:space="preserve"> Fizibilite raporu</w:t>
      </w:r>
      <w:r w:rsidR="005F3F5F" w:rsidRPr="00DA7136">
        <w:rPr>
          <w:rFonts w:ascii="TimesNewRoman,Bold" w:hAnsi="TimesNewRoman,Bold" w:cs="TimesNewRoman,Bold"/>
          <w:b/>
          <w:bCs/>
        </w:rPr>
        <w:t xml:space="preserve"> ve Yerleşim Planıdır</w:t>
      </w:r>
      <w:r w:rsidRPr="00DA7136">
        <w:rPr>
          <w:rFonts w:ascii="TimesNewRoman,Bold" w:hAnsi="TimesNewRoman,Bold" w:cs="TimesNewRoman,Bold"/>
          <w:bCs/>
        </w:rPr>
        <w:t>. Söz konusu raporun hazırlanabilmesi için tanımlanan çalışmalar, belirlenecek iş programı kapsamında tamamlandıkça, ara çıktılar olarak iş verene teslim edilecektir. Ara çıktıları incelemesinin ardından Yüklenici’ye görüşler doğrultusunda ara çıktılar revize edilecek ve Fizibilite Raporuna girdi oluşturmak üzere son hali verilecektir. Fizibilite çalışmasının İşveren’in öngördüğü sürede (180 gün) tamamlanması için birbirinden bağımsız işlerin eş zamanlı olarak yürütülmesi gerekmektedir. Yüklenici, projeyle ilgili görevlendireceği ekibi bu durumu göz önünde bulundurarak oluşturacak ve proje faaliyetlerini bu doğrultuda koordine edecektir.</w:t>
      </w:r>
    </w:p>
    <w:p w:rsidR="00757564" w:rsidRPr="00DA7136" w:rsidRDefault="00757564" w:rsidP="00231A83">
      <w:pPr>
        <w:autoSpaceDE w:val="0"/>
        <w:autoSpaceDN w:val="0"/>
        <w:adjustRightInd w:val="0"/>
        <w:jc w:val="both"/>
        <w:rPr>
          <w:rFonts w:ascii="TimesNewRoman,Bold" w:hAnsi="TimesNewRoman,Bold" w:cs="TimesNewRoman,Bold"/>
          <w:bCs/>
        </w:rPr>
      </w:pPr>
    </w:p>
    <w:p w:rsidR="007754DF" w:rsidRDefault="00757564" w:rsidP="00231A83">
      <w:pPr>
        <w:autoSpaceDE w:val="0"/>
        <w:autoSpaceDN w:val="0"/>
        <w:adjustRightInd w:val="0"/>
        <w:jc w:val="both"/>
        <w:rPr>
          <w:rFonts w:ascii="TimesNewRoman" w:hAnsi="TimesNewRoman" w:cs="TimesNewRoman"/>
        </w:rPr>
      </w:pPr>
      <w:r w:rsidRPr="00DA7136">
        <w:rPr>
          <w:bCs/>
        </w:rPr>
        <w:t xml:space="preserve">Ana çıktı olan KTB </w:t>
      </w:r>
      <w:r w:rsidR="0045067A" w:rsidRPr="00DA7136">
        <w:rPr>
          <w:bCs/>
        </w:rPr>
        <w:t xml:space="preserve">MODERN ve </w:t>
      </w:r>
      <w:r w:rsidRPr="00DA7136">
        <w:rPr>
          <w:bCs/>
        </w:rPr>
        <w:t>ÇAĞDAŞ BORSACILIK SİSTEMİ Fizibilite Raporu</w:t>
      </w:r>
      <w:r w:rsidR="00421970" w:rsidRPr="00DA7136">
        <w:rPr>
          <w:bCs/>
        </w:rPr>
        <w:t xml:space="preserve"> ve Yerleşim Planı</w:t>
      </w:r>
      <w:r w:rsidRPr="00DA7136">
        <w:rPr>
          <w:bCs/>
        </w:rPr>
        <w:t xml:space="preserve">, işin tamamlanacağı </w:t>
      </w:r>
      <w:r w:rsidRPr="00DA7136">
        <w:rPr>
          <w:b/>
          <w:bCs/>
        </w:rPr>
        <w:t>180</w:t>
      </w:r>
      <w:r w:rsidRPr="00DA7136">
        <w:rPr>
          <w:bCs/>
        </w:rPr>
        <w:t xml:space="preserve">.günde </w:t>
      </w:r>
      <w:r w:rsidRPr="00DA7136">
        <w:rPr>
          <w:rFonts w:ascii="TimesNewRoman" w:hAnsi="TimesNewRoman" w:cs="TimesNewRoman"/>
        </w:rPr>
        <w:t>50 (</w:t>
      </w:r>
      <w:r w:rsidR="00A8289B">
        <w:rPr>
          <w:rFonts w:ascii="TimesNewRoman" w:hAnsi="TimesNewRoman" w:cs="TimesNewRoman"/>
        </w:rPr>
        <w:t>elli)</w:t>
      </w:r>
      <w:r w:rsidRPr="00DA7136">
        <w:rPr>
          <w:rFonts w:ascii="TimesNewRoman" w:hAnsi="TimesNewRoman" w:cs="TimesNewRoman"/>
        </w:rPr>
        <w:t xml:space="preserve"> adet basılı ve 50 (</w:t>
      </w:r>
      <w:r w:rsidR="00A8289B">
        <w:rPr>
          <w:rFonts w:ascii="TimesNewRoman" w:hAnsi="TimesNewRoman" w:cs="TimesNewRoman"/>
        </w:rPr>
        <w:t>elli</w:t>
      </w:r>
      <w:r w:rsidRPr="00DA7136">
        <w:rPr>
          <w:rFonts w:ascii="TimesNewRoman" w:hAnsi="TimesNewRoman" w:cs="TimesNewRoman"/>
        </w:rPr>
        <w:t>) adet elektronik (CD) kopya olmak üzere (</w:t>
      </w:r>
      <w:r w:rsidRPr="00DA7136">
        <w:rPr>
          <w:rFonts w:ascii="TimesNewRoman" w:hAnsi="TimesNewRoman" w:cs="TimesNewRoman"/>
          <w:b/>
          <w:u w:val="single"/>
        </w:rPr>
        <w:t>Türkçe</w:t>
      </w:r>
      <w:r w:rsidR="00710DC1" w:rsidRPr="00DA7136">
        <w:rPr>
          <w:rFonts w:ascii="TimesNewRoman" w:hAnsi="TimesNewRoman" w:cs="TimesNewRoman"/>
          <w:b/>
          <w:u w:val="single"/>
        </w:rPr>
        <w:t xml:space="preserve"> ve İngilizce</w:t>
      </w:r>
      <w:r w:rsidRPr="00DA7136">
        <w:rPr>
          <w:rFonts w:ascii="TimesNewRoman" w:hAnsi="TimesNewRoman" w:cs="TimesNewRoman"/>
        </w:rPr>
        <w:t>) İşveren’e teslim edilecektir. Elektronik kopyalar (CD) tekrar işlenebilir dosya formatında olacaktır</w:t>
      </w:r>
      <w:r w:rsidR="00710DC1" w:rsidRPr="00DA7136">
        <w:rPr>
          <w:rFonts w:ascii="TimesNewRoman" w:hAnsi="TimesNewRoman" w:cs="TimesNewRoman"/>
        </w:rPr>
        <w:t>.</w:t>
      </w:r>
    </w:p>
    <w:p w:rsidR="00A8289B" w:rsidRDefault="00A8289B" w:rsidP="00231A83">
      <w:pPr>
        <w:autoSpaceDE w:val="0"/>
        <w:autoSpaceDN w:val="0"/>
        <w:adjustRightInd w:val="0"/>
        <w:jc w:val="both"/>
        <w:rPr>
          <w:rFonts w:ascii="TimesNewRoman" w:hAnsi="TimesNewRoman" w:cs="TimesNewRoman"/>
        </w:rPr>
      </w:pPr>
      <w:r>
        <w:rPr>
          <w:rFonts w:ascii="TimesNewRoman" w:hAnsi="TimesNewRoman" w:cs="TimesNewRoman"/>
        </w:rPr>
        <w:t xml:space="preserve">50(elli ) adet basılı kopya içerisinde raporun hem Türkçe hem İngilizce hali olacaktır. </w:t>
      </w:r>
    </w:p>
    <w:p w:rsidR="00A8289B" w:rsidRPr="00DA7136" w:rsidRDefault="00A8289B" w:rsidP="00231A83">
      <w:pPr>
        <w:autoSpaceDE w:val="0"/>
        <w:autoSpaceDN w:val="0"/>
        <w:adjustRightInd w:val="0"/>
        <w:jc w:val="both"/>
        <w:rPr>
          <w:rFonts w:ascii="TimesNewRoman" w:hAnsi="TimesNewRoman" w:cs="TimesNewRoman"/>
        </w:rPr>
      </w:pPr>
      <w:r>
        <w:rPr>
          <w:rFonts w:ascii="TimesNewRoman" w:hAnsi="TimesNewRoman" w:cs="TimesNewRoman"/>
        </w:rPr>
        <w:t>50(elli) adet CD içerisinde hem Türkçe hem İngilizce hali olacaktır.</w:t>
      </w:r>
    </w:p>
    <w:p w:rsidR="00DF25CB" w:rsidRPr="00DA7136" w:rsidRDefault="00DF25CB" w:rsidP="00231A83">
      <w:pPr>
        <w:spacing w:before="120" w:after="120" w:line="360" w:lineRule="auto"/>
        <w:jc w:val="both"/>
        <w:rPr>
          <w:b/>
          <w:bCs/>
          <w:position w:val="-2"/>
          <w:sz w:val="22"/>
          <w:szCs w:val="22"/>
        </w:rPr>
      </w:pPr>
    </w:p>
    <w:p w:rsidR="004D1E1C" w:rsidRPr="00DA7136" w:rsidRDefault="004D1E1C" w:rsidP="00231A83">
      <w:pPr>
        <w:spacing w:before="120" w:after="120" w:line="360" w:lineRule="auto"/>
        <w:jc w:val="both"/>
        <w:rPr>
          <w:b/>
          <w:bCs/>
          <w:position w:val="-2"/>
          <w:sz w:val="22"/>
          <w:szCs w:val="22"/>
        </w:rPr>
      </w:pPr>
      <w:r w:rsidRPr="00DA7136">
        <w:rPr>
          <w:b/>
          <w:bCs/>
          <w:position w:val="-2"/>
          <w:sz w:val="22"/>
          <w:szCs w:val="22"/>
        </w:rPr>
        <w:t xml:space="preserve">Ayrıca Fizibilite raporu teslim tarihinden 1(bir) ay önce ORAN KALKINMA AJANSI’na </w:t>
      </w:r>
      <w:r w:rsidR="00DA7136">
        <w:rPr>
          <w:b/>
          <w:bCs/>
          <w:position w:val="-2"/>
          <w:sz w:val="22"/>
          <w:szCs w:val="22"/>
        </w:rPr>
        <w:t xml:space="preserve">ve İŞVEREN’e </w:t>
      </w:r>
      <w:r w:rsidRPr="00DA7136">
        <w:rPr>
          <w:b/>
          <w:bCs/>
          <w:position w:val="-2"/>
          <w:sz w:val="22"/>
          <w:szCs w:val="22"/>
        </w:rPr>
        <w:t>taslak halinde sunulacaktır.</w:t>
      </w:r>
    </w:p>
    <w:p w:rsidR="00576169" w:rsidRPr="00DA7136" w:rsidRDefault="00576169" w:rsidP="00231A83">
      <w:pPr>
        <w:spacing w:before="120" w:after="120" w:line="360" w:lineRule="auto"/>
        <w:jc w:val="both"/>
        <w:rPr>
          <w:b/>
          <w:bCs/>
          <w:position w:val="-2"/>
          <w:sz w:val="22"/>
          <w:szCs w:val="22"/>
        </w:rPr>
      </w:pPr>
      <w:r w:rsidRPr="00DA7136">
        <w:rPr>
          <w:b/>
          <w:bCs/>
          <w:position w:val="-2"/>
          <w:sz w:val="22"/>
          <w:szCs w:val="22"/>
        </w:rPr>
        <w:t xml:space="preserve">Taslak Sözleşmenin zamanında ajansa teslim edilmemesi durumunda proje sözleşmesi ihlal edilmiş olacak ve bu durum ajans tarafından projenin fesih edilmesine sebep olacaktır.  </w:t>
      </w:r>
    </w:p>
    <w:p w:rsidR="00576169" w:rsidRPr="00DA7136" w:rsidRDefault="00576169" w:rsidP="00231A83">
      <w:pPr>
        <w:spacing w:before="120" w:after="120" w:line="360" w:lineRule="auto"/>
        <w:jc w:val="both"/>
        <w:rPr>
          <w:b/>
          <w:bCs/>
          <w:position w:val="-2"/>
          <w:sz w:val="22"/>
          <w:szCs w:val="22"/>
        </w:rPr>
      </w:pPr>
      <w:r w:rsidRPr="00DA7136">
        <w:rPr>
          <w:b/>
          <w:bCs/>
          <w:position w:val="-2"/>
          <w:sz w:val="22"/>
          <w:szCs w:val="22"/>
        </w:rPr>
        <w:t>Y</w:t>
      </w:r>
      <w:r w:rsidR="0054174C" w:rsidRPr="00DA7136">
        <w:rPr>
          <w:b/>
          <w:bCs/>
          <w:position w:val="-2"/>
          <w:sz w:val="22"/>
          <w:szCs w:val="22"/>
        </w:rPr>
        <w:t>üklenicinin</w:t>
      </w:r>
      <w:r w:rsidRPr="00DA7136">
        <w:rPr>
          <w:b/>
          <w:bCs/>
          <w:position w:val="-2"/>
          <w:sz w:val="22"/>
          <w:szCs w:val="22"/>
        </w:rPr>
        <w:t xml:space="preserve"> projenin feshine sebep olacak durumlarda bulunması halinde İ</w:t>
      </w:r>
      <w:r w:rsidR="0054174C" w:rsidRPr="00DA7136">
        <w:rPr>
          <w:b/>
          <w:bCs/>
          <w:position w:val="-2"/>
          <w:sz w:val="22"/>
          <w:szCs w:val="22"/>
        </w:rPr>
        <w:t xml:space="preserve">şveren </w:t>
      </w:r>
      <w:r w:rsidRPr="00DA7136">
        <w:rPr>
          <w:b/>
          <w:bCs/>
          <w:position w:val="-2"/>
          <w:sz w:val="22"/>
          <w:szCs w:val="22"/>
        </w:rPr>
        <w:t>tarafından Y</w:t>
      </w:r>
      <w:r w:rsidR="0054174C" w:rsidRPr="00DA7136">
        <w:rPr>
          <w:b/>
          <w:bCs/>
          <w:position w:val="-2"/>
          <w:sz w:val="22"/>
          <w:szCs w:val="22"/>
        </w:rPr>
        <w:t>ükleniciye</w:t>
      </w:r>
      <w:r w:rsidRPr="00DA7136">
        <w:rPr>
          <w:b/>
          <w:bCs/>
          <w:position w:val="-2"/>
          <w:sz w:val="22"/>
          <w:szCs w:val="22"/>
        </w:rPr>
        <w:t xml:space="preserve"> ödeme yapılmayacaktır.</w:t>
      </w:r>
    </w:p>
    <w:p w:rsidR="004D1E1C" w:rsidRPr="00DA7136" w:rsidRDefault="004D1E1C" w:rsidP="00231A83">
      <w:pPr>
        <w:spacing w:before="120" w:after="120" w:line="360" w:lineRule="auto"/>
        <w:jc w:val="both"/>
        <w:rPr>
          <w:position w:val="-2"/>
          <w:sz w:val="20"/>
          <w:szCs w:val="20"/>
        </w:rPr>
      </w:pPr>
    </w:p>
    <w:p w:rsidR="00710DC1" w:rsidRPr="00DA7136" w:rsidRDefault="00710DC1"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3.3.4. Birlikte Çalışma</w:t>
      </w:r>
    </w:p>
    <w:p w:rsidR="00710DC1" w:rsidRPr="00DA7136" w:rsidRDefault="00710DC1" w:rsidP="00231A83">
      <w:pPr>
        <w:autoSpaceDE w:val="0"/>
        <w:autoSpaceDN w:val="0"/>
        <w:adjustRightInd w:val="0"/>
        <w:jc w:val="both"/>
        <w:rPr>
          <w:rFonts w:ascii="TimesNewRoman,Bold" w:hAnsi="TimesNewRoman,Bold" w:cs="TimesNewRoman,Bold"/>
          <w:b/>
          <w:bCs/>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başta Fizibilite Etüdü Hazırlama Ekip Lideri olmak üzere, Fizibilite Etüdü Hazırlama Ekibinin İşveren ile yakın </w:t>
      </w:r>
      <w:r w:rsidR="000201EA" w:rsidRPr="00DA7136">
        <w:rPr>
          <w:rFonts w:ascii="TimesNewRoman" w:hAnsi="TimesNewRoman" w:cs="TimesNewRoman"/>
        </w:rPr>
        <w:t>iş birliği</w:t>
      </w:r>
      <w:r w:rsidRPr="00DA7136">
        <w:rPr>
          <w:rFonts w:ascii="TimesNewRoman" w:hAnsi="TimesNewRoman" w:cs="TimesNewRoman"/>
        </w:rPr>
        <w:t xml:space="preserve"> içerisinde çalışmasını garanti edecektir. Fizibilite Etüdü Hazırlama Ekip Lideri, işin devamı süresince bu Teknik </w:t>
      </w:r>
      <w:r w:rsidR="000201EA" w:rsidRPr="00DA7136">
        <w:rPr>
          <w:rFonts w:ascii="TimesNewRoman" w:hAnsi="TimesNewRoman" w:cs="TimesNewRoman"/>
        </w:rPr>
        <w:t>şartname ’de</w:t>
      </w:r>
      <w:r w:rsidRPr="00DA7136">
        <w:rPr>
          <w:rFonts w:ascii="TimesNewRoman" w:hAnsi="TimesNewRoman" w:cs="TimesNewRoman"/>
        </w:rPr>
        <w:t xml:space="preserve"> belirtilen çıktıların şekillenmesi ve bunlar için görüş alınması aşamalarında, ilgili tarafların görüş ve önerilerinin, </w:t>
      </w:r>
      <w:r w:rsidR="000201EA" w:rsidRPr="00DA7136">
        <w:rPr>
          <w:rFonts w:ascii="TimesNewRoman" w:hAnsi="TimesNewRoman" w:cs="TimesNewRoman"/>
        </w:rPr>
        <w:t>İşveren’le</w:t>
      </w:r>
      <w:r w:rsidRPr="00DA7136">
        <w:rPr>
          <w:rFonts w:ascii="TimesNewRoman" w:hAnsi="TimesNewRoman" w:cs="TimesNewRoman"/>
        </w:rPr>
        <w:t xml:space="preserve"> koordineli olarak yapılacak değerlendirmeler sonrasında, çalışmalara yansıtılması hususunda gerekli tedbirleri alacaktır.</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Fizibilite Etüdü Hazırlama Ekip Lideri, işin devamı süresince iki haftada en az 5 (beş) işgünü (</w:t>
      </w:r>
      <w:r w:rsidR="000201EA" w:rsidRPr="00DA7136">
        <w:rPr>
          <w:rFonts w:ascii="TimesNewRoman" w:hAnsi="TimesNewRoman" w:cs="TimesNewRoman"/>
        </w:rPr>
        <w:t>resmî</w:t>
      </w:r>
      <w:r w:rsidRPr="00DA7136">
        <w:rPr>
          <w:rFonts w:ascii="TimesNewRoman" w:hAnsi="TimesNewRoman" w:cs="TimesNewRoman"/>
        </w:rPr>
        <w:t xml:space="preserve"> tatil günleri hariç), bu danışmanlık hizmetinin yapıldığı yerde ve münhasıran danışmanlık hizmetiyle ilgili çalışmalara nezaret etmek zorundadır. Diğer Fizibilite Etüdü Hazırlama Ekip üyelerinden gerekli görülenler, mücbir sebep olmadıkça, en az 3 (üç) gün önce İşveren ile ortak olarak belirlenecek gün ve saatte, en az iki haftada bir İşveren ile yapılacak değerlendirme toplantısına katılmak zorundadır. Fizibilite Etüdü Hazırlama Ekip Lideri, Fizibilite Etüdü Hazırlama Ekip Lideri üyelerinden gerekli görülenler, İzleme Komitesi ile yapılacak olan proje ara çıktılarının ve ana çıktısının sunulacağı toplantılara katılmak zorundadır. Toplantı tutanakları, Yüklenici tarafından en geç toplantıyı takip eden iki iş günü sonunda, elektronik posta yoluyla İşveren’e teslim edilir. İşveren’in incelemesinin ardından basılı hale getirilen toplantı tutanakları İşveren ve Yüklenici tarafından imzalanır.</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İşin devamı süresince, İşveren ile Yüklenici arasında yapılacak her türlü yazışmanın, ara ve ana çıktıların, İşveren’le yapılacak toplantıların, İşveren’le ve/veya İşveren’in uygun göreceği taraflarla yapılacak tüm toplantıların dili </w:t>
      </w:r>
      <w:r w:rsidR="000201EA" w:rsidRPr="00DA7136">
        <w:rPr>
          <w:rFonts w:ascii="TimesNewRoman" w:hAnsi="TimesNewRoman" w:cs="TimesNewRoman"/>
          <w:b/>
          <w:u w:val="single"/>
        </w:rPr>
        <w:t>Türkçe</w:t>
      </w:r>
      <w:r w:rsidR="000201EA" w:rsidRPr="00DA7136">
        <w:rPr>
          <w:rFonts w:ascii="TimesNewRoman" w:hAnsi="TimesNewRoman" w:cs="TimesNewRoman"/>
        </w:rPr>
        <w:t>dir</w:t>
      </w:r>
      <w:r w:rsidRPr="00DA7136">
        <w:rPr>
          <w:rFonts w:ascii="TimesNewRoman" w:hAnsi="TimesNewRoman" w:cs="TimesNewRoman"/>
        </w:rPr>
        <w:t>.</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jc w:val="both"/>
        <w:rPr>
          <w:rFonts w:ascii="TimesNewRoman" w:hAnsi="TimesNewRoman" w:cs="TimesNewRoman"/>
        </w:rPr>
      </w:pPr>
      <w:r w:rsidRPr="00DA7136">
        <w:rPr>
          <w:rFonts w:ascii="TimesNewRoman" w:hAnsi="TimesNewRoman" w:cs="TimesNewRoman"/>
        </w:rPr>
        <w:t>Sözleşme kapsamında üretilen her türlü görsel/basılı malzemenin bütün yasal hakları ve mülkiyeti İşveren’e ait olacaktır. Yüklenici ve üçüncü şahıslar söz konusu materyalleri İşveren’in önceden yazılı izni olmaksızın hiçbir maksatla kullanamaz. Yüklenici, idareyi her türlü üçüncü taraf hak ve taleplerinden ve davalardan koruyacak ve tazmin edecektir.</w:t>
      </w:r>
    </w:p>
    <w:p w:rsidR="00710DC1" w:rsidRPr="00DA7136" w:rsidRDefault="00710DC1" w:rsidP="00231A83">
      <w:pPr>
        <w:jc w:val="both"/>
        <w:rPr>
          <w:rFonts w:ascii="TimesNewRoman" w:hAnsi="TimesNewRoman" w:cs="TimesNewRoman"/>
        </w:rPr>
      </w:pPr>
    </w:p>
    <w:p w:rsidR="00710DC1" w:rsidRPr="00DA7136" w:rsidRDefault="00710DC1" w:rsidP="00231A83">
      <w:pPr>
        <w:jc w:val="both"/>
        <w:rPr>
          <w:rFonts w:ascii="TimesNewRoman" w:hAnsi="TimesNewRoman" w:cs="TimesNewRoman"/>
        </w:rPr>
      </w:pPr>
      <w:r w:rsidRPr="00DA7136">
        <w:rPr>
          <w:rFonts w:ascii="TimesNewRoman" w:hAnsi="TimesNewRoman" w:cs="TimesNewRoman"/>
        </w:rPr>
        <w:t>Yüklenici, sözleşme kapsamında yerine getireceğini taahhüt ettiği yükümlülüklerini İşveren’in yazılı izni olmadıkça tamamen veya kısmen devredemez.</w:t>
      </w:r>
    </w:p>
    <w:p w:rsidR="00CB06C1" w:rsidRPr="00DA7136" w:rsidRDefault="00CB06C1" w:rsidP="00231A83">
      <w:pPr>
        <w:jc w:val="both"/>
        <w:rPr>
          <w:rFonts w:ascii="TimesNewRoman" w:hAnsi="TimesNewRoman" w:cs="TimesNewRoman"/>
        </w:rPr>
      </w:pPr>
    </w:p>
    <w:p w:rsidR="00CB06C1" w:rsidRPr="00DA7136" w:rsidRDefault="00CB06C1" w:rsidP="00231A83">
      <w:pPr>
        <w:jc w:val="both"/>
        <w:rPr>
          <w:rFonts w:ascii="TimesNewRoman" w:hAnsi="TimesNewRoman" w:cs="TimesNewRoman"/>
        </w:rPr>
      </w:pPr>
    </w:p>
    <w:p w:rsidR="00F0004D" w:rsidRPr="00DA7136" w:rsidRDefault="00576169" w:rsidP="00231A83">
      <w:pPr>
        <w:spacing w:before="120" w:after="120" w:line="360" w:lineRule="auto"/>
        <w:jc w:val="both"/>
        <w:rPr>
          <w:rFonts w:ascii="TimesNewRoman" w:hAnsi="TimesNewRoman" w:cs="TimesNewRoman"/>
          <w:b/>
          <w:bCs/>
        </w:rPr>
      </w:pPr>
      <w:r w:rsidRPr="00DA7136">
        <w:rPr>
          <w:rFonts w:ascii="TimesNewRoman" w:hAnsi="TimesNewRoman" w:cs="TimesNewRoman"/>
          <w:b/>
          <w:bCs/>
        </w:rPr>
        <w:t>Fizibilite Projesi kapsamında hazırlanacak olan rapor</w:t>
      </w:r>
      <w:r w:rsidR="00F0004D" w:rsidRPr="00DA7136">
        <w:rPr>
          <w:rFonts w:ascii="TimesNewRoman" w:hAnsi="TimesNewRoman" w:cs="TimesNewRoman"/>
          <w:b/>
          <w:bCs/>
        </w:rPr>
        <w:t>un</w:t>
      </w:r>
      <w:r w:rsidRPr="00DA7136">
        <w:rPr>
          <w:rFonts w:ascii="TimesNewRoman" w:hAnsi="TimesNewRoman" w:cs="TimesNewRoman"/>
          <w:b/>
          <w:bCs/>
        </w:rPr>
        <w:t xml:space="preserve"> kalite ve içerik olarak uygunluğu </w:t>
      </w:r>
      <w:r w:rsidR="00F0004D" w:rsidRPr="00DA7136">
        <w:rPr>
          <w:rFonts w:ascii="TimesNewRoman" w:hAnsi="TimesNewRoman" w:cs="TimesNewRoman"/>
          <w:b/>
          <w:bCs/>
        </w:rPr>
        <w:t>Oran Kalkınma</w:t>
      </w:r>
      <w:r w:rsidRPr="00DA7136">
        <w:rPr>
          <w:rFonts w:ascii="TimesNewRoman" w:hAnsi="TimesNewRoman" w:cs="TimesNewRoman"/>
          <w:b/>
          <w:bCs/>
        </w:rPr>
        <w:t xml:space="preserve"> Ajans</w:t>
      </w:r>
      <w:r w:rsidR="006A05C0">
        <w:rPr>
          <w:rFonts w:ascii="TimesNewRoman" w:hAnsi="TimesNewRoman" w:cs="TimesNewRoman"/>
          <w:b/>
          <w:bCs/>
        </w:rPr>
        <w:t>ı</w:t>
      </w:r>
      <w:r w:rsidRPr="00DA7136">
        <w:rPr>
          <w:rFonts w:ascii="TimesNewRoman" w:hAnsi="TimesNewRoman" w:cs="TimesNewRoman"/>
          <w:b/>
          <w:bCs/>
        </w:rPr>
        <w:t xml:space="preserve"> tarafından incelenecek ve Sonuca göre ödeme yapılıp yapılmayacağı belirlenecektir.</w:t>
      </w:r>
      <w:r w:rsidR="0054174C" w:rsidRPr="00DA7136">
        <w:rPr>
          <w:rFonts w:ascii="TimesNewRoman" w:hAnsi="TimesNewRoman" w:cs="TimesNewRoman"/>
          <w:b/>
          <w:bCs/>
        </w:rPr>
        <w:t xml:space="preserve"> </w:t>
      </w:r>
      <w:r w:rsidR="00F0004D" w:rsidRPr="00DA7136">
        <w:rPr>
          <w:rFonts w:ascii="TimesNewRoman" w:hAnsi="TimesNewRoman" w:cs="TimesNewRoman"/>
          <w:b/>
          <w:bCs/>
        </w:rPr>
        <w:t>Ajansın uygun olmadığı gerekçesi ile işverene ödeme yapmaması durumunda İ</w:t>
      </w:r>
      <w:r w:rsidR="00CB06C1" w:rsidRPr="00DA7136">
        <w:rPr>
          <w:rFonts w:ascii="TimesNewRoman" w:hAnsi="TimesNewRoman" w:cs="TimesNewRoman"/>
          <w:b/>
          <w:bCs/>
        </w:rPr>
        <w:t>şveren</w:t>
      </w:r>
      <w:r w:rsidR="00F0004D" w:rsidRPr="00DA7136">
        <w:rPr>
          <w:rFonts w:ascii="TimesNewRoman" w:hAnsi="TimesNewRoman" w:cs="TimesNewRoman"/>
          <w:b/>
          <w:bCs/>
        </w:rPr>
        <w:t xml:space="preserve"> de Y</w:t>
      </w:r>
      <w:r w:rsidR="00CB06C1" w:rsidRPr="00DA7136">
        <w:rPr>
          <w:rFonts w:ascii="TimesNewRoman" w:hAnsi="TimesNewRoman" w:cs="TimesNewRoman"/>
          <w:b/>
          <w:bCs/>
        </w:rPr>
        <w:t>üklenici’</w:t>
      </w:r>
      <w:r w:rsidR="00F0004D" w:rsidRPr="00DA7136">
        <w:rPr>
          <w:rFonts w:ascii="TimesNewRoman" w:hAnsi="TimesNewRoman" w:cs="TimesNewRoman"/>
          <w:b/>
          <w:bCs/>
        </w:rPr>
        <w:t>ye ödeme yapmayacaktır.</w:t>
      </w:r>
    </w:p>
    <w:p w:rsidR="00CB06C1" w:rsidRPr="00505879" w:rsidRDefault="00F0004D" w:rsidP="00505879">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İ</w:t>
      </w:r>
      <w:r w:rsidR="00CB06C1" w:rsidRPr="00DA7136">
        <w:rPr>
          <w:rFonts w:ascii="TimesNewRoman" w:hAnsi="TimesNewRoman" w:cs="TimesNewRoman"/>
          <w:b/>
          <w:bCs/>
        </w:rPr>
        <w:t>şveren</w:t>
      </w:r>
      <w:r w:rsidRPr="00DA7136">
        <w:rPr>
          <w:rFonts w:ascii="TimesNewRoman" w:hAnsi="TimesNewRoman" w:cs="TimesNewRoman"/>
          <w:b/>
          <w:bCs/>
        </w:rPr>
        <w:t xml:space="preserve"> tarafından Y</w:t>
      </w:r>
      <w:r w:rsidR="00CB06C1" w:rsidRPr="00DA7136">
        <w:rPr>
          <w:rFonts w:ascii="TimesNewRoman" w:hAnsi="TimesNewRoman" w:cs="TimesNewRoman"/>
          <w:b/>
          <w:bCs/>
        </w:rPr>
        <w:t>üklenici’</w:t>
      </w:r>
      <w:r w:rsidRPr="00DA7136">
        <w:rPr>
          <w:rFonts w:ascii="TimesNewRoman" w:hAnsi="TimesNewRoman" w:cs="TimesNewRoman"/>
          <w:b/>
          <w:bCs/>
        </w:rPr>
        <w:t xml:space="preserve">ye Ön ödeme </w:t>
      </w:r>
      <w:r w:rsidR="00505879" w:rsidRPr="00DA7136">
        <w:rPr>
          <w:rFonts w:ascii="TimesNewRoman" w:hAnsi="TimesNewRoman" w:cs="TimesNewRoman"/>
          <w:b/>
          <w:bCs/>
        </w:rPr>
        <w:t>ve ara</w:t>
      </w:r>
      <w:r w:rsidRPr="00DA7136">
        <w:rPr>
          <w:rFonts w:ascii="TimesNewRoman" w:hAnsi="TimesNewRoman" w:cs="TimesNewRoman"/>
          <w:b/>
          <w:bCs/>
        </w:rPr>
        <w:t xml:space="preserve"> ödeme </w:t>
      </w:r>
      <w:r w:rsidR="00505879" w:rsidRPr="00DA7136">
        <w:rPr>
          <w:rFonts w:ascii="TimesNewRoman" w:hAnsi="TimesNewRoman" w:cs="TimesNewRoman"/>
          <w:b/>
          <w:bCs/>
        </w:rPr>
        <w:t>yapılmayacaktır</w:t>
      </w:r>
      <w:r w:rsidR="00505879">
        <w:rPr>
          <w:rFonts w:ascii="TimesNewRoman" w:hAnsi="TimesNewRoman" w:cs="TimesNewRoman"/>
          <w:b/>
          <w:bCs/>
        </w:rPr>
        <w:t>. Oran</w:t>
      </w:r>
      <w:r w:rsidR="00F234D2" w:rsidRPr="00DA7136">
        <w:rPr>
          <w:rFonts w:ascii="TimesNewRoman" w:hAnsi="TimesNewRoman" w:cs="TimesNewRoman"/>
          <w:b/>
          <w:bCs/>
        </w:rPr>
        <w:t xml:space="preserve"> Kalkınma Ajansının Fizibilite Raporunu uygun görmesi durumunda tek seferde ödeme yapılacaktır.</w:t>
      </w:r>
    </w:p>
    <w:p w:rsidR="001E32A5" w:rsidRPr="00DA7136" w:rsidRDefault="00710DC1" w:rsidP="0045067A">
      <w:pPr>
        <w:spacing w:before="120" w:after="120"/>
        <w:jc w:val="both"/>
        <w:rPr>
          <w:b/>
          <w:bCs/>
          <w:position w:val="-2"/>
          <w:sz w:val="28"/>
          <w:szCs w:val="28"/>
        </w:rPr>
      </w:pPr>
      <w:r w:rsidRPr="00DA7136">
        <w:rPr>
          <w:b/>
          <w:bCs/>
          <w:position w:val="-2"/>
          <w:sz w:val="28"/>
          <w:szCs w:val="28"/>
        </w:rPr>
        <w:t xml:space="preserve">EK 1 </w:t>
      </w:r>
    </w:p>
    <w:p w:rsidR="00710DC1" w:rsidRPr="00DA7136" w:rsidRDefault="00710DC1" w:rsidP="00231A83">
      <w:pPr>
        <w:spacing w:before="120" w:after="120"/>
        <w:ind w:firstLine="720"/>
        <w:jc w:val="both"/>
        <w:rPr>
          <w:position w:val="-2"/>
          <w:sz w:val="28"/>
          <w:szCs w:val="28"/>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FİZİBİLİTE RAPORU FORMATI</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(PROJE MALİYETİ 10 MİLYON TL VE ÜZERİNDEKİ KAMU YATIRIM PROJESİ TEKLİFLERİ İÇİN)</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b/>
          <w:bCs/>
          <w:sz w:val="20"/>
          <w:szCs w:val="20"/>
          <w:lang w:eastAsia="en-US"/>
        </w:rPr>
        <w:lastRenderedPageBreak/>
        <w:t xml:space="preserve">A. YÖNETİCİ ÖZETİ </w:t>
      </w:r>
      <w:r w:rsidRPr="00DA7136">
        <w:rPr>
          <w:rFonts w:ascii="Arial" w:eastAsiaTheme="minorHAnsi" w:hAnsi="Arial" w:cs="Arial"/>
          <w:sz w:val="20"/>
          <w:szCs w:val="20"/>
          <w:lang w:eastAsia="en-US"/>
        </w:rPr>
        <w:t>(Proje ile ilgili bilgilerin ve fizibilite etüdü bulgularının özeti)</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B. ANA RAPOR</w:t>
      </w: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İÇİNDEKİLER (içindekiler, tablo ve şekil listesi ile kısaltmalar)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GİRİŞ (raporun amacı, kapsamı ve organizasyonu, çalışma yöntemi, bulguların özeti,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sonuçlar ve öneriler)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b/>
          <w:bCs/>
          <w:sz w:val="20"/>
          <w:szCs w:val="20"/>
          <w:lang w:eastAsia="en-US"/>
        </w:rPr>
        <w:t xml:space="preserve">3. PROJENİN TANIMI VE KAPSAMI </w:t>
      </w:r>
      <w:r w:rsidRPr="00DA7136">
        <w:rPr>
          <w:rFonts w:ascii="Arial" w:eastAsiaTheme="minorHAnsi" w:hAnsi="Arial" w:cs="Arial"/>
          <w:sz w:val="20"/>
          <w:szCs w:val="20"/>
          <w:lang w:eastAsia="en-US"/>
        </w:rPr>
        <w:t>(projenin adı, amacı, türü, teknik içeriği, bileşenleri,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büyüklüğü, uygulama süresi, uygulama yeri veya alanı, proje çıktıları, ana girdileri, hedef</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aldığı kitle ve/veya bölge, proje sahibi kuruluş ve yasal statüsü, yürütücü kuruluş)</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4. PROJENİN ARKA PLANI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Sosyo-ekonomik Durum (genel, sektörel ve/veya bölgesel)</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Sektörel ve/veya Bölgesel Politikalar ve Programlar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Kurumsal Yapılar ve Yasal Mevzuat (teşvik ve YİD mevzuatı gibi)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Proje Fikrinin Kaynağı ve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Projenin Sektörel ve/veya Bölgesel Kalkınma Amaçlarına (politika, plan</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ve programlar)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Projenin Geçmiş, Yürüyen ve Planlanan Diğer Projelerle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Projenin diğer kurum projeleri ile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a) Proje ile eşzamanlı götürülmesi gereken diğer kurum projeleri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b) Projede başka kurum projesi ile fiziki çakışma oluşmamasına</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yönelik tedbirler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Projenin İdarenin Stratejik Planı ve Performans Programına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5. Proje Fikrinin Ortaya Çıkışı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6. Projeyle İlgili Geçmişte Yapılmış Etüt, Araştırma ve Diğer Çalışmalar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15"/>
          <w:szCs w:val="15"/>
          <w:lang w:eastAsia="en-US"/>
        </w:rPr>
      </w:pPr>
      <w:r w:rsidRPr="00DA7136">
        <w:rPr>
          <w:rFonts w:ascii="Arial" w:eastAsiaTheme="minorHAnsi" w:hAnsi="Arial" w:cs="Arial"/>
          <w:b/>
          <w:bCs/>
          <w:sz w:val="20"/>
          <w:szCs w:val="20"/>
          <w:lang w:eastAsia="en-US"/>
        </w:rPr>
        <w:t>5. PROJENİN GEREKÇESİ</w:t>
      </w:r>
      <w:r w:rsidRPr="00DA7136">
        <w:rPr>
          <w:rFonts w:ascii="Arial" w:eastAsiaTheme="minorHAnsi" w:hAnsi="Arial" w:cs="Arial"/>
          <w:b/>
          <w:bCs/>
          <w:sz w:val="15"/>
          <w:szCs w:val="15"/>
          <w:lang w:eastAsia="en-US"/>
        </w:rPr>
        <w:t>1</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Ulusal ve Bölgesel Düzeyde Talep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 belirleyen temel nedenler ve göstergeler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Talebin geçmişteki büyüme eğilimi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Mevcut talep düzeyi hakkında bilgiler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Mevcut kapasite ve geçmiş yıllar kapasite kullanım oranları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Ulusal ve Bölgesel Düzeyde Gelecekteki Talebin Tahmini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Bölgenin ekonomik büyüme senaryosu (hedef ve stratejiler) ve talep</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tahminleri ile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Talebin gelecekteki gelişim potansiyeli ve talebin tahmini.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Talep tahminlerine temel teşkil eden varsayımlar, çalışmalar ve kullanılan</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yöntemler (basit ekstrapolasyon, model vb.)</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6. MAL VE/VEYA HİZMETLERİN SATIŞ-ÜRETİM PROGRAMI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Satış Programı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Üretim Programı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Pazarlama Stratejisi (fiyatlandırma, tanıtım ve dağıtım)</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7. PROJE YERİ/UYGULAMA ALANI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Fiziksel ve coğrafi özellikler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Coğrafi yerleşim</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İklim (yağış oranı, nem, sıcaklık, rüzgar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Proje niteliğine göre talep analizi yerine pazar araştırması ve analizi, ihtiyaç analizi, sorun analizi, trafik etüdü</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vb. teknikler kullanılabilir.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Toprak ve arazi yapısı ile ilgili bilgiler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Bitki örtüsü</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Su kaynakları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Diğer doğal kaynaklar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Ekonomik ve Fiziksel Altyapı (hammadde kaynaklarına erişilebilirlik, ulaşım ve</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haberleşme sistemi, su-elektrik-doğal gaz şebekeleri, arazi kullanımı, yan sanayi,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dağıtım ve pazarlama olanakları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üi. Sosyal Altyapı (nüfus, istihdam, gelir dağılımı, sosyal hizmetler, kültürel yapı)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lastRenderedPageBreak/>
        <w:t>iv. Kurumsal Yapılar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Çevresel Etkilerin Ön-değerlendirmesi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vi. Alternatifler, Yer Seçimi ve Arazi Maliyeti (kamulaştırma bedeli)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A938D6"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8. TEKNİK ANALİZ VE TASARI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Kapasite Analizi ve Seçimi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Alternatif Teknolojilerin Analizi ve Teknoloji Seçimi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Seçilen Teknolojinin Çevresel Etkileri, Koruma Önlemleri ve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Teknik Tasarım (süreç tasarımı, makine-donanım, inşaat işleri, arazi düzenleme,</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yerleşim düzeni, iller bazında dağılım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Yatırım Maliyetleri (inşaat, makine-donanım, il bazında dağılımı vb.)</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9. PROJE GİRDİLERİ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Girdi İhtiyacı (ham ve yardımcı maddeler)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Girdi Fiyatları ve Harcama Tahmini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10. ORGANİZASYON YAPISI, YÖNETİM VE İNSAN KAYNAKLARI</w:t>
      </w: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Kuruluşun Organizasyon Yapısı ve Yönetimi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Organizasyon ve Yönetim Giderleri (genel giderler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insan gücü İhtiyacı ve Tahmini Giderler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11. PROJE YÖNETİMİ VE UYGULAMA PROGRAMI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Proje Yürütücüsü Kuruluşlar ve Teknik Kapasiteleri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Proje Organizasyonu ve Yönetim (karar alma süreci, yapım yöntemi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Proje Uygulama Programı (Termin Planı)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12. İŞLETME DÖNEMİ GELİR VE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Üretimin ve/veya Hizmetin Fiyatlandırılması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İşletme Gelir ve Giderlerinin Tahmin Edilmesi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13. TOPLAM YATIRIM TUTARI VE YILLARA DAĞILIMI</w:t>
      </w:r>
    </w:p>
    <w:p w:rsidR="00B324EC" w:rsidRPr="00DA7136" w:rsidRDefault="00B324EC" w:rsidP="00231A83">
      <w:pPr>
        <w:autoSpaceDE w:val="0"/>
        <w:autoSpaceDN w:val="0"/>
        <w:adjustRightInd w:val="0"/>
        <w:jc w:val="both"/>
        <w:rPr>
          <w:rFonts w:ascii="Arial" w:eastAsiaTheme="minorHAnsi" w:hAnsi="Arial" w:cs="Arial"/>
          <w:i/>
          <w:iCs/>
          <w:sz w:val="20"/>
          <w:szCs w:val="20"/>
          <w:lang w:eastAsia="en-US"/>
        </w:rPr>
      </w:pPr>
      <w:r w:rsidRPr="00DA7136">
        <w:rPr>
          <w:rFonts w:ascii="Arial" w:eastAsiaTheme="minorHAnsi" w:hAnsi="Arial" w:cs="Arial"/>
          <w:sz w:val="20"/>
          <w:szCs w:val="20"/>
          <w:lang w:eastAsia="en-US"/>
        </w:rPr>
        <w:t xml:space="preserve">i. Toplam Yatırım Tutarı </w:t>
      </w:r>
      <w:r w:rsidRPr="00DA7136">
        <w:rPr>
          <w:rFonts w:ascii="Arial" w:eastAsiaTheme="minorHAnsi" w:hAnsi="Arial" w:cs="Arial"/>
          <w:i/>
          <w:iCs/>
          <w:sz w:val="20"/>
          <w:szCs w:val="20"/>
          <w:lang w:eastAsia="en-US"/>
        </w:rPr>
        <w:t>(iç ve dış para olarak)</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Arazi Bedeli (kamulaştırma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Sabit Sermaye Yatırımı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Etüt-Proje, Mühendislik ve Kontrollük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Lisans, Patent, Know-How vb.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Arazi Düzenleme ve Geliştirme Giderleri (peyzaj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Hazırlık Yapıları (şantiye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İnşaat Giderleri (toprak işleri, altyapı, üstyapı, sanat yapıları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Çevre Koruma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Ulaştırma Tesislerine İlişkin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Makine-donanım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Taşıma, Sigorta, İthalat ve Gümrükleme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Montaj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Taşıt Araçları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Genel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İşletmeye Alma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Beklenmeyen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Yatırım Dönemi Faizleri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işletme Sermayesi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Yatırımın Yıllara Dağılımı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14. PROJENİN FİNANSMANI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Yürütücü ve İşletmeci Kuruluşların Mali Yapısı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Finansman Yöntemi (özkaynak, dış kredi, hibe, YİD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Finansman Kaynakları ve Koşulları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Finansman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Finansman Planı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15. PROJE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FİNANSAL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Finansal Tablolar ve Likidite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İndirgenmiş Nakit Akım Tablosu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Finansal Fayda-Maliyet Analizi (NBD, İKO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Devlet Bütçesi Üzerindeki Etkisi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EKONOMİK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Ekonomik Maliyetler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Ekonomik Faydalar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Ekonomik Fayda-Maliyet Analizi (ENBD, EİKO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Maliyet Etkinlik Analizi (karşılaştırmalı birim üretim ve yatırım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5. Projenin Diğer Ekonomik Etkileri (katma değer etkisi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SOSYAL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Sosyal Fayda-Maliyet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Sosyo-kültürel Analiz (katılımcılık, cinsiyet etkisi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Projenin Diğer Sosyal Etkileri (istihdama katkı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BÖLGESEL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Projenin bölgesel düzeydeki doğrudan ve dolaylı etkileri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DUYARLILIK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vi. RİSK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16. EKLER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Çevresel Etki Değerlendirme (ÇED) Raporu</w:t>
      </w:r>
    </w:p>
    <w:p w:rsidR="00C9114C" w:rsidRPr="00DA7136" w:rsidRDefault="00B324EC" w:rsidP="00BF5F3F">
      <w:pPr>
        <w:spacing w:before="120" w:after="120"/>
        <w:ind w:firstLine="720"/>
        <w:jc w:val="both"/>
        <w:rPr>
          <w:position w:val="-2"/>
          <w:sz w:val="28"/>
          <w:szCs w:val="28"/>
        </w:rPr>
      </w:pPr>
      <w:r w:rsidRPr="00DA7136">
        <w:rPr>
          <w:rFonts w:ascii="Arial" w:eastAsiaTheme="minorHAnsi" w:hAnsi="Arial" w:cs="Arial"/>
          <w:sz w:val="20"/>
          <w:szCs w:val="20"/>
          <w:lang w:eastAsia="en-US"/>
        </w:rPr>
        <w:t>ii. Diğer Destek Etütler (rezerv etüdü, zemin etüdü vb</w:t>
      </w:r>
      <w:r w:rsidR="008D3F1D" w:rsidRPr="00DA7136">
        <w:rPr>
          <w:rFonts w:ascii="Arial" w:eastAsiaTheme="minorHAnsi" w:hAnsi="Arial" w:cs="Arial"/>
          <w:sz w:val="20"/>
          <w:szCs w:val="20"/>
          <w:lang w:eastAsia="en-US"/>
        </w:rPr>
        <w:t>)</w:t>
      </w:r>
    </w:p>
    <w:sectPr w:rsidR="00C9114C" w:rsidRPr="00DA7136" w:rsidSect="009F0A7B">
      <w:headerReference w:type="default" r:id="rId8"/>
      <w:pgSz w:w="11906" w:h="16838" w:code="9"/>
      <w:pgMar w:top="1418" w:right="567"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FBF" w:rsidRDefault="00011FBF" w:rsidP="00B62F0A">
      <w:r>
        <w:separator/>
      </w:r>
    </w:p>
  </w:endnote>
  <w:endnote w:type="continuationSeparator" w:id="0">
    <w:p w:rsidR="00011FBF" w:rsidRDefault="00011FBF" w:rsidP="00B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FBF" w:rsidRDefault="00011FBF" w:rsidP="00B62F0A">
      <w:r>
        <w:separator/>
      </w:r>
    </w:p>
  </w:footnote>
  <w:footnote w:type="continuationSeparator" w:id="0">
    <w:p w:rsidR="00011FBF" w:rsidRDefault="00011FBF" w:rsidP="00B6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E5" w:rsidRDefault="008A52E5">
    <w:pPr>
      <w:pStyle w:val="stBilgi"/>
    </w:pPr>
    <w:r>
      <w:rPr>
        <w:noProof/>
      </w:rPr>
      <mc:AlternateContent>
        <mc:Choice Requires="wps">
          <w:drawing>
            <wp:anchor distT="0" distB="0" distL="114300" distR="114300" simplePos="0" relativeHeight="251662336" behindDoc="0" locked="0" layoutInCell="1" allowOverlap="1" wp14:anchorId="46FE4A76" wp14:editId="247B7D54">
              <wp:simplePos x="0" y="0"/>
              <wp:positionH relativeFrom="column">
                <wp:posOffset>4540250</wp:posOffset>
              </wp:positionH>
              <wp:positionV relativeFrom="paragraph">
                <wp:posOffset>-230505</wp:posOffset>
              </wp:positionV>
              <wp:extent cx="1760220" cy="140398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403985"/>
                      </a:xfrm>
                      <a:prstGeom prst="rect">
                        <a:avLst/>
                      </a:prstGeom>
                      <a:noFill/>
                      <a:ln w="9525">
                        <a:noFill/>
                        <a:miter lim="800000"/>
                        <a:headEnd/>
                        <a:tailEnd/>
                      </a:ln>
                    </wps:spPr>
                    <wps:txbx>
                      <w:txbxContent>
                        <w:p w:rsidR="008A52E5" w:rsidRPr="009F0A7B" w:rsidRDefault="008A52E5">
                          <w:pPr>
                            <w:rPr>
                              <w:b/>
                            </w:rPr>
                          </w:pPr>
                          <w:r w:rsidRPr="0079571F">
                            <w:rPr>
                              <w:b/>
                            </w:rPr>
                            <w:t>TR72/19/FZD_</w:t>
                          </w:r>
                          <w:r w:rsidRPr="009F0A7B">
                            <w:rPr>
                              <w:b/>
                            </w:rPr>
                            <w:t>EK E5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E4A76" id="_x0000_t202" coordsize="21600,21600" o:spt="202" path="m,l,21600r21600,l21600,xe">
              <v:stroke joinstyle="miter"/>
              <v:path gradientshapeok="t" o:connecttype="rect"/>
            </v:shapetype>
            <v:shape id="Metin Kutusu 2" o:spid="_x0000_s1026" type="#_x0000_t202" style="position:absolute;margin-left:357.5pt;margin-top:-18.15pt;width:138.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" filled="f" stroked="f">
              <v:textbox style="mso-fit-shape-to-text:t">
                <w:txbxContent>
                  <w:p w:rsidR="008A52E5" w:rsidRPr="009F0A7B" w:rsidRDefault="008A52E5">
                    <w:pPr>
                      <w:rPr>
                        <w:b/>
                      </w:rPr>
                    </w:pPr>
                    <w:r w:rsidRPr="0079571F">
                      <w:rPr>
                        <w:b/>
                      </w:rPr>
                      <w:t>TR72/19/FZD_</w:t>
                    </w:r>
                    <w:r w:rsidRPr="009F0A7B">
                      <w:rPr>
                        <w:b/>
                      </w:rPr>
                      <w:t>EK E5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83C354" wp14:editId="49E92FC1">
              <wp:simplePos x="0" y="0"/>
              <wp:positionH relativeFrom="column">
                <wp:align>center</wp:align>
              </wp:positionH>
              <wp:positionV relativeFrom="paragraph">
                <wp:posOffset>0</wp:posOffset>
              </wp:positionV>
              <wp:extent cx="3352800" cy="1403985"/>
              <wp:effectExtent l="0" t="0" r="0" b="508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3985"/>
                      </a:xfrm>
                      <a:prstGeom prst="rect">
                        <a:avLst/>
                      </a:prstGeom>
                      <a:noFill/>
                      <a:ln w="9525">
                        <a:noFill/>
                        <a:miter lim="800000"/>
                        <a:headEnd/>
                        <a:tailEnd/>
                      </a:ln>
                    </wps:spPr>
                    <wps:txbx>
                      <w:txbxContent>
                        <w:p w:rsidR="008A52E5" w:rsidRPr="009F0A7B" w:rsidRDefault="008A52E5" w:rsidP="009F0A7B">
                          <w:pPr>
                            <w:jc w:val="center"/>
                            <w:rPr>
                              <w:b/>
                              <w:sz w:val="28"/>
                            </w:rPr>
                          </w:pPr>
                          <w:r w:rsidRPr="009F0A7B">
                            <w:rPr>
                              <w:b/>
                              <w:sz w:val="28"/>
                            </w:rPr>
                            <w:t>T.C. ORTA ANADOLU KALKINMA AJANSI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3C354" id="_x0000_s1027" type="#_x0000_t202" style="position:absolute;margin-left:0;margin-top:0;width:264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" filled="f" stroked="f">
              <v:textbox style="mso-fit-shape-to-text:t">
                <w:txbxContent>
                  <w:p w:rsidR="008A52E5" w:rsidRPr="009F0A7B" w:rsidRDefault="008A52E5" w:rsidP="009F0A7B">
                    <w:pPr>
                      <w:jc w:val="center"/>
                      <w:rPr>
                        <w:b/>
                        <w:sz w:val="28"/>
                      </w:rPr>
                    </w:pPr>
                    <w:r w:rsidRPr="009F0A7B">
                      <w:rPr>
                        <w:b/>
                        <w:sz w:val="28"/>
                      </w:rPr>
                      <w:t>T.C. ORTA ANADOLU KALKINMA AJANSI</w:t>
                    </w:r>
                  </w:p>
                </w:txbxContent>
              </v:textbox>
            </v:shape>
          </w:pict>
        </mc:Fallback>
      </mc:AlternateContent>
    </w:r>
    <w:r>
      <w:rPr>
        <w:noProof/>
      </w:rPr>
      <w:drawing>
        <wp:anchor distT="0" distB="0" distL="114300" distR="114300" simplePos="0" relativeHeight="251658240" behindDoc="0" locked="0" layoutInCell="1" allowOverlap="1" wp14:anchorId="11D9C879" wp14:editId="6AEC76C3">
          <wp:simplePos x="0" y="0"/>
          <wp:positionH relativeFrom="column">
            <wp:posOffset>-709295</wp:posOffset>
          </wp:positionH>
          <wp:positionV relativeFrom="paragraph">
            <wp:posOffset>-350520</wp:posOffset>
          </wp:positionV>
          <wp:extent cx="2138045" cy="720725"/>
          <wp:effectExtent l="0" t="0" r="0" b="317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04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3.2pt;height:474.7pt" o:bullet="t">
        <v:imagedata r:id="rId1" o:title="clip_image001"/>
      </v:shape>
    </w:pict>
  </w:numPicBullet>
  <w:abstractNum w:abstractNumId="0" w15:restartNumberingAfterBreak="0">
    <w:nsid w:val="06FB01CC"/>
    <w:multiLevelType w:val="hybridMultilevel"/>
    <w:tmpl w:val="87B23D82"/>
    <w:lvl w:ilvl="0" w:tplc="04090017">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221" w:hanging="360"/>
      </w:pPr>
      <w:rPr>
        <w:rFonts w:cs="Times New Roman"/>
      </w:rPr>
    </w:lvl>
    <w:lvl w:ilvl="2" w:tplc="0409001B" w:tentative="1">
      <w:start w:val="1"/>
      <w:numFmt w:val="lowerRoman"/>
      <w:lvlText w:val="%3."/>
      <w:lvlJc w:val="right"/>
      <w:pPr>
        <w:ind w:left="1941" w:hanging="180"/>
      </w:pPr>
      <w:rPr>
        <w:rFonts w:cs="Times New Roman"/>
      </w:rPr>
    </w:lvl>
    <w:lvl w:ilvl="3" w:tplc="0409000F" w:tentative="1">
      <w:start w:val="1"/>
      <w:numFmt w:val="decimal"/>
      <w:lvlText w:val="%4."/>
      <w:lvlJc w:val="left"/>
      <w:pPr>
        <w:ind w:left="2661" w:hanging="360"/>
      </w:pPr>
      <w:rPr>
        <w:rFonts w:cs="Times New Roman"/>
      </w:rPr>
    </w:lvl>
    <w:lvl w:ilvl="4" w:tplc="04090019" w:tentative="1">
      <w:start w:val="1"/>
      <w:numFmt w:val="lowerLetter"/>
      <w:lvlText w:val="%5."/>
      <w:lvlJc w:val="left"/>
      <w:pPr>
        <w:ind w:left="3381" w:hanging="360"/>
      </w:pPr>
      <w:rPr>
        <w:rFonts w:cs="Times New Roman"/>
      </w:rPr>
    </w:lvl>
    <w:lvl w:ilvl="5" w:tplc="0409001B" w:tentative="1">
      <w:start w:val="1"/>
      <w:numFmt w:val="lowerRoman"/>
      <w:lvlText w:val="%6."/>
      <w:lvlJc w:val="right"/>
      <w:pPr>
        <w:ind w:left="4101" w:hanging="180"/>
      </w:pPr>
      <w:rPr>
        <w:rFonts w:cs="Times New Roman"/>
      </w:rPr>
    </w:lvl>
    <w:lvl w:ilvl="6" w:tplc="0409000F" w:tentative="1">
      <w:start w:val="1"/>
      <w:numFmt w:val="decimal"/>
      <w:lvlText w:val="%7."/>
      <w:lvlJc w:val="left"/>
      <w:pPr>
        <w:ind w:left="4821" w:hanging="360"/>
      </w:pPr>
      <w:rPr>
        <w:rFonts w:cs="Times New Roman"/>
      </w:rPr>
    </w:lvl>
    <w:lvl w:ilvl="7" w:tplc="04090019" w:tentative="1">
      <w:start w:val="1"/>
      <w:numFmt w:val="lowerLetter"/>
      <w:lvlText w:val="%8."/>
      <w:lvlJc w:val="left"/>
      <w:pPr>
        <w:ind w:left="5541" w:hanging="360"/>
      </w:pPr>
      <w:rPr>
        <w:rFonts w:cs="Times New Roman"/>
      </w:rPr>
    </w:lvl>
    <w:lvl w:ilvl="8" w:tplc="0409001B" w:tentative="1">
      <w:start w:val="1"/>
      <w:numFmt w:val="lowerRoman"/>
      <w:lvlText w:val="%9."/>
      <w:lvlJc w:val="right"/>
      <w:pPr>
        <w:ind w:left="6261" w:hanging="180"/>
      </w:pPr>
      <w:rPr>
        <w:rFonts w:cs="Times New Roman"/>
      </w:rPr>
    </w:lvl>
  </w:abstractNum>
  <w:abstractNum w:abstractNumId="1" w15:restartNumberingAfterBreak="0">
    <w:nsid w:val="06FC178B"/>
    <w:multiLevelType w:val="multilevel"/>
    <w:tmpl w:val="47202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7685C"/>
    <w:multiLevelType w:val="hybridMultilevel"/>
    <w:tmpl w:val="9CBE982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94656C2"/>
    <w:multiLevelType w:val="hybridMultilevel"/>
    <w:tmpl w:val="5AD6296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9D40998"/>
    <w:multiLevelType w:val="hybridMultilevel"/>
    <w:tmpl w:val="8A068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C51349"/>
    <w:multiLevelType w:val="hybridMultilevel"/>
    <w:tmpl w:val="BE6015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A405C9"/>
    <w:multiLevelType w:val="multilevel"/>
    <w:tmpl w:val="31B091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BC1DB0"/>
    <w:multiLevelType w:val="hybridMultilevel"/>
    <w:tmpl w:val="9DCE5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4347BFD"/>
    <w:multiLevelType w:val="multilevel"/>
    <w:tmpl w:val="CFF4723A"/>
    <w:lvl w:ilvl="0">
      <w:start w:val="3"/>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3B2C5318"/>
    <w:multiLevelType w:val="hybridMultilevel"/>
    <w:tmpl w:val="446C4FB0"/>
    <w:lvl w:ilvl="0" w:tplc="EF78734A">
      <w:start w:val="1"/>
      <w:numFmt w:val="lowerLetter"/>
      <w:lvlText w:val="%1)"/>
      <w:lvlJc w:val="left"/>
      <w:pPr>
        <w:ind w:left="1260" w:hanging="54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C7A62B1"/>
    <w:multiLevelType w:val="hybridMultilevel"/>
    <w:tmpl w:val="CC1AA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D21DBD"/>
    <w:multiLevelType w:val="hybridMultilevel"/>
    <w:tmpl w:val="7C347E14"/>
    <w:lvl w:ilvl="0" w:tplc="3C7A6246">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5473E5"/>
    <w:multiLevelType w:val="multilevel"/>
    <w:tmpl w:val="47202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AF7A4F"/>
    <w:multiLevelType w:val="hybridMultilevel"/>
    <w:tmpl w:val="F43896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6" w15:restartNumberingAfterBreak="0">
    <w:nsid w:val="63D12814"/>
    <w:multiLevelType w:val="hybridMultilevel"/>
    <w:tmpl w:val="96662EBA"/>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7" w15:restartNumberingAfterBreak="0">
    <w:nsid w:val="670743B2"/>
    <w:multiLevelType w:val="hybridMultilevel"/>
    <w:tmpl w:val="90E08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E31A70"/>
    <w:multiLevelType w:val="hybridMultilevel"/>
    <w:tmpl w:val="36B0860C"/>
    <w:lvl w:ilvl="0" w:tplc="BADC3CD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FA9561F"/>
    <w:multiLevelType w:val="hybridMultilevel"/>
    <w:tmpl w:val="4C4ED8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9"/>
  </w:num>
  <w:num w:numId="3">
    <w:abstractNumId w:val="21"/>
  </w:num>
  <w:num w:numId="4">
    <w:abstractNumId w:val="8"/>
  </w:num>
  <w:num w:numId="5">
    <w:abstractNumId w:val="18"/>
  </w:num>
  <w:num w:numId="6">
    <w:abstractNumId w:val="4"/>
  </w:num>
  <w:num w:numId="7">
    <w:abstractNumId w:val="17"/>
  </w:num>
  <w:num w:numId="8">
    <w:abstractNumId w:val="6"/>
  </w:num>
  <w:num w:numId="9">
    <w:abstractNumId w:val="20"/>
  </w:num>
  <w:num w:numId="10">
    <w:abstractNumId w:val="1"/>
  </w:num>
  <w:num w:numId="11">
    <w:abstractNumId w:val="22"/>
  </w:num>
  <w:num w:numId="12">
    <w:abstractNumId w:val="0"/>
  </w:num>
  <w:num w:numId="13">
    <w:abstractNumId w:val="13"/>
  </w:num>
  <w:num w:numId="14">
    <w:abstractNumId w:val="9"/>
  </w:num>
  <w:num w:numId="15">
    <w:abstractNumId w:val="7"/>
  </w:num>
  <w:num w:numId="16">
    <w:abstractNumId w:val="12"/>
  </w:num>
  <w:num w:numId="17">
    <w:abstractNumId w:val="5"/>
  </w:num>
  <w:num w:numId="18">
    <w:abstractNumId w:val="16"/>
  </w:num>
  <w:num w:numId="19">
    <w:abstractNumId w:val="14"/>
  </w:num>
  <w:num w:numId="20">
    <w:abstractNumId w:val="10"/>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4"/>
    <w:rsid w:val="00011FBF"/>
    <w:rsid w:val="000201EA"/>
    <w:rsid w:val="00021782"/>
    <w:rsid w:val="00030EB5"/>
    <w:rsid w:val="00040285"/>
    <w:rsid w:val="00065E9C"/>
    <w:rsid w:val="000706A6"/>
    <w:rsid w:val="000C0ADA"/>
    <w:rsid w:val="000D738A"/>
    <w:rsid w:val="0010036B"/>
    <w:rsid w:val="00114BD9"/>
    <w:rsid w:val="00136E45"/>
    <w:rsid w:val="001A5E0B"/>
    <w:rsid w:val="001C1C20"/>
    <w:rsid w:val="001C1E35"/>
    <w:rsid w:val="001C2164"/>
    <w:rsid w:val="001E07FD"/>
    <w:rsid w:val="001E32A5"/>
    <w:rsid w:val="001E70DC"/>
    <w:rsid w:val="00207F61"/>
    <w:rsid w:val="00231A83"/>
    <w:rsid w:val="002544F4"/>
    <w:rsid w:val="00292EDD"/>
    <w:rsid w:val="002A5A81"/>
    <w:rsid w:val="002A7B5E"/>
    <w:rsid w:val="002C34D2"/>
    <w:rsid w:val="002F166B"/>
    <w:rsid w:val="002F2B73"/>
    <w:rsid w:val="002F33A0"/>
    <w:rsid w:val="003018AC"/>
    <w:rsid w:val="0030223F"/>
    <w:rsid w:val="00324FC1"/>
    <w:rsid w:val="00333A43"/>
    <w:rsid w:val="003372D8"/>
    <w:rsid w:val="00340BA2"/>
    <w:rsid w:val="00351BE3"/>
    <w:rsid w:val="00397209"/>
    <w:rsid w:val="003A52F9"/>
    <w:rsid w:val="003B0F68"/>
    <w:rsid w:val="003B232F"/>
    <w:rsid w:val="003B6E76"/>
    <w:rsid w:val="00421970"/>
    <w:rsid w:val="0044265E"/>
    <w:rsid w:val="0045067A"/>
    <w:rsid w:val="0046026D"/>
    <w:rsid w:val="00470CD1"/>
    <w:rsid w:val="004846C5"/>
    <w:rsid w:val="00494BCA"/>
    <w:rsid w:val="00495F17"/>
    <w:rsid w:val="004B178C"/>
    <w:rsid w:val="004C6FAB"/>
    <w:rsid w:val="004D1E1C"/>
    <w:rsid w:val="004D70EA"/>
    <w:rsid w:val="004F792A"/>
    <w:rsid w:val="005027C3"/>
    <w:rsid w:val="00505879"/>
    <w:rsid w:val="00527919"/>
    <w:rsid w:val="00535622"/>
    <w:rsid w:val="0054174C"/>
    <w:rsid w:val="005500F9"/>
    <w:rsid w:val="00563F27"/>
    <w:rsid w:val="005730D3"/>
    <w:rsid w:val="00576169"/>
    <w:rsid w:val="00576E02"/>
    <w:rsid w:val="00577360"/>
    <w:rsid w:val="005A7F3B"/>
    <w:rsid w:val="005C2707"/>
    <w:rsid w:val="005C4587"/>
    <w:rsid w:val="005C6394"/>
    <w:rsid w:val="005D6B16"/>
    <w:rsid w:val="005E69AB"/>
    <w:rsid w:val="005E7AA3"/>
    <w:rsid w:val="005F3F5F"/>
    <w:rsid w:val="005F6F35"/>
    <w:rsid w:val="00612814"/>
    <w:rsid w:val="006205EA"/>
    <w:rsid w:val="006434BA"/>
    <w:rsid w:val="00663C07"/>
    <w:rsid w:val="00672D11"/>
    <w:rsid w:val="006748D5"/>
    <w:rsid w:val="00683175"/>
    <w:rsid w:val="006A05C0"/>
    <w:rsid w:val="006A33F6"/>
    <w:rsid w:val="006B3B95"/>
    <w:rsid w:val="006C14AC"/>
    <w:rsid w:val="006C3793"/>
    <w:rsid w:val="006D3A3C"/>
    <w:rsid w:val="006E5B2B"/>
    <w:rsid w:val="00710DC1"/>
    <w:rsid w:val="00714327"/>
    <w:rsid w:val="00737C14"/>
    <w:rsid w:val="00757564"/>
    <w:rsid w:val="007629CA"/>
    <w:rsid w:val="007754DF"/>
    <w:rsid w:val="0079571F"/>
    <w:rsid w:val="0080320D"/>
    <w:rsid w:val="00855288"/>
    <w:rsid w:val="00856C7B"/>
    <w:rsid w:val="00870DFD"/>
    <w:rsid w:val="00877A7F"/>
    <w:rsid w:val="00880A9C"/>
    <w:rsid w:val="008A52E5"/>
    <w:rsid w:val="008B652D"/>
    <w:rsid w:val="008C3C6A"/>
    <w:rsid w:val="008D3F1D"/>
    <w:rsid w:val="008D4FEA"/>
    <w:rsid w:val="008F1774"/>
    <w:rsid w:val="008F32DA"/>
    <w:rsid w:val="00917199"/>
    <w:rsid w:val="00963B98"/>
    <w:rsid w:val="009719CD"/>
    <w:rsid w:val="009734BD"/>
    <w:rsid w:val="009851C1"/>
    <w:rsid w:val="00990ACC"/>
    <w:rsid w:val="009B210A"/>
    <w:rsid w:val="009C5DC1"/>
    <w:rsid w:val="009D1579"/>
    <w:rsid w:val="009D69C8"/>
    <w:rsid w:val="009E1182"/>
    <w:rsid w:val="009F0A7B"/>
    <w:rsid w:val="00A06B1D"/>
    <w:rsid w:val="00A17B19"/>
    <w:rsid w:val="00A22220"/>
    <w:rsid w:val="00A40549"/>
    <w:rsid w:val="00A7583D"/>
    <w:rsid w:val="00A8289B"/>
    <w:rsid w:val="00A938D6"/>
    <w:rsid w:val="00A93B4D"/>
    <w:rsid w:val="00A96EB6"/>
    <w:rsid w:val="00AA142E"/>
    <w:rsid w:val="00AB7476"/>
    <w:rsid w:val="00AD3545"/>
    <w:rsid w:val="00AD632B"/>
    <w:rsid w:val="00AE41B4"/>
    <w:rsid w:val="00AE7A7A"/>
    <w:rsid w:val="00AF65D1"/>
    <w:rsid w:val="00B130D0"/>
    <w:rsid w:val="00B14A70"/>
    <w:rsid w:val="00B16F74"/>
    <w:rsid w:val="00B324EC"/>
    <w:rsid w:val="00B43D73"/>
    <w:rsid w:val="00B57FD4"/>
    <w:rsid w:val="00B62F0A"/>
    <w:rsid w:val="00B65CDD"/>
    <w:rsid w:val="00B73E3C"/>
    <w:rsid w:val="00B7566F"/>
    <w:rsid w:val="00BB4CCA"/>
    <w:rsid w:val="00BE6783"/>
    <w:rsid w:val="00BF09F4"/>
    <w:rsid w:val="00BF5F3F"/>
    <w:rsid w:val="00C03862"/>
    <w:rsid w:val="00C20A57"/>
    <w:rsid w:val="00C313DC"/>
    <w:rsid w:val="00C31BA3"/>
    <w:rsid w:val="00C33282"/>
    <w:rsid w:val="00C3628C"/>
    <w:rsid w:val="00C36E60"/>
    <w:rsid w:val="00C5169E"/>
    <w:rsid w:val="00C6358C"/>
    <w:rsid w:val="00C9114C"/>
    <w:rsid w:val="00CA28B9"/>
    <w:rsid w:val="00CA6F68"/>
    <w:rsid w:val="00CB06C1"/>
    <w:rsid w:val="00CB7567"/>
    <w:rsid w:val="00CC07F5"/>
    <w:rsid w:val="00CE2314"/>
    <w:rsid w:val="00CF6DEA"/>
    <w:rsid w:val="00D22A44"/>
    <w:rsid w:val="00D22B14"/>
    <w:rsid w:val="00D2501C"/>
    <w:rsid w:val="00D412C6"/>
    <w:rsid w:val="00D90637"/>
    <w:rsid w:val="00DA7136"/>
    <w:rsid w:val="00DC5A2B"/>
    <w:rsid w:val="00DF25CB"/>
    <w:rsid w:val="00DF51DB"/>
    <w:rsid w:val="00E85331"/>
    <w:rsid w:val="00EA11B0"/>
    <w:rsid w:val="00EA1CC9"/>
    <w:rsid w:val="00EB4F83"/>
    <w:rsid w:val="00EC036C"/>
    <w:rsid w:val="00EC5568"/>
    <w:rsid w:val="00EE2658"/>
    <w:rsid w:val="00EE61C6"/>
    <w:rsid w:val="00EF3F3A"/>
    <w:rsid w:val="00F0004D"/>
    <w:rsid w:val="00F11CD4"/>
    <w:rsid w:val="00F234D2"/>
    <w:rsid w:val="00F34E35"/>
    <w:rsid w:val="00F35EE9"/>
    <w:rsid w:val="00F36319"/>
    <w:rsid w:val="00F37ACB"/>
    <w:rsid w:val="00F74E9E"/>
    <w:rsid w:val="00F84ED9"/>
    <w:rsid w:val="00F977E3"/>
    <w:rsid w:val="00FA1324"/>
    <w:rsid w:val="00FA7188"/>
    <w:rsid w:val="00FB5055"/>
    <w:rsid w:val="00FB7C9B"/>
    <w:rsid w:val="00FD4460"/>
    <w:rsid w:val="00FF2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7EA9D"/>
  <w15:docId w15:val="{4129D328-DC14-40FC-8516-66F5C621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164"/>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1C2164"/>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C2164"/>
    <w:rPr>
      <w:rFonts w:ascii="Times New Roman" w:eastAsia="Times New Roman" w:hAnsi="Times New Roman" w:cs="Times New Roman"/>
      <w:b/>
      <w:bCs/>
      <w:sz w:val="24"/>
      <w:szCs w:val="24"/>
    </w:rPr>
  </w:style>
  <w:style w:type="character" w:styleId="Gl">
    <w:name w:val="Strong"/>
    <w:basedOn w:val="VarsaylanParagrafYazTipi"/>
    <w:qFormat/>
    <w:rsid w:val="001C2164"/>
    <w:rPr>
      <w:b/>
    </w:rPr>
  </w:style>
  <w:style w:type="paragraph" w:customStyle="1" w:styleId="text-3mezera">
    <w:name w:val="text - 3 mezera"/>
    <w:basedOn w:val="Normal"/>
    <w:rsid w:val="001C2164"/>
    <w:pPr>
      <w:widowControl w:val="0"/>
      <w:spacing w:before="60" w:line="240" w:lineRule="exact"/>
      <w:jc w:val="both"/>
    </w:pPr>
    <w:rPr>
      <w:rFonts w:ascii="Arial" w:hAnsi="Arial" w:cs="Arial"/>
      <w:snapToGrid w:val="0"/>
      <w:lang w:val="cs-CZ" w:eastAsia="en-US"/>
    </w:rPr>
  </w:style>
  <w:style w:type="paragraph" w:styleId="stBilgi">
    <w:name w:val="header"/>
    <w:basedOn w:val="Normal"/>
    <w:link w:val="stBilgiChar"/>
    <w:uiPriority w:val="99"/>
    <w:unhideWhenUsed/>
    <w:rsid w:val="00B62F0A"/>
    <w:pPr>
      <w:tabs>
        <w:tab w:val="center" w:pos="4536"/>
        <w:tab w:val="right" w:pos="9072"/>
      </w:tabs>
    </w:pPr>
  </w:style>
  <w:style w:type="character" w:customStyle="1" w:styleId="stBilgiChar">
    <w:name w:val="Üst Bilgi Char"/>
    <w:basedOn w:val="VarsaylanParagrafYazTipi"/>
    <w:link w:val="stBilgi"/>
    <w:uiPriority w:val="99"/>
    <w:rsid w:val="00B62F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2F0A"/>
    <w:pPr>
      <w:tabs>
        <w:tab w:val="center" w:pos="4536"/>
        <w:tab w:val="right" w:pos="9072"/>
      </w:tabs>
    </w:pPr>
  </w:style>
  <w:style w:type="character" w:customStyle="1" w:styleId="AltBilgiChar">
    <w:name w:val="Alt Bilgi Char"/>
    <w:basedOn w:val="VarsaylanParagrafYazTipi"/>
    <w:link w:val="AltBilgi"/>
    <w:uiPriority w:val="99"/>
    <w:rsid w:val="00B62F0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D3545"/>
    <w:pPr>
      <w:ind w:left="720"/>
      <w:contextualSpacing/>
    </w:pPr>
  </w:style>
  <w:style w:type="paragraph" w:styleId="BalonMetni">
    <w:name w:val="Balloon Text"/>
    <w:basedOn w:val="Normal"/>
    <w:link w:val="BalonMetniChar"/>
    <w:uiPriority w:val="99"/>
    <w:semiHidden/>
    <w:unhideWhenUsed/>
    <w:rsid w:val="009F0A7B"/>
    <w:rPr>
      <w:rFonts w:ascii="Tahoma" w:hAnsi="Tahoma" w:cs="Tahoma"/>
      <w:sz w:val="16"/>
      <w:szCs w:val="16"/>
    </w:rPr>
  </w:style>
  <w:style w:type="character" w:customStyle="1" w:styleId="BalonMetniChar">
    <w:name w:val="Balon Metni Char"/>
    <w:basedOn w:val="VarsaylanParagrafYazTipi"/>
    <w:link w:val="BalonMetni"/>
    <w:uiPriority w:val="99"/>
    <w:semiHidden/>
    <w:rsid w:val="009F0A7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F260-560F-4E15-A134-FAE9947C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4446</Words>
  <Characters>25347</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KOCAOGLU</dc:creator>
  <cp:keywords/>
  <dc:description/>
  <cp:lastModifiedBy>Gizem_Kavak</cp:lastModifiedBy>
  <cp:revision>25</cp:revision>
  <cp:lastPrinted>2019-09-05T11:34:00Z</cp:lastPrinted>
  <dcterms:created xsi:type="dcterms:W3CDTF">2019-10-17T12:28:00Z</dcterms:created>
  <dcterms:modified xsi:type="dcterms:W3CDTF">2019-11-01T05:38:00Z</dcterms:modified>
</cp:coreProperties>
</file>