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C600C" w14:textId="77777777" w:rsidR="00A477F3" w:rsidRPr="002208A4" w:rsidRDefault="003B4081" w:rsidP="00A477F3">
      <w:pPr>
        <w:pStyle w:val="Header"/>
        <w:rPr>
          <w:rFonts w:ascii="Calibri" w:hAnsi="Calibri"/>
          <w:noProof/>
          <w:lang w:val="tr-TR" w:eastAsia="fr-FR"/>
        </w:rPr>
      </w:pPr>
      <w:r w:rsidRPr="002208A4">
        <w:rPr>
          <w:rFonts w:ascii="Calibri" w:hAnsi="Calibri"/>
          <w:noProof/>
          <w:lang w:val="tr-TR" w:eastAsia="fr-FR"/>
        </w:rPr>
        <w:t xml:space="preserve">   </w:t>
      </w:r>
    </w:p>
    <w:p w14:paraId="2B0D8587" w14:textId="77777777" w:rsidR="00630340" w:rsidRPr="002208A4" w:rsidRDefault="00630340" w:rsidP="00A477F3">
      <w:pPr>
        <w:pStyle w:val="Header"/>
        <w:rPr>
          <w:rFonts w:ascii="Calibri" w:hAnsi="Calibri"/>
          <w:noProof/>
          <w:lang w:val="tr-TR" w:eastAsia="fr-FR"/>
        </w:rPr>
      </w:pPr>
    </w:p>
    <w:p w14:paraId="40C8455D" w14:textId="77777777" w:rsidR="00630340" w:rsidRPr="002208A4" w:rsidRDefault="00630340" w:rsidP="00A477F3">
      <w:pPr>
        <w:pStyle w:val="Header"/>
        <w:rPr>
          <w:rFonts w:ascii="Calibri" w:hAnsi="Calibri"/>
          <w:noProof/>
          <w:lang w:val="tr-TR" w:eastAsia="fr-FR"/>
        </w:rPr>
      </w:pPr>
    </w:p>
    <w:p w14:paraId="5E19D8E6" w14:textId="77777777" w:rsidR="00630340" w:rsidRPr="002208A4" w:rsidRDefault="00630340" w:rsidP="00A477F3">
      <w:pPr>
        <w:pStyle w:val="Header"/>
        <w:rPr>
          <w:rFonts w:ascii="Calibri" w:hAnsi="Calibri"/>
          <w:lang w:val="tr-TR"/>
        </w:rPr>
      </w:pPr>
    </w:p>
    <w:p w14:paraId="5B1A98BA" w14:textId="77777777" w:rsidR="007C2DC8" w:rsidRPr="000305BC" w:rsidRDefault="007C2DC8" w:rsidP="007C2DC8">
      <w:pPr>
        <w:pStyle w:val="Title"/>
        <w:spacing w:before="1320"/>
        <w:rPr>
          <w:rFonts w:ascii="Calibri" w:hAnsi="Calibri"/>
          <w:sz w:val="32"/>
        </w:rPr>
      </w:pPr>
      <w:r w:rsidRPr="000305BC">
        <w:rPr>
          <w:rFonts w:ascii="Calibri" w:hAnsi="Calibri"/>
          <w:sz w:val="32"/>
        </w:rPr>
        <w:t xml:space="preserve">Sözleşme Makamı: </w:t>
      </w:r>
      <w:r w:rsidRPr="000305BC">
        <w:rPr>
          <w:rFonts w:ascii="Calibri" w:hAnsi="Calibri"/>
          <w:b w:val="0"/>
          <w:sz w:val="32"/>
        </w:rPr>
        <w:t>Uluslararası Göç Politikaları Geliştirme Merkezi</w:t>
      </w:r>
      <w:r w:rsidRPr="000305BC" w:rsidDel="00270BC9">
        <w:rPr>
          <w:rFonts w:ascii="Calibri" w:hAnsi="Calibri"/>
          <w:sz w:val="32"/>
        </w:rPr>
        <w:t xml:space="preserve"> </w:t>
      </w:r>
      <w:bookmarkStart w:id="0" w:name="_Toc69933511"/>
    </w:p>
    <w:p w14:paraId="2662075D" w14:textId="77777777" w:rsidR="007C2DC8" w:rsidRPr="007C2DC8" w:rsidRDefault="007C2DC8" w:rsidP="007C2DC8">
      <w:pPr>
        <w:pStyle w:val="Title"/>
        <w:spacing w:before="1320"/>
        <w:rPr>
          <w:rFonts w:ascii="Calibri" w:hAnsi="Calibri"/>
          <w:sz w:val="32"/>
          <w:szCs w:val="32"/>
        </w:rPr>
      </w:pPr>
      <w:r w:rsidRPr="007C2DC8">
        <w:rPr>
          <w:rFonts w:ascii="Calibri" w:hAnsi="Calibri"/>
          <w:sz w:val="32"/>
        </w:rPr>
        <w:t>İstihdam Yaratma Odaklı KOBİ Hibe Programı</w:t>
      </w:r>
      <w:bookmarkEnd w:id="0"/>
    </w:p>
    <w:p w14:paraId="19C154ED" w14:textId="77777777" w:rsidR="007C2DC8" w:rsidRPr="000305BC" w:rsidRDefault="007C2DC8" w:rsidP="007C2DC8">
      <w:pPr>
        <w:pStyle w:val="SubTitle1"/>
        <w:spacing w:before="480"/>
        <w:rPr>
          <w:rFonts w:ascii="Calibri" w:hAnsi="Calibri"/>
          <w:b w:val="0"/>
          <w:sz w:val="32"/>
          <w:szCs w:val="32"/>
        </w:rPr>
      </w:pPr>
      <w:r w:rsidRPr="000305BC">
        <w:rPr>
          <w:rFonts w:ascii="Calibri" w:hAnsi="Calibri"/>
          <w:b w:val="0"/>
          <w:sz w:val="32"/>
          <w:szCs w:val="32"/>
        </w:rPr>
        <w:t>Hibe Başvuru Rehberi</w:t>
      </w:r>
    </w:p>
    <w:p w14:paraId="28E3CF48" w14:textId="77777777" w:rsidR="007C2DC8" w:rsidRPr="000305BC" w:rsidRDefault="007C2DC8" w:rsidP="007C2DC8">
      <w:pPr>
        <w:pStyle w:val="SubTitle2"/>
        <w:rPr>
          <w:rFonts w:ascii="Calibri" w:hAnsi="Calibri"/>
        </w:rPr>
      </w:pPr>
    </w:p>
    <w:p w14:paraId="4693C610" w14:textId="77777777" w:rsidR="007C2DC8" w:rsidRPr="000305BC" w:rsidRDefault="007C2DC8" w:rsidP="007C2DC8">
      <w:pPr>
        <w:pStyle w:val="SubTitle2"/>
        <w:rPr>
          <w:rFonts w:ascii="Calibri" w:hAnsi="Calibri"/>
        </w:rPr>
      </w:pPr>
    </w:p>
    <w:p w14:paraId="2E22238A" w14:textId="485A28EE" w:rsidR="007C2DC8" w:rsidRPr="000305BC" w:rsidRDefault="007C2DC8" w:rsidP="00DE4DDA">
      <w:pPr>
        <w:pStyle w:val="SubTitle2"/>
        <w:rPr>
          <w:rFonts w:ascii="Calibri" w:hAnsi="Calibri"/>
          <w:b w:val="0"/>
        </w:rPr>
      </w:pPr>
      <w:r w:rsidRPr="000305BC">
        <w:rPr>
          <w:rFonts w:ascii="Calibri" w:hAnsi="Calibri"/>
          <w:b w:val="0"/>
        </w:rPr>
        <w:t xml:space="preserve">Referans Numarası: </w:t>
      </w:r>
      <w:r w:rsidR="00DE4DDA" w:rsidRPr="00DE4DDA">
        <w:rPr>
          <w:rFonts w:ascii="Calibri" w:hAnsi="Calibri"/>
          <w:b w:val="0"/>
        </w:rPr>
        <w:t>ICMPD/2021/4/ENHANCER/SME/TUR</w:t>
      </w:r>
    </w:p>
    <w:p w14:paraId="6EBA22CC" w14:textId="638CE0D8" w:rsidR="007C2DC8" w:rsidRPr="000305BC" w:rsidRDefault="007C2DC8" w:rsidP="007C2DC8">
      <w:pPr>
        <w:pStyle w:val="SubTitle2"/>
        <w:rPr>
          <w:rFonts w:ascii="Calibri" w:hAnsi="Calibri"/>
          <w:szCs w:val="32"/>
        </w:rPr>
      </w:pPr>
      <w:r w:rsidRPr="000305BC">
        <w:rPr>
          <w:rFonts w:ascii="Calibri" w:hAnsi="Calibri"/>
          <w:b w:val="0"/>
          <w:szCs w:val="32"/>
        </w:rPr>
        <w:t xml:space="preserve">Başvuru için son teslim tarihi: </w:t>
      </w:r>
      <w:r w:rsidR="00302820">
        <w:rPr>
          <w:rFonts w:ascii="Calibri" w:hAnsi="Calibri"/>
          <w:b w:val="0"/>
          <w:szCs w:val="32"/>
        </w:rPr>
        <w:t>13 Eyl</w:t>
      </w:r>
      <w:r w:rsidR="00302820">
        <w:rPr>
          <w:rFonts w:ascii="Calibri" w:hAnsi="Calibri"/>
          <w:b w:val="0"/>
          <w:szCs w:val="32"/>
          <w:lang w:val="tr-TR"/>
        </w:rPr>
        <w:t xml:space="preserve">ül </w:t>
      </w:r>
      <w:r w:rsidRPr="000305BC">
        <w:rPr>
          <w:rFonts w:ascii="Calibri" w:hAnsi="Calibri"/>
          <w:b w:val="0"/>
          <w:szCs w:val="32"/>
        </w:rPr>
        <w:t>2021</w:t>
      </w:r>
    </w:p>
    <w:p w14:paraId="3EADB5DE" w14:textId="4A080EAA" w:rsidR="000A494C" w:rsidRDefault="000A494C" w:rsidP="00A477F3">
      <w:pPr>
        <w:pStyle w:val="SubTitle2"/>
        <w:rPr>
          <w:lang w:val="tr-TR"/>
        </w:rPr>
      </w:pPr>
    </w:p>
    <w:p w14:paraId="0FFEAA36" w14:textId="3738EF9D" w:rsidR="007C2DC8" w:rsidRPr="002208A4" w:rsidRDefault="007C2DC8" w:rsidP="00A477F3">
      <w:pPr>
        <w:pStyle w:val="SubTitle2"/>
        <w:rPr>
          <w:lang w:val="tr-TR"/>
        </w:rPr>
      </w:pPr>
    </w:p>
    <w:p w14:paraId="521F3E2E" w14:textId="746FAA37" w:rsidR="00A477F3" w:rsidRPr="00DA06E1" w:rsidRDefault="00DA06E1" w:rsidP="00DA06E1">
      <w:pPr>
        <w:pStyle w:val="SubTitle2"/>
        <w:rPr>
          <w:rFonts w:ascii="Calibri" w:hAnsi="Calibri"/>
        </w:rPr>
      </w:pPr>
      <w:r>
        <w:rPr>
          <w:noProof/>
          <w:lang w:eastAsia="en-GB"/>
        </w:rPr>
        <w:drawing>
          <wp:inline distT="0" distB="0" distL="0" distR="0" wp14:anchorId="3DA2DDA0" wp14:editId="2C1D0A02">
            <wp:extent cx="1066800" cy="381000"/>
            <wp:effectExtent l="0" t="0" r="0" b="0"/>
            <wp:docPr id="1" name="Picture 1" descr="Mevlana Kalkınma Ajansı personel alımı yapac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vlana Kalkınma Ajansı personel alımı yapacak!"/>
                    <pic:cNvPicPr>
                      <a:picLocks noChangeAspect="1" noChangeArrowheads="1"/>
                    </pic:cNvPicPr>
                  </pic:nvPicPr>
                  <pic:blipFill>
                    <a:blip r:embed="rId8" cstate="print">
                      <a:extLst>
                        <a:ext uri="{28A0092B-C50C-407E-A947-70E740481C1C}">
                          <a14:useLocalDpi xmlns:a14="http://schemas.microsoft.com/office/drawing/2010/main" val="0"/>
                        </a:ext>
                      </a:extLst>
                    </a:blip>
                    <a:srcRect t="21255" b="27536"/>
                    <a:stretch>
                      <a:fillRect/>
                    </a:stretch>
                  </pic:blipFill>
                  <pic:spPr bwMode="auto">
                    <a:xfrm>
                      <a:off x="0" y="0"/>
                      <a:ext cx="1066800" cy="381000"/>
                    </a:xfrm>
                    <a:prstGeom prst="rect">
                      <a:avLst/>
                    </a:prstGeom>
                    <a:noFill/>
                    <a:ln>
                      <a:noFill/>
                    </a:ln>
                  </pic:spPr>
                </pic:pic>
              </a:graphicData>
            </a:graphic>
          </wp:inline>
        </w:drawing>
      </w:r>
      <w:r>
        <w:t xml:space="preserve">  </w:t>
      </w:r>
      <w:r>
        <w:rPr>
          <w:noProof/>
          <w:lang w:eastAsia="en-GB"/>
        </w:rPr>
        <w:drawing>
          <wp:inline distT="0" distB="0" distL="0" distR="0" wp14:anchorId="7115C21E" wp14:editId="6AC4FF78">
            <wp:extent cx="982980" cy="365760"/>
            <wp:effectExtent l="0" t="0" r="0" b="0"/>
            <wp:docPr id="2" name="Picture 2" descr="bebka-logo-12_1558945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bka-logo-12_1558945486"/>
                    <pic:cNvPicPr>
                      <a:picLocks noChangeAspect="1" noChangeArrowheads="1"/>
                    </pic:cNvPicPr>
                  </pic:nvPicPr>
                  <pic:blipFill>
                    <a:blip r:embed="rId9" cstate="print">
                      <a:extLst>
                        <a:ext uri="{28A0092B-C50C-407E-A947-70E740481C1C}">
                          <a14:useLocalDpi xmlns:a14="http://schemas.microsoft.com/office/drawing/2010/main" val="0"/>
                        </a:ext>
                      </a:extLst>
                    </a:blip>
                    <a:srcRect l="10187" t="17978" r="13202" b="20224"/>
                    <a:stretch>
                      <a:fillRect/>
                    </a:stretch>
                  </pic:blipFill>
                  <pic:spPr bwMode="auto">
                    <a:xfrm>
                      <a:off x="0" y="0"/>
                      <a:ext cx="982980" cy="365760"/>
                    </a:xfrm>
                    <a:prstGeom prst="rect">
                      <a:avLst/>
                    </a:prstGeom>
                    <a:noFill/>
                    <a:ln>
                      <a:noFill/>
                    </a:ln>
                  </pic:spPr>
                </pic:pic>
              </a:graphicData>
            </a:graphic>
          </wp:inline>
        </w:drawing>
      </w:r>
      <w:r>
        <w:t xml:space="preserve">  </w:t>
      </w:r>
      <w:r>
        <w:rPr>
          <w:noProof/>
          <w:lang w:eastAsia="en-GB"/>
        </w:rPr>
        <w:drawing>
          <wp:inline distT="0" distB="0" distL="0" distR="0" wp14:anchorId="22898120" wp14:editId="102B7D13">
            <wp:extent cx="1059180" cy="342900"/>
            <wp:effectExtent l="0" t="0" r="0" b="0"/>
            <wp:docPr id="3" name="Picture 3" descr="ORAN Kalkınma Ajansı on Twitter: &quot;Ajans Genel Sekreteri Sn. Kamil TAŞCI ve  Kayseri YDO Uzmanı Sn. Ahmet Emin KİLCİ Kayseri Akkışla'yı ziyaret etti.  https://t.co/zTmrOeVmcQ&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RAN Kalkınma Ajansı on Twitter: &quot;Ajans Genel Sekreteri Sn. Kamil TAŞCI ve  Kayseri YDO Uzmanı Sn. Ahmet Emin KİLCİ Kayseri Akkışla'yı ziyaret etti.  https://t.co/zTmrOeVmcQ&quot;"/>
                    <pic:cNvPicPr>
                      <a:picLocks noChangeAspect="1" noChangeArrowheads="1"/>
                    </pic:cNvPicPr>
                  </pic:nvPicPr>
                  <pic:blipFill>
                    <a:blip r:embed="rId10" cstate="print">
                      <a:extLst>
                        <a:ext uri="{28A0092B-C50C-407E-A947-70E740481C1C}">
                          <a14:useLocalDpi xmlns:a14="http://schemas.microsoft.com/office/drawing/2010/main" val="0"/>
                        </a:ext>
                      </a:extLst>
                    </a:blip>
                    <a:srcRect t="33167" b="34334"/>
                    <a:stretch>
                      <a:fillRect/>
                    </a:stretch>
                  </pic:blipFill>
                  <pic:spPr bwMode="auto">
                    <a:xfrm>
                      <a:off x="0" y="0"/>
                      <a:ext cx="1059180" cy="342900"/>
                    </a:xfrm>
                    <a:prstGeom prst="rect">
                      <a:avLst/>
                    </a:prstGeom>
                    <a:noFill/>
                    <a:ln>
                      <a:noFill/>
                    </a:ln>
                  </pic:spPr>
                </pic:pic>
              </a:graphicData>
            </a:graphic>
          </wp:inline>
        </w:drawing>
      </w:r>
      <w:r>
        <w:t xml:space="preserve">  </w:t>
      </w:r>
      <w:r>
        <w:rPr>
          <w:noProof/>
          <w:lang w:eastAsia="en-GB"/>
        </w:rPr>
        <w:drawing>
          <wp:inline distT="0" distB="0" distL="0" distR="0" wp14:anchorId="6F69EA36" wp14:editId="4D4B0F2E">
            <wp:extent cx="670560" cy="609600"/>
            <wp:effectExtent l="0" t="0" r="0" b="0"/>
            <wp:docPr id="4" name="Picture 4" descr="A813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813FACE"/>
                    <pic:cNvPicPr>
                      <a:picLocks noChangeAspect="1" noChangeArrowheads="1"/>
                    </pic:cNvPicPr>
                  </pic:nvPicPr>
                  <pic:blipFill>
                    <a:blip r:embed="rId11">
                      <a:extLst>
                        <a:ext uri="{28A0092B-C50C-407E-A947-70E740481C1C}">
                          <a14:useLocalDpi xmlns:a14="http://schemas.microsoft.com/office/drawing/2010/main" val="0"/>
                        </a:ext>
                      </a:extLst>
                    </a:blip>
                    <a:srcRect r="56448" b="-4434"/>
                    <a:stretch>
                      <a:fillRect/>
                    </a:stretch>
                  </pic:blipFill>
                  <pic:spPr bwMode="auto">
                    <a:xfrm>
                      <a:off x="0" y="0"/>
                      <a:ext cx="670560" cy="609600"/>
                    </a:xfrm>
                    <a:prstGeom prst="rect">
                      <a:avLst/>
                    </a:prstGeom>
                    <a:noFill/>
                    <a:ln>
                      <a:noFill/>
                    </a:ln>
                  </pic:spPr>
                </pic:pic>
              </a:graphicData>
            </a:graphic>
          </wp:inline>
        </w:drawing>
      </w:r>
      <w:r>
        <w:t xml:space="preserve">  </w:t>
      </w:r>
      <w:r>
        <w:rPr>
          <w:noProof/>
          <w:lang w:eastAsia="en-GB"/>
        </w:rPr>
        <w:drawing>
          <wp:inline distT="0" distB="0" distL="0" distR="0" wp14:anchorId="53923166" wp14:editId="2A7E0028">
            <wp:extent cx="868680" cy="617220"/>
            <wp:effectExtent l="0" t="0" r="0" b="0"/>
            <wp:docPr id="5"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68680" cy="617220"/>
                    </a:xfrm>
                    <a:prstGeom prst="rect">
                      <a:avLst/>
                    </a:prstGeom>
                    <a:noFill/>
                    <a:ln>
                      <a:noFill/>
                    </a:ln>
                  </pic:spPr>
                </pic:pic>
              </a:graphicData>
            </a:graphic>
          </wp:inline>
        </w:drawing>
      </w:r>
      <w:r>
        <w:rPr>
          <w:noProof/>
          <w:lang w:eastAsia="en-GB"/>
        </w:rPr>
        <w:drawing>
          <wp:inline distT="0" distB="0" distL="0" distR="0" wp14:anchorId="3ED8B9CD" wp14:editId="1B5CBAF3">
            <wp:extent cx="1059180" cy="571500"/>
            <wp:effectExtent l="0" t="0" r="0" b="0"/>
            <wp:docPr id="6" name="Picture 6" descr="izm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zmi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59180" cy="571500"/>
                    </a:xfrm>
                    <a:prstGeom prst="rect">
                      <a:avLst/>
                    </a:prstGeom>
                    <a:noFill/>
                    <a:ln>
                      <a:noFill/>
                    </a:ln>
                  </pic:spPr>
                </pic:pic>
              </a:graphicData>
            </a:graphic>
          </wp:inline>
        </w:drawing>
      </w:r>
      <w:r w:rsidR="00A477F3" w:rsidRPr="002208A4">
        <w:rPr>
          <w:rFonts w:ascii="Calibri" w:hAnsi="Calibri"/>
          <w:lang w:val="tr-TR"/>
        </w:rPr>
        <w:br w:type="page"/>
      </w:r>
    </w:p>
    <w:p w14:paraId="381273FE" w14:textId="77777777" w:rsidR="00C7105D" w:rsidRDefault="00C7105D" w:rsidP="00C7105D">
      <w:pPr>
        <w:pStyle w:val="SubTitle2"/>
        <w:rPr>
          <w:rFonts w:asciiTheme="minorHAnsi" w:hAnsiTheme="minorHAnsi" w:cstheme="minorHAnsi"/>
        </w:rPr>
      </w:pPr>
    </w:p>
    <w:p w14:paraId="41C1EEF1" w14:textId="77777777" w:rsidR="00C7105D" w:rsidRDefault="00C7105D" w:rsidP="00C7105D">
      <w:pPr>
        <w:pStyle w:val="SubTitle2"/>
        <w:rPr>
          <w:rFonts w:asciiTheme="minorHAnsi" w:hAnsiTheme="minorHAnsi" w:cstheme="minorHAnsi"/>
        </w:rPr>
      </w:pPr>
    </w:p>
    <w:p w14:paraId="48417187" w14:textId="6297D085" w:rsidR="00C7105D" w:rsidRPr="00C7105D" w:rsidRDefault="00C7105D" w:rsidP="00C7105D">
      <w:pPr>
        <w:pStyle w:val="SubTitle2"/>
        <w:rPr>
          <w:rFonts w:asciiTheme="minorHAnsi" w:hAnsiTheme="minorHAnsi" w:cstheme="minorHAnsi"/>
        </w:rPr>
      </w:pPr>
      <w:r w:rsidRPr="00C7105D">
        <w:rPr>
          <w:rFonts w:asciiTheme="minorHAnsi" w:hAnsiTheme="minorHAnsi" w:cstheme="minorHAnsi"/>
        </w:rPr>
        <w:t>BİLGİ</w:t>
      </w:r>
      <w:r w:rsidR="00302820">
        <w:rPr>
          <w:rFonts w:asciiTheme="minorHAnsi" w:hAnsiTheme="minorHAnsi" w:cstheme="minorHAnsi"/>
        </w:rPr>
        <w:t xml:space="preserve"> 1</w:t>
      </w:r>
    </w:p>
    <w:p w14:paraId="11AD178C" w14:textId="77777777" w:rsidR="00C7105D" w:rsidRPr="000305BC" w:rsidRDefault="00C7105D" w:rsidP="00C7105D">
      <w:pPr>
        <w:spacing w:after="240"/>
        <w:rPr>
          <w:rFonts w:asciiTheme="minorHAnsi" w:hAnsiTheme="minorHAnsi" w:cstheme="minorHAnsi"/>
          <w:szCs w:val="22"/>
        </w:rPr>
      </w:pPr>
      <w:r w:rsidRPr="000305BC">
        <w:rPr>
          <w:rFonts w:asciiTheme="minorHAnsi" w:hAnsiTheme="minorHAnsi" w:cstheme="minorHAnsi"/>
          <w:szCs w:val="22"/>
        </w:rPr>
        <w:t xml:space="preserve">Bu Hibe Programı, Avrupa Birliği'nin “Türkiye'deki Mülteciler için Mali Yardım Programı (FRIT)” tarafından fonlanan ve Uluslararası Göç Politikaları Geliştirme Merkezi (ICMPD) tarafından uygulanan “Sürdürülebilir Sosyo-Ekonomik Uyum için Girişimcilik Kapasitelerinin Geliştirilmesi (ENHANCER)” (IPA/ 2019/411-568) projesi kapsamında finanse edilmektedir. </w:t>
      </w:r>
    </w:p>
    <w:p w14:paraId="386CFE9F" w14:textId="72B943C5" w:rsidR="00C7105D" w:rsidRPr="000305BC" w:rsidRDefault="00C7105D" w:rsidP="00C7105D">
      <w:pPr>
        <w:pStyle w:val="SubTitle2"/>
        <w:jc w:val="both"/>
        <w:rPr>
          <w:rFonts w:asciiTheme="minorHAnsi" w:hAnsiTheme="minorHAnsi" w:cstheme="minorHAnsi"/>
          <w:b w:val="0"/>
          <w:sz w:val="22"/>
          <w:szCs w:val="22"/>
        </w:rPr>
      </w:pPr>
      <w:r w:rsidRPr="000305BC">
        <w:rPr>
          <w:rFonts w:asciiTheme="minorHAnsi" w:hAnsiTheme="minorHAnsi" w:cstheme="minorHAnsi"/>
          <w:b w:val="0"/>
          <w:sz w:val="22"/>
          <w:szCs w:val="22"/>
        </w:rPr>
        <w:t>ENHANCER Projesi, Sanayi ve Teknoloji Bakanlığı, Kalkınma Ajansları Genel</w:t>
      </w:r>
      <w:r w:rsidR="00302820">
        <w:rPr>
          <w:rFonts w:asciiTheme="minorHAnsi" w:hAnsiTheme="minorHAnsi" w:cstheme="minorHAnsi"/>
          <w:b w:val="0"/>
          <w:sz w:val="22"/>
          <w:szCs w:val="22"/>
        </w:rPr>
        <w:t xml:space="preserve"> Müdürlüğü ve ICMPD</w:t>
      </w:r>
      <w:r w:rsidRPr="000305BC">
        <w:rPr>
          <w:rFonts w:asciiTheme="minorHAnsi" w:hAnsiTheme="minorHAnsi" w:cstheme="minorHAnsi"/>
          <w:b w:val="0"/>
          <w:sz w:val="22"/>
          <w:szCs w:val="22"/>
        </w:rPr>
        <w:t xml:space="preserve"> arasında kurulan kurumsal çerçeve işbirliğine dayanarak uygulanmaktadır. </w:t>
      </w:r>
    </w:p>
    <w:p w14:paraId="4870EC68" w14:textId="77777777" w:rsidR="00C7105D" w:rsidRPr="000305BC" w:rsidRDefault="00C7105D" w:rsidP="00C7105D">
      <w:pPr>
        <w:pStyle w:val="SubTitle2"/>
        <w:jc w:val="both"/>
        <w:rPr>
          <w:rFonts w:asciiTheme="minorHAnsi" w:hAnsiTheme="minorHAnsi" w:cstheme="minorHAnsi"/>
          <w:b w:val="0"/>
          <w:sz w:val="22"/>
          <w:szCs w:val="22"/>
        </w:rPr>
      </w:pPr>
      <w:r w:rsidRPr="000305BC">
        <w:rPr>
          <w:rFonts w:asciiTheme="minorHAnsi" w:hAnsiTheme="minorHAnsi" w:cstheme="minorHAnsi"/>
          <w:b w:val="0"/>
          <w:sz w:val="22"/>
          <w:szCs w:val="22"/>
        </w:rPr>
        <w:t>Bu, tüm belgelerin birlikte sunulduğu tek aşamalı bir teklif çağrısıdır.</w:t>
      </w:r>
    </w:p>
    <w:p w14:paraId="2F2A3909" w14:textId="1E7186CD" w:rsidR="00C7105D" w:rsidRPr="000305BC" w:rsidRDefault="00C7105D" w:rsidP="00C7105D">
      <w:pPr>
        <w:pStyle w:val="SubTitle2"/>
        <w:jc w:val="both"/>
        <w:rPr>
          <w:rFonts w:asciiTheme="minorHAnsi" w:hAnsiTheme="minorHAnsi" w:cstheme="minorHAnsi"/>
          <w:b w:val="0"/>
          <w:sz w:val="22"/>
          <w:szCs w:val="22"/>
        </w:rPr>
      </w:pPr>
      <w:r w:rsidRPr="000305BC">
        <w:rPr>
          <w:rFonts w:asciiTheme="minorHAnsi" w:hAnsiTheme="minorHAnsi" w:cstheme="minorHAnsi"/>
          <w:b w:val="0"/>
          <w:sz w:val="22"/>
          <w:szCs w:val="22"/>
        </w:rPr>
        <w:t xml:space="preserve">Sözleşme </w:t>
      </w:r>
      <w:r w:rsidR="00302820">
        <w:rPr>
          <w:rFonts w:asciiTheme="minorHAnsi" w:hAnsiTheme="minorHAnsi" w:cstheme="minorHAnsi"/>
          <w:b w:val="0"/>
          <w:sz w:val="22"/>
          <w:szCs w:val="22"/>
        </w:rPr>
        <w:t>Makamı olarak ICMPD</w:t>
      </w:r>
      <w:r w:rsidRPr="000305BC">
        <w:rPr>
          <w:rFonts w:asciiTheme="minorHAnsi" w:hAnsiTheme="minorHAnsi" w:cstheme="minorHAnsi"/>
          <w:b w:val="0"/>
          <w:sz w:val="22"/>
          <w:szCs w:val="22"/>
        </w:rPr>
        <w:t xml:space="preserve"> Hibe Programının idari ve mali açıdan uygulamasından sorumludur. ICMPD, hibe fonlarının doğru kullanımı konusunda nihai soru</w:t>
      </w:r>
      <w:r>
        <w:rPr>
          <w:rFonts w:asciiTheme="minorHAnsi" w:hAnsiTheme="minorHAnsi" w:cstheme="minorHAnsi"/>
          <w:b w:val="0"/>
          <w:sz w:val="22"/>
          <w:szCs w:val="22"/>
        </w:rPr>
        <w:t>mluluğa sahiptir ve hibe teklifi</w:t>
      </w:r>
      <w:r w:rsidRPr="000305BC">
        <w:rPr>
          <w:rFonts w:asciiTheme="minorHAnsi" w:hAnsiTheme="minorHAnsi" w:cstheme="minorHAnsi"/>
          <w:b w:val="0"/>
          <w:sz w:val="22"/>
          <w:szCs w:val="22"/>
        </w:rPr>
        <w:t xml:space="preserve"> çağrı yönetimi, sözleşme ve ödeme prosedürlerinden sorumludur.</w:t>
      </w:r>
    </w:p>
    <w:p w14:paraId="003C5BF8" w14:textId="77777777" w:rsidR="00495849" w:rsidRPr="002208A4" w:rsidRDefault="00495849" w:rsidP="00495849">
      <w:pPr>
        <w:rPr>
          <w:rFonts w:ascii="Calibri" w:hAnsi="Calibri"/>
          <w:lang w:val="tr-TR"/>
        </w:rPr>
      </w:pPr>
    </w:p>
    <w:p w14:paraId="26A0ED19" w14:textId="77777777" w:rsidR="00481803" w:rsidRPr="002208A4" w:rsidRDefault="00481803" w:rsidP="00495849">
      <w:pPr>
        <w:rPr>
          <w:rFonts w:ascii="Calibri" w:hAnsi="Calibri"/>
          <w:lang w:val="tr-TR"/>
        </w:rPr>
      </w:pPr>
    </w:p>
    <w:p w14:paraId="708FA5BF" w14:textId="3BCA2BB5" w:rsidR="002666E1" w:rsidRPr="00BF5343" w:rsidRDefault="00B062FB" w:rsidP="002666E1">
      <w:pPr>
        <w:pStyle w:val="SubTitle1"/>
        <w:rPr>
          <w:rFonts w:ascii="Calibri" w:hAnsi="Calibri" w:cs="Calibri"/>
          <w:sz w:val="32"/>
          <w:szCs w:val="32"/>
        </w:rPr>
      </w:pPr>
      <w:r>
        <w:rPr>
          <w:rFonts w:ascii="Calibri" w:hAnsi="Calibri" w:cs="Calibri"/>
          <w:sz w:val="32"/>
          <w:szCs w:val="32"/>
        </w:rPr>
        <w:t>BİLGİ</w:t>
      </w:r>
      <w:r w:rsidRPr="00BF5343">
        <w:rPr>
          <w:rFonts w:ascii="Calibri" w:hAnsi="Calibri" w:cs="Calibri"/>
          <w:sz w:val="32"/>
          <w:szCs w:val="32"/>
        </w:rPr>
        <w:t xml:space="preserve"> </w:t>
      </w:r>
      <w:r w:rsidR="002666E1" w:rsidRPr="00BF5343">
        <w:rPr>
          <w:rFonts w:ascii="Calibri" w:hAnsi="Calibri" w:cs="Calibri"/>
          <w:sz w:val="32"/>
          <w:szCs w:val="32"/>
        </w:rPr>
        <w:t>2</w:t>
      </w:r>
    </w:p>
    <w:p w14:paraId="06B48DD0" w14:textId="35E09E90" w:rsidR="00481803" w:rsidRPr="00B062FB" w:rsidRDefault="00B062FB" w:rsidP="002666E1">
      <w:pPr>
        <w:rPr>
          <w:rFonts w:ascii="Calibri" w:hAnsi="Calibri"/>
          <w:lang w:val="tr-TR"/>
        </w:rPr>
        <w:sectPr w:rsidR="00481803" w:rsidRPr="00B062FB" w:rsidSect="009F2582">
          <w:headerReference w:type="default" r:id="rId14"/>
          <w:footerReference w:type="default" r:id="rId15"/>
          <w:headerReference w:type="first" r:id="rId16"/>
          <w:footerReference w:type="first" r:id="rId17"/>
          <w:pgSz w:w="11906" w:h="16838" w:code="9"/>
          <w:pgMar w:top="1021" w:right="1134" w:bottom="1021" w:left="1134" w:header="567" w:footer="545" w:gutter="0"/>
          <w:pgNumType w:start="1"/>
          <w:cols w:space="720"/>
          <w:titlePg/>
          <w:docGrid w:linePitch="299"/>
        </w:sectPr>
      </w:pPr>
      <w:r w:rsidRPr="00B062FB">
        <w:rPr>
          <w:rFonts w:ascii="Calibri" w:hAnsi="Calibri" w:cs="Calibri"/>
          <w:szCs w:val="22"/>
        </w:rPr>
        <w:t>Yalnızca Uluslararası Göç Politikaları Geliştirme Merkezi elektronik başvuru platform</w:t>
      </w:r>
      <w:r w:rsidR="000915FD">
        <w:rPr>
          <w:rFonts w:ascii="Calibri" w:hAnsi="Calibri" w:cs="Calibri"/>
          <w:szCs w:val="22"/>
        </w:rPr>
        <w:t>u</w:t>
      </w:r>
      <w:r w:rsidRPr="00B062FB">
        <w:rPr>
          <w:rFonts w:ascii="Calibri" w:hAnsi="Calibri" w:cs="Calibri"/>
          <w:szCs w:val="22"/>
        </w:rPr>
        <w:t xml:space="preserve"> üzerinden yapılan başvurulların resmi geçerliliği olacağını lütfen dikkate alınız. Diğer platformlarda yayımlanan belge ve formlar Uluslararası Göç Politikaları Geliştirme Merkezi’nin sorumluluğunda değildir. </w:t>
      </w:r>
      <w:r w:rsidR="002666E1" w:rsidRPr="00B062FB">
        <w:rPr>
          <w:rFonts w:ascii="Calibri" w:hAnsi="Calibri" w:cs="Calibri"/>
          <w:szCs w:val="22"/>
        </w:rPr>
        <w:t xml:space="preserve"> </w:t>
      </w:r>
      <w:r w:rsidRPr="00B062FB">
        <w:rPr>
          <w:rFonts w:ascii="Calibri" w:hAnsi="Calibri" w:cs="Calibri"/>
          <w:szCs w:val="22"/>
        </w:rPr>
        <w:t xml:space="preserve">Başvuru sahiplerinin belgelerin </w:t>
      </w:r>
      <w:hyperlink r:id="rId18" w:history="1">
        <w:r w:rsidRPr="00B062FB">
          <w:rPr>
            <w:rStyle w:val="Hyperlink"/>
            <w:rFonts w:asciiTheme="minorHAnsi" w:hAnsiTheme="minorHAnsi" w:cstheme="minorHAnsi"/>
            <w:szCs w:val="22"/>
          </w:rPr>
          <w:t>https://in-tendhost.co.uk/icmpd/aspx/Tenders/Appraisal</w:t>
        </w:r>
      </w:hyperlink>
      <w:r w:rsidRPr="00B062FB">
        <w:rPr>
          <w:rFonts w:asciiTheme="minorHAnsi" w:hAnsiTheme="minorHAnsi" w:cstheme="minorHAnsi"/>
          <w:szCs w:val="22"/>
        </w:rPr>
        <w:t xml:space="preserve"> adresinden indirilerek doldurulmuş asıllarını sunmaları gerekmektedir.</w:t>
      </w:r>
    </w:p>
    <w:p w14:paraId="57B10920" w14:textId="13050E85" w:rsidR="00B43E3C" w:rsidRPr="000915FD" w:rsidRDefault="000175A9">
      <w:pPr>
        <w:pStyle w:val="TOCHeading"/>
        <w:rPr>
          <w:rFonts w:asciiTheme="minorHAnsi" w:hAnsiTheme="minorHAnsi" w:cstheme="minorHAnsi"/>
          <w:b/>
          <w:color w:val="auto"/>
          <w:sz w:val="22"/>
          <w:szCs w:val="22"/>
          <w:lang w:val="tr-TR"/>
        </w:rPr>
      </w:pPr>
      <w:r w:rsidRPr="000915FD">
        <w:rPr>
          <w:rFonts w:asciiTheme="minorHAnsi" w:hAnsiTheme="minorHAnsi" w:cstheme="minorHAnsi"/>
          <w:b/>
          <w:color w:val="auto"/>
          <w:sz w:val="22"/>
          <w:szCs w:val="22"/>
          <w:lang w:val="tr-TR"/>
        </w:rPr>
        <w:lastRenderedPageBreak/>
        <w:t>İÇİNDEKİLER</w:t>
      </w:r>
    </w:p>
    <w:p w14:paraId="02B9FE56" w14:textId="124A7E18" w:rsidR="000915FD" w:rsidRPr="000915FD" w:rsidRDefault="00B43E3C">
      <w:pPr>
        <w:pStyle w:val="TOC1"/>
        <w:tabs>
          <w:tab w:val="right" w:leader="dot" w:pos="9628"/>
        </w:tabs>
        <w:rPr>
          <w:rFonts w:asciiTheme="minorHAnsi" w:eastAsiaTheme="minorEastAsia" w:hAnsiTheme="minorHAnsi" w:cstheme="minorHAnsi"/>
          <w:b w:val="0"/>
          <w:bCs w:val="0"/>
          <w:caps w:val="0"/>
          <w:noProof/>
          <w:snapToGrid/>
          <w:sz w:val="22"/>
          <w:szCs w:val="22"/>
          <w:lang w:eastAsia="en-GB"/>
        </w:rPr>
      </w:pPr>
      <w:r w:rsidRPr="000915FD">
        <w:rPr>
          <w:rFonts w:asciiTheme="minorHAnsi" w:hAnsiTheme="minorHAnsi" w:cstheme="minorHAnsi"/>
          <w:b w:val="0"/>
          <w:caps w:val="0"/>
          <w:sz w:val="22"/>
          <w:szCs w:val="22"/>
          <w:lang w:val="tr-TR"/>
        </w:rPr>
        <w:fldChar w:fldCharType="begin"/>
      </w:r>
      <w:r w:rsidRPr="000915FD">
        <w:rPr>
          <w:rFonts w:asciiTheme="minorHAnsi" w:hAnsiTheme="minorHAnsi" w:cstheme="minorHAnsi"/>
          <w:b w:val="0"/>
          <w:caps w:val="0"/>
          <w:sz w:val="22"/>
          <w:szCs w:val="22"/>
          <w:lang w:val="tr-TR"/>
        </w:rPr>
        <w:instrText xml:space="preserve"> TOC \h \z \t "Heading 1,2,Heading 2,3,Heading 3,4,Heading 4,5,Heading 5,6,Application1,2,NumPar 4,5,Guidelines 1,1,Guidelines 2,2,Application Heading 2,3" </w:instrText>
      </w:r>
      <w:r w:rsidRPr="000915FD">
        <w:rPr>
          <w:rFonts w:asciiTheme="minorHAnsi" w:hAnsiTheme="minorHAnsi" w:cstheme="minorHAnsi"/>
          <w:b w:val="0"/>
          <w:caps w:val="0"/>
          <w:sz w:val="22"/>
          <w:szCs w:val="22"/>
          <w:lang w:val="tr-TR"/>
        </w:rPr>
        <w:fldChar w:fldCharType="separate"/>
      </w:r>
      <w:hyperlink w:anchor="_Toc75938915" w:history="1">
        <w:r w:rsidR="000915FD" w:rsidRPr="000915FD">
          <w:rPr>
            <w:rStyle w:val="Hyperlink"/>
            <w:rFonts w:asciiTheme="minorHAnsi" w:hAnsiTheme="minorHAnsi" w:cstheme="minorHAnsi"/>
            <w:noProof/>
            <w:sz w:val="22"/>
            <w:szCs w:val="22"/>
          </w:rPr>
          <w:t>KISALTMALAR LİSTESİ</w:t>
        </w:r>
        <w:r w:rsidR="000915FD" w:rsidRPr="000915FD">
          <w:rPr>
            <w:rFonts w:asciiTheme="minorHAnsi" w:hAnsiTheme="minorHAnsi" w:cstheme="minorHAnsi"/>
            <w:noProof/>
            <w:webHidden/>
            <w:sz w:val="22"/>
            <w:szCs w:val="22"/>
          </w:rPr>
          <w:tab/>
        </w:r>
        <w:r w:rsidR="000915FD" w:rsidRPr="000915FD">
          <w:rPr>
            <w:rFonts w:asciiTheme="minorHAnsi" w:hAnsiTheme="minorHAnsi" w:cstheme="minorHAnsi"/>
            <w:noProof/>
            <w:webHidden/>
            <w:sz w:val="22"/>
            <w:szCs w:val="22"/>
          </w:rPr>
          <w:fldChar w:fldCharType="begin"/>
        </w:r>
        <w:r w:rsidR="000915FD" w:rsidRPr="000915FD">
          <w:rPr>
            <w:rFonts w:asciiTheme="minorHAnsi" w:hAnsiTheme="minorHAnsi" w:cstheme="minorHAnsi"/>
            <w:noProof/>
            <w:webHidden/>
            <w:sz w:val="22"/>
            <w:szCs w:val="22"/>
          </w:rPr>
          <w:instrText xml:space="preserve"> PAGEREF _Toc75938915 \h </w:instrText>
        </w:r>
        <w:r w:rsidR="000915FD" w:rsidRPr="000915FD">
          <w:rPr>
            <w:rFonts w:asciiTheme="minorHAnsi" w:hAnsiTheme="minorHAnsi" w:cstheme="minorHAnsi"/>
            <w:noProof/>
            <w:webHidden/>
            <w:sz w:val="22"/>
            <w:szCs w:val="22"/>
          </w:rPr>
        </w:r>
        <w:r w:rsidR="000915FD" w:rsidRPr="000915FD">
          <w:rPr>
            <w:rFonts w:asciiTheme="minorHAnsi" w:hAnsiTheme="minorHAnsi" w:cstheme="minorHAnsi"/>
            <w:noProof/>
            <w:webHidden/>
            <w:sz w:val="22"/>
            <w:szCs w:val="22"/>
          </w:rPr>
          <w:fldChar w:fldCharType="separate"/>
        </w:r>
        <w:r w:rsidR="000915FD" w:rsidRPr="000915FD">
          <w:rPr>
            <w:rFonts w:asciiTheme="minorHAnsi" w:hAnsiTheme="minorHAnsi" w:cstheme="minorHAnsi"/>
            <w:noProof/>
            <w:webHidden/>
            <w:sz w:val="22"/>
            <w:szCs w:val="22"/>
          </w:rPr>
          <w:t>4</w:t>
        </w:r>
        <w:r w:rsidR="000915FD" w:rsidRPr="000915FD">
          <w:rPr>
            <w:rFonts w:asciiTheme="minorHAnsi" w:hAnsiTheme="minorHAnsi" w:cstheme="minorHAnsi"/>
            <w:noProof/>
            <w:webHidden/>
            <w:sz w:val="22"/>
            <w:szCs w:val="22"/>
          </w:rPr>
          <w:fldChar w:fldCharType="end"/>
        </w:r>
      </w:hyperlink>
    </w:p>
    <w:p w14:paraId="345ECA23" w14:textId="7CACACF8" w:rsidR="000915FD" w:rsidRPr="000915FD" w:rsidRDefault="00C77F58">
      <w:pPr>
        <w:pStyle w:val="TOC1"/>
        <w:tabs>
          <w:tab w:val="left" w:pos="440"/>
          <w:tab w:val="right" w:leader="dot" w:pos="9628"/>
        </w:tabs>
        <w:rPr>
          <w:rFonts w:asciiTheme="minorHAnsi" w:eastAsiaTheme="minorEastAsia" w:hAnsiTheme="minorHAnsi" w:cstheme="minorHAnsi"/>
          <w:b w:val="0"/>
          <w:bCs w:val="0"/>
          <w:caps w:val="0"/>
          <w:noProof/>
          <w:snapToGrid/>
          <w:sz w:val="22"/>
          <w:szCs w:val="22"/>
          <w:lang w:eastAsia="en-GB"/>
        </w:rPr>
      </w:pPr>
      <w:hyperlink w:anchor="_Toc75938916" w:history="1">
        <w:r w:rsidR="000915FD" w:rsidRPr="000915FD">
          <w:rPr>
            <w:rStyle w:val="Hyperlink"/>
            <w:rFonts w:asciiTheme="minorHAnsi" w:hAnsiTheme="minorHAnsi" w:cstheme="minorHAnsi"/>
            <w:noProof/>
            <w:sz w:val="22"/>
            <w:szCs w:val="22"/>
          </w:rPr>
          <w:t>1.</w:t>
        </w:r>
        <w:r w:rsidR="000915FD" w:rsidRPr="000915FD">
          <w:rPr>
            <w:rFonts w:asciiTheme="minorHAnsi" w:eastAsiaTheme="minorEastAsia" w:hAnsiTheme="minorHAnsi" w:cstheme="minorHAnsi"/>
            <w:b w:val="0"/>
            <w:bCs w:val="0"/>
            <w:caps w:val="0"/>
            <w:noProof/>
            <w:snapToGrid/>
            <w:sz w:val="22"/>
            <w:szCs w:val="22"/>
            <w:lang w:eastAsia="en-GB"/>
          </w:rPr>
          <w:tab/>
        </w:r>
        <w:r w:rsidR="000915FD" w:rsidRPr="000915FD">
          <w:rPr>
            <w:rStyle w:val="Hyperlink"/>
            <w:rFonts w:asciiTheme="minorHAnsi" w:hAnsiTheme="minorHAnsi" w:cstheme="minorHAnsi"/>
            <w:noProof/>
            <w:sz w:val="22"/>
            <w:szCs w:val="22"/>
          </w:rPr>
          <w:t>İSTİHDAM YARATMA ODAKLI KOBİ HİBE PROGRAMI</w:t>
        </w:r>
        <w:r w:rsidR="000915FD" w:rsidRPr="000915FD">
          <w:rPr>
            <w:rFonts w:asciiTheme="minorHAnsi" w:hAnsiTheme="minorHAnsi" w:cstheme="minorHAnsi"/>
            <w:noProof/>
            <w:webHidden/>
            <w:sz w:val="22"/>
            <w:szCs w:val="22"/>
          </w:rPr>
          <w:tab/>
        </w:r>
        <w:r w:rsidR="000915FD" w:rsidRPr="000915FD">
          <w:rPr>
            <w:rFonts w:asciiTheme="minorHAnsi" w:hAnsiTheme="minorHAnsi" w:cstheme="minorHAnsi"/>
            <w:noProof/>
            <w:webHidden/>
            <w:sz w:val="22"/>
            <w:szCs w:val="22"/>
          </w:rPr>
          <w:fldChar w:fldCharType="begin"/>
        </w:r>
        <w:r w:rsidR="000915FD" w:rsidRPr="000915FD">
          <w:rPr>
            <w:rFonts w:asciiTheme="minorHAnsi" w:hAnsiTheme="minorHAnsi" w:cstheme="minorHAnsi"/>
            <w:noProof/>
            <w:webHidden/>
            <w:sz w:val="22"/>
            <w:szCs w:val="22"/>
          </w:rPr>
          <w:instrText xml:space="preserve"> PAGEREF _Toc75938916 \h </w:instrText>
        </w:r>
        <w:r w:rsidR="000915FD" w:rsidRPr="000915FD">
          <w:rPr>
            <w:rFonts w:asciiTheme="minorHAnsi" w:hAnsiTheme="minorHAnsi" w:cstheme="minorHAnsi"/>
            <w:noProof/>
            <w:webHidden/>
            <w:sz w:val="22"/>
            <w:szCs w:val="22"/>
          </w:rPr>
        </w:r>
        <w:r w:rsidR="000915FD" w:rsidRPr="000915FD">
          <w:rPr>
            <w:rFonts w:asciiTheme="minorHAnsi" w:hAnsiTheme="minorHAnsi" w:cstheme="minorHAnsi"/>
            <w:noProof/>
            <w:webHidden/>
            <w:sz w:val="22"/>
            <w:szCs w:val="22"/>
          </w:rPr>
          <w:fldChar w:fldCharType="separate"/>
        </w:r>
        <w:r w:rsidR="000915FD" w:rsidRPr="000915FD">
          <w:rPr>
            <w:rFonts w:asciiTheme="minorHAnsi" w:hAnsiTheme="minorHAnsi" w:cstheme="minorHAnsi"/>
            <w:noProof/>
            <w:webHidden/>
            <w:sz w:val="22"/>
            <w:szCs w:val="22"/>
          </w:rPr>
          <w:t>5</w:t>
        </w:r>
        <w:r w:rsidR="000915FD" w:rsidRPr="000915FD">
          <w:rPr>
            <w:rFonts w:asciiTheme="minorHAnsi" w:hAnsiTheme="minorHAnsi" w:cstheme="minorHAnsi"/>
            <w:noProof/>
            <w:webHidden/>
            <w:sz w:val="22"/>
            <w:szCs w:val="22"/>
          </w:rPr>
          <w:fldChar w:fldCharType="end"/>
        </w:r>
      </w:hyperlink>
    </w:p>
    <w:p w14:paraId="337D7098" w14:textId="6CDAE67F" w:rsidR="000915FD" w:rsidRPr="000915FD" w:rsidRDefault="00C77F58">
      <w:pPr>
        <w:pStyle w:val="TOC2"/>
        <w:tabs>
          <w:tab w:val="left" w:pos="660"/>
          <w:tab w:val="right" w:leader="dot" w:pos="9628"/>
        </w:tabs>
        <w:rPr>
          <w:rFonts w:asciiTheme="minorHAnsi" w:eastAsiaTheme="minorEastAsia" w:hAnsiTheme="minorHAnsi" w:cstheme="minorHAnsi"/>
          <w:b w:val="0"/>
          <w:bCs w:val="0"/>
          <w:noProof/>
          <w:snapToGrid/>
          <w:sz w:val="22"/>
          <w:szCs w:val="22"/>
          <w:lang w:eastAsia="en-GB"/>
        </w:rPr>
      </w:pPr>
      <w:hyperlink w:anchor="_Toc75938917" w:history="1">
        <w:r w:rsidR="000915FD" w:rsidRPr="000915FD">
          <w:rPr>
            <w:rStyle w:val="Hyperlink"/>
            <w:rFonts w:asciiTheme="minorHAnsi" w:hAnsiTheme="minorHAnsi" w:cstheme="minorHAnsi"/>
            <w:noProof/>
            <w:sz w:val="22"/>
            <w:szCs w:val="22"/>
          </w:rPr>
          <w:t>1.1.</w:t>
        </w:r>
        <w:r w:rsidR="000915FD" w:rsidRPr="000915FD">
          <w:rPr>
            <w:rFonts w:asciiTheme="minorHAnsi" w:eastAsiaTheme="minorEastAsia" w:hAnsiTheme="minorHAnsi" w:cstheme="minorHAnsi"/>
            <w:b w:val="0"/>
            <w:bCs w:val="0"/>
            <w:noProof/>
            <w:snapToGrid/>
            <w:sz w:val="22"/>
            <w:szCs w:val="22"/>
            <w:lang w:eastAsia="en-GB"/>
          </w:rPr>
          <w:tab/>
        </w:r>
        <w:r w:rsidR="000915FD" w:rsidRPr="000915FD">
          <w:rPr>
            <w:rStyle w:val="Hyperlink"/>
            <w:rFonts w:asciiTheme="minorHAnsi" w:hAnsiTheme="minorHAnsi" w:cstheme="minorHAnsi"/>
            <w:noProof/>
            <w:sz w:val="22"/>
            <w:szCs w:val="22"/>
          </w:rPr>
          <w:t>Arka Plan</w:t>
        </w:r>
        <w:r w:rsidR="000915FD" w:rsidRPr="000915FD">
          <w:rPr>
            <w:rFonts w:asciiTheme="minorHAnsi" w:hAnsiTheme="minorHAnsi" w:cstheme="minorHAnsi"/>
            <w:noProof/>
            <w:webHidden/>
            <w:sz w:val="22"/>
            <w:szCs w:val="22"/>
          </w:rPr>
          <w:tab/>
        </w:r>
        <w:r w:rsidR="000915FD" w:rsidRPr="000915FD">
          <w:rPr>
            <w:rFonts w:asciiTheme="minorHAnsi" w:hAnsiTheme="minorHAnsi" w:cstheme="minorHAnsi"/>
            <w:noProof/>
            <w:webHidden/>
            <w:sz w:val="22"/>
            <w:szCs w:val="22"/>
          </w:rPr>
          <w:fldChar w:fldCharType="begin"/>
        </w:r>
        <w:r w:rsidR="000915FD" w:rsidRPr="000915FD">
          <w:rPr>
            <w:rFonts w:asciiTheme="minorHAnsi" w:hAnsiTheme="minorHAnsi" w:cstheme="minorHAnsi"/>
            <w:noProof/>
            <w:webHidden/>
            <w:sz w:val="22"/>
            <w:szCs w:val="22"/>
          </w:rPr>
          <w:instrText xml:space="preserve"> PAGEREF _Toc75938917 \h </w:instrText>
        </w:r>
        <w:r w:rsidR="000915FD" w:rsidRPr="000915FD">
          <w:rPr>
            <w:rFonts w:asciiTheme="minorHAnsi" w:hAnsiTheme="minorHAnsi" w:cstheme="minorHAnsi"/>
            <w:noProof/>
            <w:webHidden/>
            <w:sz w:val="22"/>
            <w:szCs w:val="22"/>
          </w:rPr>
        </w:r>
        <w:r w:rsidR="000915FD" w:rsidRPr="000915FD">
          <w:rPr>
            <w:rFonts w:asciiTheme="minorHAnsi" w:hAnsiTheme="minorHAnsi" w:cstheme="minorHAnsi"/>
            <w:noProof/>
            <w:webHidden/>
            <w:sz w:val="22"/>
            <w:szCs w:val="22"/>
          </w:rPr>
          <w:fldChar w:fldCharType="separate"/>
        </w:r>
        <w:r w:rsidR="000915FD" w:rsidRPr="000915FD">
          <w:rPr>
            <w:rFonts w:asciiTheme="minorHAnsi" w:hAnsiTheme="minorHAnsi" w:cstheme="minorHAnsi"/>
            <w:noProof/>
            <w:webHidden/>
            <w:sz w:val="22"/>
            <w:szCs w:val="22"/>
          </w:rPr>
          <w:t>5</w:t>
        </w:r>
        <w:r w:rsidR="000915FD" w:rsidRPr="000915FD">
          <w:rPr>
            <w:rFonts w:asciiTheme="minorHAnsi" w:hAnsiTheme="minorHAnsi" w:cstheme="minorHAnsi"/>
            <w:noProof/>
            <w:webHidden/>
            <w:sz w:val="22"/>
            <w:szCs w:val="22"/>
          </w:rPr>
          <w:fldChar w:fldCharType="end"/>
        </w:r>
      </w:hyperlink>
    </w:p>
    <w:p w14:paraId="6E553375" w14:textId="79CFEE03" w:rsidR="000915FD" w:rsidRPr="000915FD" w:rsidRDefault="00C77F58">
      <w:pPr>
        <w:pStyle w:val="TOC2"/>
        <w:tabs>
          <w:tab w:val="left" w:pos="660"/>
          <w:tab w:val="right" w:leader="dot" w:pos="9628"/>
        </w:tabs>
        <w:rPr>
          <w:rFonts w:asciiTheme="minorHAnsi" w:eastAsiaTheme="minorEastAsia" w:hAnsiTheme="minorHAnsi" w:cstheme="minorHAnsi"/>
          <w:b w:val="0"/>
          <w:bCs w:val="0"/>
          <w:noProof/>
          <w:snapToGrid/>
          <w:sz w:val="22"/>
          <w:szCs w:val="22"/>
          <w:lang w:eastAsia="en-GB"/>
        </w:rPr>
      </w:pPr>
      <w:hyperlink w:anchor="_Toc75938918" w:history="1">
        <w:r w:rsidR="000915FD" w:rsidRPr="000915FD">
          <w:rPr>
            <w:rStyle w:val="Hyperlink"/>
            <w:rFonts w:asciiTheme="minorHAnsi" w:hAnsiTheme="minorHAnsi" w:cstheme="minorHAnsi"/>
            <w:noProof/>
            <w:sz w:val="22"/>
            <w:szCs w:val="22"/>
            <w:lang w:val="tr-TR"/>
          </w:rPr>
          <w:t>1.2.</w:t>
        </w:r>
        <w:r w:rsidR="000915FD" w:rsidRPr="000915FD">
          <w:rPr>
            <w:rFonts w:asciiTheme="minorHAnsi" w:eastAsiaTheme="minorEastAsia" w:hAnsiTheme="minorHAnsi" w:cstheme="minorHAnsi"/>
            <w:b w:val="0"/>
            <w:bCs w:val="0"/>
            <w:noProof/>
            <w:snapToGrid/>
            <w:sz w:val="22"/>
            <w:szCs w:val="22"/>
            <w:lang w:eastAsia="en-GB"/>
          </w:rPr>
          <w:tab/>
        </w:r>
        <w:r w:rsidR="000915FD" w:rsidRPr="000915FD">
          <w:rPr>
            <w:rStyle w:val="Hyperlink"/>
            <w:rFonts w:asciiTheme="minorHAnsi" w:hAnsiTheme="minorHAnsi" w:cstheme="minorHAnsi"/>
            <w:noProof/>
            <w:sz w:val="22"/>
            <w:szCs w:val="22"/>
            <w:lang w:val="tr-TR"/>
          </w:rPr>
          <w:t>Programın Amaçları ve Öncelik Alanları</w:t>
        </w:r>
        <w:r w:rsidR="000915FD" w:rsidRPr="000915FD">
          <w:rPr>
            <w:rFonts w:asciiTheme="minorHAnsi" w:hAnsiTheme="minorHAnsi" w:cstheme="minorHAnsi"/>
            <w:noProof/>
            <w:webHidden/>
            <w:sz w:val="22"/>
            <w:szCs w:val="22"/>
          </w:rPr>
          <w:tab/>
        </w:r>
        <w:r w:rsidR="000915FD" w:rsidRPr="000915FD">
          <w:rPr>
            <w:rFonts w:asciiTheme="minorHAnsi" w:hAnsiTheme="minorHAnsi" w:cstheme="minorHAnsi"/>
            <w:noProof/>
            <w:webHidden/>
            <w:sz w:val="22"/>
            <w:szCs w:val="22"/>
          </w:rPr>
          <w:fldChar w:fldCharType="begin"/>
        </w:r>
        <w:r w:rsidR="000915FD" w:rsidRPr="000915FD">
          <w:rPr>
            <w:rFonts w:asciiTheme="minorHAnsi" w:hAnsiTheme="minorHAnsi" w:cstheme="minorHAnsi"/>
            <w:noProof/>
            <w:webHidden/>
            <w:sz w:val="22"/>
            <w:szCs w:val="22"/>
          </w:rPr>
          <w:instrText xml:space="preserve"> PAGEREF _Toc75938918 \h </w:instrText>
        </w:r>
        <w:r w:rsidR="000915FD" w:rsidRPr="000915FD">
          <w:rPr>
            <w:rFonts w:asciiTheme="minorHAnsi" w:hAnsiTheme="minorHAnsi" w:cstheme="minorHAnsi"/>
            <w:noProof/>
            <w:webHidden/>
            <w:sz w:val="22"/>
            <w:szCs w:val="22"/>
          </w:rPr>
        </w:r>
        <w:r w:rsidR="000915FD" w:rsidRPr="000915FD">
          <w:rPr>
            <w:rFonts w:asciiTheme="minorHAnsi" w:hAnsiTheme="minorHAnsi" w:cstheme="minorHAnsi"/>
            <w:noProof/>
            <w:webHidden/>
            <w:sz w:val="22"/>
            <w:szCs w:val="22"/>
          </w:rPr>
          <w:fldChar w:fldCharType="separate"/>
        </w:r>
        <w:r w:rsidR="000915FD" w:rsidRPr="000915FD">
          <w:rPr>
            <w:rFonts w:asciiTheme="minorHAnsi" w:hAnsiTheme="minorHAnsi" w:cstheme="minorHAnsi"/>
            <w:noProof/>
            <w:webHidden/>
            <w:sz w:val="22"/>
            <w:szCs w:val="22"/>
          </w:rPr>
          <w:t>8</w:t>
        </w:r>
        <w:r w:rsidR="000915FD" w:rsidRPr="000915FD">
          <w:rPr>
            <w:rFonts w:asciiTheme="minorHAnsi" w:hAnsiTheme="minorHAnsi" w:cstheme="minorHAnsi"/>
            <w:noProof/>
            <w:webHidden/>
            <w:sz w:val="22"/>
            <w:szCs w:val="22"/>
          </w:rPr>
          <w:fldChar w:fldCharType="end"/>
        </w:r>
      </w:hyperlink>
    </w:p>
    <w:p w14:paraId="55A41134" w14:textId="2ABC31C2" w:rsidR="000915FD" w:rsidRPr="000915FD" w:rsidRDefault="00C77F58">
      <w:pPr>
        <w:pStyle w:val="TOC2"/>
        <w:tabs>
          <w:tab w:val="left" w:pos="660"/>
          <w:tab w:val="right" w:leader="dot" w:pos="9628"/>
        </w:tabs>
        <w:rPr>
          <w:rFonts w:asciiTheme="minorHAnsi" w:eastAsiaTheme="minorEastAsia" w:hAnsiTheme="minorHAnsi" w:cstheme="minorHAnsi"/>
          <w:b w:val="0"/>
          <w:bCs w:val="0"/>
          <w:noProof/>
          <w:snapToGrid/>
          <w:sz w:val="22"/>
          <w:szCs w:val="22"/>
          <w:lang w:eastAsia="en-GB"/>
        </w:rPr>
      </w:pPr>
      <w:hyperlink w:anchor="_Toc75938919" w:history="1">
        <w:r w:rsidR="000915FD" w:rsidRPr="000915FD">
          <w:rPr>
            <w:rStyle w:val="Hyperlink"/>
            <w:rFonts w:asciiTheme="minorHAnsi" w:hAnsiTheme="minorHAnsi" w:cstheme="minorHAnsi"/>
            <w:noProof/>
            <w:sz w:val="22"/>
            <w:szCs w:val="22"/>
            <w:lang w:val="tr-TR"/>
          </w:rPr>
          <w:t>1.3.</w:t>
        </w:r>
        <w:r w:rsidR="000915FD" w:rsidRPr="000915FD">
          <w:rPr>
            <w:rFonts w:asciiTheme="minorHAnsi" w:eastAsiaTheme="minorEastAsia" w:hAnsiTheme="minorHAnsi" w:cstheme="minorHAnsi"/>
            <w:b w:val="0"/>
            <w:bCs w:val="0"/>
            <w:noProof/>
            <w:snapToGrid/>
            <w:sz w:val="22"/>
            <w:szCs w:val="22"/>
            <w:lang w:eastAsia="en-GB"/>
          </w:rPr>
          <w:tab/>
        </w:r>
        <w:r w:rsidR="000915FD" w:rsidRPr="000915FD">
          <w:rPr>
            <w:rStyle w:val="Hyperlink"/>
            <w:rFonts w:asciiTheme="minorHAnsi" w:hAnsiTheme="minorHAnsi" w:cstheme="minorHAnsi"/>
            <w:noProof/>
            <w:sz w:val="22"/>
            <w:szCs w:val="22"/>
            <w:lang w:val="tr-TR"/>
          </w:rPr>
          <w:t>Sözleşme Makamı Tarafından Sağlanacak Mali Destek</w:t>
        </w:r>
        <w:r w:rsidR="000915FD" w:rsidRPr="000915FD">
          <w:rPr>
            <w:rFonts w:asciiTheme="minorHAnsi" w:hAnsiTheme="minorHAnsi" w:cstheme="minorHAnsi"/>
            <w:noProof/>
            <w:webHidden/>
            <w:sz w:val="22"/>
            <w:szCs w:val="22"/>
          </w:rPr>
          <w:tab/>
        </w:r>
        <w:r w:rsidR="000915FD" w:rsidRPr="000915FD">
          <w:rPr>
            <w:rFonts w:asciiTheme="minorHAnsi" w:hAnsiTheme="minorHAnsi" w:cstheme="minorHAnsi"/>
            <w:noProof/>
            <w:webHidden/>
            <w:sz w:val="22"/>
            <w:szCs w:val="22"/>
          </w:rPr>
          <w:fldChar w:fldCharType="begin"/>
        </w:r>
        <w:r w:rsidR="000915FD" w:rsidRPr="000915FD">
          <w:rPr>
            <w:rFonts w:asciiTheme="minorHAnsi" w:hAnsiTheme="minorHAnsi" w:cstheme="minorHAnsi"/>
            <w:noProof/>
            <w:webHidden/>
            <w:sz w:val="22"/>
            <w:szCs w:val="22"/>
          </w:rPr>
          <w:instrText xml:space="preserve"> PAGEREF _Toc75938919 \h </w:instrText>
        </w:r>
        <w:r w:rsidR="000915FD" w:rsidRPr="000915FD">
          <w:rPr>
            <w:rFonts w:asciiTheme="minorHAnsi" w:hAnsiTheme="minorHAnsi" w:cstheme="minorHAnsi"/>
            <w:noProof/>
            <w:webHidden/>
            <w:sz w:val="22"/>
            <w:szCs w:val="22"/>
          </w:rPr>
        </w:r>
        <w:r w:rsidR="000915FD" w:rsidRPr="000915FD">
          <w:rPr>
            <w:rFonts w:asciiTheme="minorHAnsi" w:hAnsiTheme="minorHAnsi" w:cstheme="minorHAnsi"/>
            <w:noProof/>
            <w:webHidden/>
            <w:sz w:val="22"/>
            <w:szCs w:val="22"/>
          </w:rPr>
          <w:fldChar w:fldCharType="separate"/>
        </w:r>
        <w:r w:rsidR="000915FD" w:rsidRPr="000915FD">
          <w:rPr>
            <w:rFonts w:asciiTheme="minorHAnsi" w:hAnsiTheme="minorHAnsi" w:cstheme="minorHAnsi"/>
            <w:noProof/>
            <w:webHidden/>
            <w:sz w:val="22"/>
            <w:szCs w:val="22"/>
          </w:rPr>
          <w:t>9</w:t>
        </w:r>
        <w:r w:rsidR="000915FD" w:rsidRPr="000915FD">
          <w:rPr>
            <w:rFonts w:asciiTheme="minorHAnsi" w:hAnsiTheme="minorHAnsi" w:cstheme="minorHAnsi"/>
            <w:noProof/>
            <w:webHidden/>
            <w:sz w:val="22"/>
            <w:szCs w:val="22"/>
          </w:rPr>
          <w:fldChar w:fldCharType="end"/>
        </w:r>
      </w:hyperlink>
    </w:p>
    <w:p w14:paraId="1234E1EB" w14:textId="04A4FF3C" w:rsidR="000915FD" w:rsidRPr="000915FD" w:rsidRDefault="00C77F58">
      <w:pPr>
        <w:pStyle w:val="TOC1"/>
        <w:tabs>
          <w:tab w:val="left" w:pos="440"/>
          <w:tab w:val="right" w:leader="dot" w:pos="9628"/>
        </w:tabs>
        <w:rPr>
          <w:rFonts w:asciiTheme="minorHAnsi" w:eastAsiaTheme="minorEastAsia" w:hAnsiTheme="minorHAnsi" w:cstheme="minorHAnsi"/>
          <w:b w:val="0"/>
          <w:bCs w:val="0"/>
          <w:caps w:val="0"/>
          <w:noProof/>
          <w:snapToGrid/>
          <w:sz w:val="22"/>
          <w:szCs w:val="22"/>
          <w:lang w:eastAsia="en-GB"/>
        </w:rPr>
      </w:pPr>
      <w:hyperlink w:anchor="_Toc75938920" w:history="1">
        <w:r w:rsidR="000915FD" w:rsidRPr="000915FD">
          <w:rPr>
            <w:rStyle w:val="Hyperlink"/>
            <w:rFonts w:asciiTheme="minorHAnsi" w:hAnsiTheme="minorHAnsi" w:cstheme="minorHAnsi"/>
            <w:noProof/>
            <w:sz w:val="22"/>
            <w:szCs w:val="22"/>
            <w:lang w:val="tr-TR"/>
          </w:rPr>
          <w:t>2.</w:t>
        </w:r>
        <w:r w:rsidR="000915FD" w:rsidRPr="000915FD">
          <w:rPr>
            <w:rFonts w:asciiTheme="minorHAnsi" w:eastAsiaTheme="minorEastAsia" w:hAnsiTheme="minorHAnsi" w:cstheme="minorHAnsi"/>
            <w:b w:val="0"/>
            <w:bCs w:val="0"/>
            <w:caps w:val="0"/>
            <w:noProof/>
            <w:snapToGrid/>
            <w:sz w:val="22"/>
            <w:szCs w:val="22"/>
            <w:lang w:eastAsia="en-GB"/>
          </w:rPr>
          <w:tab/>
        </w:r>
        <w:r w:rsidR="000915FD" w:rsidRPr="000915FD">
          <w:rPr>
            <w:rStyle w:val="Hyperlink"/>
            <w:rFonts w:asciiTheme="minorHAnsi" w:hAnsiTheme="minorHAnsi" w:cstheme="minorHAnsi"/>
            <w:noProof/>
            <w:sz w:val="22"/>
            <w:szCs w:val="22"/>
            <w:lang w:val="tr-TR"/>
          </w:rPr>
          <w:t>TEKLİF ÇAĞRISINA İLİŞKİN KURALLAR</w:t>
        </w:r>
        <w:r w:rsidR="000915FD" w:rsidRPr="000915FD">
          <w:rPr>
            <w:rFonts w:asciiTheme="minorHAnsi" w:hAnsiTheme="minorHAnsi" w:cstheme="minorHAnsi"/>
            <w:noProof/>
            <w:webHidden/>
            <w:sz w:val="22"/>
            <w:szCs w:val="22"/>
          </w:rPr>
          <w:tab/>
        </w:r>
        <w:r w:rsidR="000915FD" w:rsidRPr="000915FD">
          <w:rPr>
            <w:rFonts w:asciiTheme="minorHAnsi" w:hAnsiTheme="minorHAnsi" w:cstheme="minorHAnsi"/>
            <w:noProof/>
            <w:webHidden/>
            <w:sz w:val="22"/>
            <w:szCs w:val="22"/>
          </w:rPr>
          <w:fldChar w:fldCharType="begin"/>
        </w:r>
        <w:r w:rsidR="000915FD" w:rsidRPr="000915FD">
          <w:rPr>
            <w:rFonts w:asciiTheme="minorHAnsi" w:hAnsiTheme="minorHAnsi" w:cstheme="minorHAnsi"/>
            <w:noProof/>
            <w:webHidden/>
            <w:sz w:val="22"/>
            <w:szCs w:val="22"/>
          </w:rPr>
          <w:instrText xml:space="preserve"> PAGEREF _Toc75938920 \h </w:instrText>
        </w:r>
        <w:r w:rsidR="000915FD" w:rsidRPr="000915FD">
          <w:rPr>
            <w:rFonts w:asciiTheme="minorHAnsi" w:hAnsiTheme="minorHAnsi" w:cstheme="minorHAnsi"/>
            <w:noProof/>
            <w:webHidden/>
            <w:sz w:val="22"/>
            <w:szCs w:val="22"/>
          </w:rPr>
        </w:r>
        <w:r w:rsidR="000915FD" w:rsidRPr="000915FD">
          <w:rPr>
            <w:rFonts w:asciiTheme="minorHAnsi" w:hAnsiTheme="minorHAnsi" w:cstheme="minorHAnsi"/>
            <w:noProof/>
            <w:webHidden/>
            <w:sz w:val="22"/>
            <w:szCs w:val="22"/>
          </w:rPr>
          <w:fldChar w:fldCharType="separate"/>
        </w:r>
        <w:r w:rsidR="000915FD" w:rsidRPr="000915FD">
          <w:rPr>
            <w:rFonts w:asciiTheme="minorHAnsi" w:hAnsiTheme="minorHAnsi" w:cstheme="minorHAnsi"/>
            <w:noProof/>
            <w:webHidden/>
            <w:sz w:val="22"/>
            <w:szCs w:val="22"/>
          </w:rPr>
          <w:t>10</w:t>
        </w:r>
        <w:r w:rsidR="000915FD" w:rsidRPr="000915FD">
          <w:rPr>
            <w:rFonts w:asciiTheme="minorHAnsi" w:hAnsiTheme="minorHAnsi" w:cstheme="minorHAnsi"/>
            <w:noProof/>
            <w:webHidden/>
            <w:sz w:val="22"/>
            <w:szCs w:val="22"/>
          </w:rPr>
          <w:fldChar w:fldCharType="end"/>
        </w:r>
      </w:hyperlink>
    </w:p>
    <w:p w14:paraId="11CBA8AD" w14:textId="7141B628" w:rsidR="000915FD" w:rsidRPr="000915FD" w:rsidRDefault="00C77F58">
      <w:pPr>
        <w:pStyle w:val="TOC2"/>
        <w:tabs>
          <w:tab w:val="left" w:pos="660"/>
          <w:tab w:val="right" w:leader="dot" w:pos="9628"/>
        </w:tabs>
        <w:rPr>
          <w:rFonts w:asciiTheme="minorHAnsi" w:eastAsiaTheme="minorEastAsia" w:hAnsiTheme="minorHAnsi" w:cstheme="minorHAnsi"/>
          <w:b w:val="0"/>
          <w:bCs w:val="0"/>
          <w:noProof/>
          <w:snapToGrid/>
          <w:sz w:val="22"/>
          <w:szCs w:val="22"/>
          <w:lang w:eastAsia="en-GB"/>
        </w:rPr>
      </w:pPr>
      <w:hyperlink w:anchor="_Toc75938921" w:history="1">
        <w:r w:rsidR="000915FD" w:rsidRPr="000915FD">
          <w:rPr>
            <w:rStyle w:val="Hyperlink"/>
            <w:rFonts w:asciiTheme="minorHAnsi" w:hAnsiTheme="minorHAnsi" w:cstheme="minorHAnsi"/>
            <w:noProof/>
            <w:sz w:val="22"/>
            <w:szCs w:val="22"/>
            <w:lang w:val="tr-TR"/>
          </w:rPr>
          <w:t>2.1.</w:t>
        </w:r>
        <w:r w:rsidR="000915FD" w:rsidRPr="000915FD">
          <w:rPr>
            <w:rFonts w:asciiTheme="minorHAnsi" w:eastAsiaTheme="minorEastAsia" w:hAnsiTheme="minorHAnsi" w:cstheme="minorHAnsi"/>
            <w:b w:val="0"/>
            <w:bCs w:val="0"/>
            <w:noProof/>
            <w:snapToGrid/>
            <w:sz w:val="22"/>
            <w:szCs w:val="22"/>
            <w:lang w:eastAsia="en-GB"/>
          </w:rPr>
          <w:tab/>
        </w:r>
        <w:r w:rsidR="000915FD" w:rsidRPr="000915FD">
          <w:rPr>
            <w:rStyle w:val="Hyperlink"/>
            <w:rFonts w:asciiTheme="minorHAnsi" w:hAnsiTheme="minorHAnsi" w:cstheme="minorHAnsi"/>
            <w:noProof/>
            <w:sz w:val="22"/>
            <w:szCs w:val="22"/>
            <w:lang w:val="tr-TR"/>
          </w:rPr>
          <w:t>Uygunluk Kriterleri</w:t>
        </w:r>
        <w:r w:rsidR="000915FD" w:rsidRPr="000915FD">
          <w:rPr>
            <w:rFonts w:asciiTheme="minorHAnsi" w:hAnsiTheme="minorHAnsi" w:cstheme="minorHAnsi"/>
            <w:noProof/>
            <w:webHidden/>
            <w:sz w:val="22"/>
            <w:szCs w:val="22"/>
          </w:rPr>
          <w:tab/>
        </w:r>
        <w:r w:rsidR="000915FD" w:rsidRPr="000915FD">
          <w:rPr>
            <w:rFonts w:asciiTheme="minorHAnsi" w:hAnsiTheme="minorHAnsi" w:cstheme="minorHAnsi"/>
            <w:noProof/>
            <w:webHidden/>
            <w:sz w:val="22"/>
            <w:szCs w:val="22"/>
          </w:rPr>
          <w:fldChar w:fldCharType="begin"/>
        </w:r>
        <w:r w:rsidR="000915FD" w:rsidRPr="000915FD">
          <w:rPr>
            <w:rFonts w:asciiTheme="minorHAnsi" w:hAnsiTheme="minorHAnsi" w:cstheme="minorHAnsi"/>
            <w:noProof/>
            <w:webHidden/>
            <w:sz w:val="22"/>
            <w:szCs w:val="22"/>
          </w:rPr>
          <w:instrText xml:space="preserve"> PAGEREF _Toc75938921 \h </w:instrText>
        </w:r>
        <w:r w:rsidR="000915FD" w:rsidRPr="000915FD">
          <w:rPr>
            <w:rFonts w:asciiTheme="minorHAnsi" w:hAnsiTheme="minorHAnsi" w:cstheme="minorHAnsi"/>
            <w:noProof/>
            <w:webHidden/>
            <w:sz w:val="22"/>
            <w:szCs w:val="22"/>
          </w:rPr>
        </w:r>
        <w:r w:rsidR="000915FD" w:rsidRPr="000915FD">
          <w:rPr>
            <w:rFonts w:asciiTheme="minorHAnsi" w:hAnsiTheme="minorHAnsi" w:cstheme="minorHAnsi"/>
            <w:noProof/>
            <w:webHidden/>
            <w:sz w:val="22"/>
            <w:szCs w:val="22"/>
          </w:rPr>
          <w:fldChar w:fldCharType="separate"/>
        </w:r>
        <w:r w:rsidR="000915FD" w:rsidRPr="000915FD">
          <w:rPr>
            <w:rFonts w:asciiTheme="minorHAnsi" w:hAnsiTheme="minorHAnsi" w:cstheme="minorHAnsi"/>
            <w:noProof/>
            <w:webHidden/>
            <w:sz w:val="22"/>
            <w:szCs w:val="22"/>
          </w:rPr>
          <w:t>10</w:t>
        </w:r>
        <w:r w:rsidR="000915FD" w:rsidRPr="000915FD">
          <w:rPr>
            <w:rFonts w:asciiTheme="minorHAnsi" w:hAnsiTheme="minorHAnsi" w:cstheme="minorHAnsi"/>
            <w:noProof/>
            <w:webHidden/>
            <w:sz w:val="22"/>
            <w:szCs w:val="22"/>
          </w:rPr>
          <w:fldChar w:fldCharType="end"/>
        </w:r>
      </w:hyperlink>
    </w:p>
    <w:p w14:paraId="4D12A015" w14:textId="53E0DE30" w:rsidR="000915FD" w:rsidRPr="000915FD" w:rsidRDefault="00C77F58">
      <w:pPr>
        <w:pStyle w:val="TOC2"/>
        <w:tabs>
          <w:tab w:val="left" w:pos="660"/>
          <w:tab w:val="right" w:leader="dot" w:pos="9628"/>
        </w:tabs>
        <w:rPr>
          <w:rFonts w:asciiTheme="minorHAnsi" w:eastAsiaTheme="minorEastAsia" w:hAnsiTheme="minorHAnsi" w:cstheme="minorHAnsi"/>
          <w:b w:val="0"/>
          <w:bCs w:val="0"/>
          <w:noProof/>
          <w:snapToGrid/>
          <w:sz w:val="22"/>
          <w:szCs w:val="22"/>
          <w:lang w:eastAsia="en-GB"/>
        </w:rPr>
      </w:pPr>
      <w:hyperlink w:anchor="_Toc75938922" w:history="1">
        <w:r w:rsidR="000915FD" w:rsidRPr="000915FD">
          <w:rPr>
            <w:rStyle w:val="Hyperlink"/>
            <w:rFonts w:asciiTheme="minorHAnsi" w:hAnsiTheme="minorHAnsi" w:cstheme="minorHAnsi"/>
            <w:noProof/>
            <w:sz w:val="22"/>
            <w:szCs w:val="22"/>
          </w:rPr>
          <w:t>2.2.</w:t>
        </w:r>
        <w:r w:rsidR="000915FD" w:rsidRPr="000915FD">
          <w:rPr>
            <w:rFonts w:asciiTheme="minorHAnsi" w:eastAsiaTheme="minorEastAsia" w:hAnsiTheme="minorHAnsi" w:cstheme="minorHAnsi"/>
            <w:b w:val="0"/>
            <w:bCs w:val="0"/>
            <w:noProof/>
            <w:snapToGrid/>
            <w:sz w:val="22"/>
            <w:szCs w:val="22"/>
            <w:lang w:eastAsia="en-GB"/>
          </w:rPr>
          <w:tab/>
        </w:r>
        <w:r w:rsidR="000915FD" w:rsidRPr="000915FD">
          <w:rPr>
            <w:rStyle w:val="Hyperlink"/>
            <w:rFonts w:asciiTheme="minorHAnsi" w:hAnsiTheme="minorHAnsi" w:cstheme="minorHAnsi"/>
            <w:noProof/>
            <w:sz w:val="22"/>
            <w:szCs w:val="22"/>
          </w:rPr>
          <w:t>Et</w:t>
        </w:r>
        <w:r w:rsidR="000915FD" w:rsidRPr="000915FD">
          <w:rPr>
            <w:rStyle w:val="Hyperlink"/>
            <w:rFonts w:asciiTheme="minorHAnsi" w:hAnsiTheme="minorHAnsi" w:cstheme="minorHAnsi"/>
            <w:noProof/>
            <w:sz w:val="22"/>
            <w:szCs w:val="22"/>
            <w:lang w:val="tr-TR"/>
          </w:rPr>
          <w:t>i</w:t>
        </w:r>
        <w:r w:rsidR="000915FD" w:rsidRPr="000915FD">
          <w:rPr>
            <w:rStyle w:val="Hyperlink"/>
            <w:rFonts w:asciiTheme="minorHAnsi" w:hAnsiTheme="minorHAnsi" w:cstheme="minorHAnsi"/>
            <w:noProof/>
            <w:sz w:val="22"/>
            <w:szCs w:val="22"/>
          </w:rPr>
          <w:t>k ve Davranış Kuralları</w:t>
        </w:r>
        <w:r w:rsidR="000915FD" w:rsidRPr="000915FD">
          <w:rPr>
            <w:rFonts w:asciiTheme="minorHAnsi" w:hAnsiTheme="minorHAnsi" w:cstheme="minorHAnsi"/>
            <w:noProof/>
            <w:webHidden/>
            <w:sz w:val="22"/>
            <w:szCs w:val="22"/>
          </w:rPr>
          <w:tab/>
        </w:r>
        <w:r w:rsidR="000915FD" w:rsidRPr="000915FD">
          <w:rPr>
            <w:rFonts w:asciiTheme="minorHAnsi" w:hAnsiTheme="minorHAnsi" w:cstheme="minorHAnsi"/>
            <w:noProof/>
            <w:webHidden/>
            <w:sz w:val="22"/>
            <w:szCs w:val="22"/>
          </w:rPr>
          <w:fldChar w:fldCharType="begin"/>
        </w:r>
        <w:r w:rsidR="000915FD" w:rsidRPr="000915FD">
          <w:rPr>
            <w:rFonts w:asciiTheme="minorHAnsi" w:hAnsiTheme="minorHAnsi" w:cstheme="minorHAnsi"/>
            <w:noProof/>
            <w:webHidden/>
            <w:sz w:val="22"/>
            <w:szCs w:val="22"/>
          </w:rPr>
          <w:instrText xml:space="preserve"> PAGEREF _Toc75938922 \h </w:instrText>
        </w:r>
        <w:r w:rsidR="000915FD" w:rsidRPr="000915FD">
          <w:rPr>
            <w:rFonts w:asciiTheme="minorHAnsi" w:hAnsiTheme="minorHAnsi" w:cstheme="minorHAnsi"/>
            <w:noProof/>
            <w:webHidden/>
            <w:sz w:val="22"/>
            <w:szCs w:val="22"/>
          </w:rPr>
        </w:r>
        <w:r w:rsidR="000915FD" w:rsidRPr="000915FD">
          <w:rPr>
            <w:rFonts w:asciiTheme="minorHAnsi" w:hAnsiTheme="minorHAnsi" w:cstheme="minorHAnsi"/>
            <w:noProof/>
            <w:webHidden/>
            <w:sz w:val="22"/>
            <w:szCs w:val="22"/>
          </w:rPr>
          <w:fldChar w:fldCharType="separate"/>
        </w:r>
        <w:r w:rsidR="000915FD" w:rsidRPr="000915FD">
          <w:rPr>
            <w:rFonts w:asciiTheme="minorHAnsi" w:hAnsiTheme="minorHAnsi" w:cstheme="minorHAnsi"/>
            <w:noProof/>
            <w:webHidden/>
            <w:sz w:val="22"/>
            <w:szCs w:val="22"/>
          </w:rPr>
          <w:t>18</w:t>
        </w:r>
        <w:r w:rsidR="000915FD" w:rsidRPr="000915FD">
          <w:rPr>
            <w:rFonts w:asciiTheme="minorHAnsi" w:hAnsiTheme="minorHAnsi" w:cstheme="minorHAnsi"/>
            <w:noProof/>
            <w:webHidden/>
            <w:sz w:val="22"/>
            <w:szCs w:val="22"/>
          </w:rPr>
          <w:fldChar w:fldCharType="end"/>
        </w:r>
      </w:hyperlink>
    </w:p>
    <w:p w14:paraId="5E94180C" w14:textId="074B4F6D" w:rsidR="000915FD" w:rsidRPr="000915FD" w:rsidRDefault="00C77F58">
      <w:pPr>
        <w:pStyle w:val="TOC2"/>
        <w:tabs>
          <w:tab w:val="left" w:pos="660"/>
          <w:tab w:val="right" w:leader="dot" w:pos="9628"/>
        </w:tabs>
        <w:rPr>
          <w:rFonts w:asciiTheme="minorHAnsi" w:eastAsiaTheme="minorEastAsia" w:hAnsiTheme="minorHAnsi" w:cstheme="minorHAnsi"/>
          <w:b w:val="0"/>
          <w:bCs w:val="0"/>
          <w:noProof/>
          <w:snapToGrid/>
          <w:sz w:val="22"/>
          <w:szCs w:val="22"/>
          <w:lang w:eastAsia="en-GB"/>
        </w:rPr>
      </w:pPr>
      <w:hyperlink w:anchor="_Toc75938923" w:history="1">
        <w:r w:rsidR="000915FD" w:rsidRPr="000915FD">
          <w:rPr>
            <w:rStyle w:val="Hyperlink"/>
            <w:rFonts w:asciiTheme="minorHAnsi" w:hAnsiTheme="minorHAnsi" w:cstheme="minorHAnsi"/>
            <w:noProof/>
            <w:sz w:val="22"/>
            <w:szCs w:val="22"/>
          </w:rPr>
          <w:t>2.3.</w:t>
        </w:r>
        <w:r w:rsidR="000915FD" w:rsidRPr="000915FD">
          <w:rPr>
            <w:rFonts w:asciiTheme="minorHAnsi" w:eastAsiaTheme="minorEastAsia" w:hAnsiTheme="minorHAnsi" w:cstheme="minorHAnsi"/>
            <w:b w:val="0"/>
            <w:bCs w:val="0"/>
            <w:noProof/>
            <w:snapToGrid/>
            <w:sz w:val="22"/>
            <w:szCs w:val="22"/>
            <w:lang w:eastAsia="en-GB"/>
          </w:rPr>
          <w:tab/>
        </w:r>
        <w:r w:rsidR="000915FD" w:rsidRPr="000915FD">
          <w:rPr>
            <w:rStyle w:val="Hyperlink"/>
            <w:rFonts w:asciiTheme="minorHAnsi" w:hAnsiTheme="minorHAnsi" w:cstheme="minorHAnsi"/>
            <w:noProof/>
            <w:sz w:val="22"/>
            <w:szCs w:val="22"/>
          </w:rPr>
          <w:t>Başvurunun Nasıl Yapılacağı ve İzlenecek Prosedür</w:t>
        </w:r>
        <w:r w:rsidR="000915FD" w:rsidRPr="000915FD">
          <w:rPr>
            <w:rFonts w:asciiTheme="minorHAnsi" w:hAnsiTheme="minorHAnsi" w:cstheme="minorHAnsi"/>
            <w:noProof/>
            <w:webHidden/>
            <w:sz w:val="22"/>
            <w:szCs w:val="22"/>
          </w:rPr>
          <w:tab/>
        </w:r>
        <w:r w:rsidR="000915FD" w:rsidRPr="000915FD">
          <w:rPr>
            <w:rFonts w:asciiTheme="minorHAnsi" w:hAnsiTheme="minorHAnsi" w:cstheme="minorHAnsi"/>
            <w:noProof/>
            <w:webHidden/>
            <w:sz w:val="22"/>
            <w:szCs w:val="22"/>
          </w:rPr>
          <w:fldChar w:fldCharType="begin"/>
        </w:r>
        <w:r w:rsidR="000915FD" w:rsidRPr="000915FD">
          <w:rPr>
            <w:rFonts w:asciiTheme="minorHAnsi" w:hAnsiTheme="minorHAnsi" w:cstheme="minorHAnsi"/>
            <w:noProof/>
            <w:webHidden/>
            <w:sz w:val="22"/>
            <w:szCs w:val="22"/>
          </w:rPr>
          <w:instrText xml:space="preserve"> PAGEREF _Toc75938923 \h </w:instrText>
        </w:r>
        <w:r w:rsidR="000915FD" w:rsidRPr="000915FD">
          <w:rPr>
            <w:rFonts w:asciiTheme="minorHAnsi" w:hAnsiTheme="minorHAnsi" w:cstheme="minorHAnsi"/>
            <w:noProof/>
            <w:webHidden/>
            <w:sz w:val="22"/>
            <w:szCs w:val="22"/>
          </w:rPr>
        </w:r>
        <w:r w:rsidR="000915FD" w:rsidRPr="000915FD">
          <w:rPr>
            <w:rFonts w:asciiTheme="minorHAnsi" w:hAnsiTheme="minorHAnsi" w:cstheme="minorHAnsi"/>
            <w:noProof/>
            <w:webHidden/>
            <w:sz w:val="22"/>
            <w:szCs w:val="22"/>
          </w:rPr>
          <w:fldChar w:fldCharType="separate"/>
        </w:r>
        <w:r w:rsidR="000915FD" w:rsidRPr="000915FD">
          <w:rPr>
            <w:rFonts w:asciiTheme="minorHAnsi" w:hAnsiTheme="minorHAnsi" w:cstheme="minorHAnsi"/>
            <w:noProof/>
            <w:webHidden/>
            <w:sz w:val="22"/>
            <w:szCs w:val="22"/>
          </w:rPr>
          <w:t>20</w:t>
        </w:r>
        <w:r w:rsidR="000915FD" w:rsidRPr="000915FD">
          <w:rPr>
            <w:rFonts w:asciiTheme="minorHAnsi" w:hAnsiTheme="minorHAnsi" w:cstheme="minorHAnsi"/>
            <w:noProof/>
            <w:webHidden/>
            <w:sz w:val="22"/>
            <w:szCs w:val="22"/>
          </w:rPr>
          <w:fldChar w:fldCharType="end"/>
        </w:r>
      </w:hyperlink>
    </w:p>
    <w:p w14:paraId="726B7D11" w14:textId="3AB7BCBA" w:rsidR="000915FD" w:rsidRPr="000915FD" w:rsidRDefault="00C77F58">
      <w:pPr>
        <w:pStyle w:val="TOC2"/>
        <w:tabs>
          <w:tab w:val="left" w:pos="660"/>
          <w:tab w:val="right" w:leader="dot" w:pos="9628"/>
        </w:tabs>
        <w:rPr>
          <w:rFonts w:asciiTheme="minorHAnsi" w:eastAsiaTheme="minorEastAsia" w:hAnsiTheme="minorHAnsi" w:cstheme="minorHAnsi"/>
          <w:b w:val="0"/>
          <w:bCs w:val="0"/>
          <w:noProof/>
          <w:snapToGrid/>
          <w:sz w:val="22"/>
          <w:szCs w:val="22"/>
          <w:lang w:eastAsia="en-GB"/>
        </w:rPr>
      </w:pPr>
      <w:hyperlink w:anchor="_Toc75938924" w:history="1">
        <w:r w:rsidR="000915FD" w:rsidRPr="000915FD">
          <w:rPr>
            <w:rStyle w:val="Hyperlink"/>
            <w:rFonts w:asciiTheme="minorHAnsi" w:hAnsiTheme="minorHAnsi" w:cstheme="minorHAnsi"/>
            <w:noProof/>
            <w:sz w:val="22"/>
            <w:szCs w:val="22"/>
            <w:lang w:val="tr-TR"/>
          </w:rPr>
          <w:t>2.4.</w:t>
        </w:r>
        <w:r w:rsidR="000915FD" w:rsidRPr="000915FD">
          <w:rPr>
            <w:rFonts w:asciiTheme="minorHAnsi" w:eastAsiaTheme="minorEastAsia" w:hAnsiTheme="minorHAnsi" w:cstheme="minorHAnsi"/>
            <w:b w:val="0"/>
            <w:bCs w:val="0"/>
            <w:noProof/>
            <w:snapToGrid/>
            <w:sz w:val="22"/>
            <w:szCs w:val="22"/>
            <w:lang w:eastAsia="en-GB"/>
          </w:rPr>
          <w:tab/>
        </w:r>
        <w:r w:rsidR="000915FD" w:rsidRPr="000915FD">
          <w:rPr>
            <w:rStyle w:val="Hyperlink"/>
            <w:rFonts w:asciiTheme="minorHAnsi" w:hAnsiTheme="minorHAnsi" w:cstheme="minorHAnsi"/>
            <w:noProof/>
            <w:sz w:val="22"/>
            <w:szCs w:val="22"/>
            <w:lang w:val="tr-TR"/>
          </w:rPr>
          <w:t>Sözleşme Makamının Kararının Bildirilmesi</w:t>
        </w:r>
        <w:r w:rsidR="000915FD" w:rsidRPr="000915FD">
          <w:rPr>
            <w:rFonts w:asciiTheme="minorHAnsi" w:hAnsiTheme="minorHAnsi" w:cstheme="minorHAnsi"/>
            <w:noProof/>
            <w:webHidden/>
            <w:sz w:val="22"/>
            <w:szCs w:val="22"/>
          </w:rPr>
          <w:tab/>
        </w:r>
        <w:r w:rsidR="000915FD" w:rsidRPr="000915FD">
          <w:rPr>
            <w:rFonts w:asciiTheme="minorHAnsi" w:hAnsiTheme="minorHAnsi" w:cstheme="minorHAnsi"/>
            <w:noProof/>
            <w:webHidden/>
            <w:sz w:val="22"/>
            <w:szCs w:val="22"/>
          </w:rPr>
          <w:fldChar w:fldCharType="begin"/>
        </w:r>
        <w:r w:rsidR="000915FD" w:rsidRPr="000915FD">
          <w:rPr>
            <w:rFonts w:asciiTheme="minorHAnsi" w:hAnsiTheme="minorHAnsi" w:cstheme="minorHAnsi"/>
            <w:noProof/>
            <w:webHidden/>
            <w:sz w:val="22"/>
            <w:szCs w:val="22"/>
          </w:rPr>
          <w:instrText xml:space="preserve"> PAGEREF _Toc75938924 \h </w:instrText>
        </w:r>
        <w:r w:rsidR="000915FD" w:rsidRPr="000915FD">
          <w:rPr>
            <w:rFonts w:asciiTheme="minorHAnsi" w:hAnsiTheme="minorHAnsi" w:cstheme="minorHAnsi"/>
            <w:noProof/>
            <w:webHidden/>
            <w:sz w:val="22"/>
            <w:szCs w:val="22"/>
          </w:rPr>
        </w:r>
        <w:r w:rsidR="000915FD" w:rsidRPr="000915FD">
          <w:rPr>
            <w:rFonts w:asciiTheme="minorHAnsi" w:hAnsiTheme="minorHAnsi" w:cstheme="minorHAnsi"/>
            <w:noProof/>
            <w:webHidden/>
            <w:sz w:val="22"/>
            <w:szCs w:val="22"/>
          </w:rPr>
          <w:fldChar w:fldCharType="separate"/>
        </w:r>
        <w:r w:rsidR="000915FD" w:rsidRPr="000915FD">
          <w:rPr>
            <w:rFonts w:asciiTheme="minorHAnsi" w:hAnsiTheme="minorHAnsi" w:cstheme="minorHAnsi"/>
            <w:noProof/>
            <w:webHidden/>
            <w:sz w:val="22"/>
            <w:szCs w:val="22"/>
          </w:rPr>
          <w:t>27</w:t>
        </w:r>
        <w:r w:rsidR="000915FD" w:rsidRPr="000915FD">
          <w:rPr>
            <w:rFonts w:asciiTheme="minorHAnsi" w:hAnsiTheme="minorHAnsi" w:cstheme="minorHAnsi"/>
            <w:noProof/>
            <w:webHidden/>
            <w:sz w:val="22"/>
            <w:szCs w:val="22"/>
          </w:rPr>
          <w:fldChar w:fldCharType="end"/>
        </w:r>
      </w:hyperlink>
    </w:p>
    <w:p w14:paraId="20A9E6EB" w14:textId="62F36A55" w:rsidR="000915FD" w:rsidRPr="000915FD" w:rsidRDefault="00C77F58">
      <w:pPr>
        <w:pStyle w:val="TOC2"/>
        <w:tabs>
          <w:tab w:val="left" w:pos="660"/>
          <w:tab w:val="right" w:leader="dot" w:pos="9628"/>
        </w:tabs>
        <w:rPr>
          <w:rFonts w:asciiTheme="minorHAnsi" w:eastAsiaTheme="minorEastAsia" w:hAnsiTheme="minorHAnsi" w:cstheme="minorHAnsi"/>
          <w:b w:val="0"/>
          <w:bCs w:val="0"/>
          <w:noProof/>
          <w:snapToGrid/>
          <w:sz w:val="22"/>
          <w:szCs w:val="22"/>
          <w:lang w:eastAsia="en-GB"/>
        </w:rPr>
      </w:pPr>
      <w:hyperlink w:anchor="_Toc75938925" w:history="1">
        <w:r w:rsidR="000915FD" w:rsidRPr="000915FD">
          <w:rPr>
            <w:rStyle w:val="Hyperlink"/>
            <w:rFonts w:asciiTheme="minorHAnsi" w:hAnsiTheme="minorHAnsi" w:cstheme="minorHAnsi"/>
            <w:noProof/>
            <w:sz w:val="22"/>
            <w:szCs w:val="22"/>
            <w:lang w:val="tr-TR"/>
          </w:rPr>
          <w:t>2.5.</w:t>
        </w:r>
        <w:r w:rsidR="000915FD" w:rsidRPr="000915FD">
          <w:rPr>
            <w:rFonts w:asciiTheme="minorHAnsi" w:eastAsiaTheme="minorEastAsia" w:hAnsiTheme="minorHAnsi" w:cstheme="minorHAnsi"/>
            <w:b w:val="0"/>
            <w:bCs w:val="0"/>
            <w:noProof/>
            <w:snapToGrid/>
            <w:sz w:val="22"/>
            <w:szCs w:val="22"/>
            <w:lang w:eastAsia="en-GB"/>
          </w:rPr>
          <w:tab/>
        </w:r>
        <w:r w:rsidR="000915FD" w:rsidRPr="000915FD">
          <w:rPr>
            <w:rStyle w:val="Hyperlink"/>
            <w:rFonts w:asciiTheme="minorHAnsi" w:hAnsiTheme="minorHAnsi" w:cstheme="minorHAnsi"/>
            <w:noProof/>
            <w:sz w:val="22"/>
            <w:szCs w:val="22"/>
            <w:lang w:val="tr-TR"/>
          </w:rPr>
          <w:t>Sözleşme Makamının Hibe Verme Kararını Takiben Uygulama Koşulları</w:t>
        </w:r>
        <w:r w:rsidR="000915FD" w:rsidRPr="000915FD">
          <w:rPr>
            <w:rFonts w:asciiTheme="minorHAnsi" w:hAnsiTheme="minorHAnsi" w:cstheme="minorHAnsi"/>
            <w:noProof/>
            <w:webHidden/>
            <w:sz w:val="22"/>
            <w:szCs w:val="22"/>
          </w:rPr>
          <w:tab/>
        </w:r>
        <w:r w:rsidR="000915FD" w:rsidRPr="000915FD">
          <w:rPr>
            <w:rFonts w:asciiTheme="minorHAnsi" w:hAnsiTheme="minorHAnsi" w:cstheme="minorHAnsi"/>
            <w:noProof/>
            <w:webHidden/>
            <w:sz w:val="22"/>
            <w:szCs w:val="22"/>
          </w:rPr>
          <w:fldChar w:fldCharType="begin"/>
        </w:r>
        <w:r w:rsidR="000915FD" w:rsidRPr="000915FD">
          <w:rPr>
            <w:rFonts w:asciiTheme="minorHAnsi" w:hAnsiTheme="minorHAnsi" w:cstheme="minorHAnsi"/>
            <w:noProof/>
            <w:webHidden/>
            <w:sz w:val="22"/>
            <w:szCs w:val="22"/>
          </w:rPr>
          <w:instrText xml:space="preserve"> PAGEREF _Toc75938925 \h </w:instrText>
        </w:r>
        <w:r w:rsidR="000915FD" w:rsidRPr="000915FD">
          <w:rPr>
            <w:rFonts w:asciiTheme="minorHAnsi" w:hAnsiTheme="minorHAnsi" w:cstheme="minorHAnsi"/>
            <w:noProof/>
            <w:webHidden/>
            <w:sz w:val="22"/>
            <w:szCs w:val="22"/>
          </w:rPr>
        </w:r>
        <w:r w:rsidR="000915FD" w:rsidRPr="000915FD">
          <w:rPr>
            <w:rFonts w:asciiTheme="minorHAnsi" w:hAnsiTheme="minorHAnsi" w:cstheme="minorHAnsi"/>
            <w:noProof/>
            <w:webHidden/>
            <w:sz w:val="22"/>
            <w:szCs w:val="22"/>
          </w:rPr>
          <w:fldChar w:fldCharType="separate"/>
        </w:r>
        <w:r w:rsidR="000915FD" w:rsidRPr="000915FD">
          <w:rPr>
            <w:rFonts w:asciiTheme="minorHAnsi" w:hAnsiTheme="minorHAnsi" w:cstheme="minorHAnsi"/>
            <w:noProof/>
            <w:webHidden/>
            <w:sz w:val="22"/>
            <w:szCs w:val="22"/>
          </w:rPr>
          <w:t>28</w:t>
        </w:r>
        <w:r w:rsidR="000915FD" w:rsidRPr="000915FD">
          <w:rPr>
            <w:rFonts w:asciiTheme="minorHAnsi" w:hAnsiTheme="minorHAnsi" w:cstheme="minorHAnsi"/>
            <w:noProof/>
            <w:webHidden/>
            <w:sz w:val="22"/>
            <w:szCs w:val="22"/>
          </w:rPr>
          <w:fldChar w:fldCharType="end"/>
        </w:r>
      </w:hyperlink>
    </w:p>
    <w:p w14:paraId="310C9505" w14:textId="0A374597" w:rsidR="000915FD" w:rsidRPr="000915FD" w:rsidRDefault="00C77F58">
      <w:pPr>
        <w:pStyle w:val="TOC1"/>
        <w:tabs>
          <w:tab w:val="left" w:pos="440"/>
          <w:tab w:val="right" w:leader="dot" w:pos="9628"/>
        </w:tabs>
        <w:rPr>
          <w:rFonts w:asciiTheme="minorHAnsi" w:eastAsiaTheme="minorEastAsia" w:hAnsiTheme="minorHAnsi" w:cstheme="minorHAnsi"/>
          <w:b w:val="0"/>
          <w:bCs w:val="0"/>
          <w:caps w:val="0"/>
          <w:noProof/>
          <w:snapToGrid/>
          <w:sz w:val="22"/>
          <w:szCs w:val="22"/>
          <w:lang w:eastAsia="en-GB"/>
        </w:rPr>
      </w:pPr>
      <w:hyperlink w:anchor="_Toc75938926" w:history="1">
        <w:r w:rsidR="000915FD" w:rsidRPr="000915FD">
          <w:rPr>
            <w:rStyle w:val="Hyperlink"/>
            <w:rFonts w:asciiTheme="minorHAnsi" w:hAnsiTheme="minorHAnsi" w:cstheme="minorHAnsi"/>
            <w:noProof/>
            <w:sz w:val="22"/>
            <w:szCs w:val="22"/>
            <w:lang w:val="tr-TR"/>
          </w:rPr>
          <w:t>3.</w:t>
        </w:r>
        <w:r w:rsidR="000915FD" w:rsidRPr="000915FD">
          <w:rPr>
            <w:rFonts w:asciiTheme="minorHAnsi" w:eastAsiaTheme="minorEastAsia" w:hAnsiTheme="minorHAnsi" w:cstheme="minorHAnsi"/>
            <w:b w:val="0"/>
            <w:bCs w:val="0"/>
            <w:caps w:val="0"/>
            <w:noProof/>
            <w:snapToGrid/>
            <w:sz w:val="22"/>
            <w:szCs w:val="22"/>
            <w:lang w:eastAsia="en-GB"/>
          </w:rPr>
          <w:tab/>
        </w:r>
        <w:r w:rsidR="000915FD" w:rsidRPr="000915FD">
          <w:rPr>
            <w:rStyle w:val="Hyperlink"/>
            <w:rFonts w:asciiTheme="minorHAnsi" w:hAnsiTheme="minorHAnsi" w:cstheme="minorHAnsi"/>
            <w:noProof/>
            <w:sz w:val="22"/>
            <w:szCs w:val="22"/>
            <w:lang w:val="tr-TR"/>
          </w:rPr>
          <w:t>Ekler</w:t>
        </w:r>
        <w:r w:rsidR="000915FD" w:rsidRPr="000915FD">
          <w:rPr>
            <w:rFonts w:asciiTheme="minorHAnsi" w:hAnsiTheme="minorHAnsi" w:cstheme="minorHAnsi"/>
            <w:noProof/>
            <w:webHidden/>
            <w:sz w:val="22"/>
            <w:szCs w:val="22"/>
          </w:rPr>
          <w:tab/>
        </w:r>
        <w:r w:rsidR="000915FD" w:rsidRPr="000915FD">
          <w:rPr>
            <w:rFonts w:asciiTheme="minorHAnsi" w:hAnsiTheme="minorHAnsi" w:cstheme="minorHAnsi"/>
            <w:noProof/>
            <w:webHidden/>
            <w:sz w:val="22"/>
            <w:szCs w:val="22"/>
          </w:rPr>
          <w:fldChar w:fldCharType="begin"/>
        </w:r>
        <w:r w:rsidR="000915FD" w:rsidRPr="000915FD">
          <w:rPr>
            <w:rFonts w:asciiTheme="minorHAnsi" w:hAnsiTheme="minorHAnsi" w:cstheme="minorHAnsi"/>
            <w:noProof/>
            <w:webHidden/>
            <w:sz w:val="22"/>
            <w:szCs w:val="22"/>
          </w:rPr>
          <w:instrText xml:space="preserve"> PAGEREF _Toc75938926 \h </w:instrText>
        </w:r>
        <w:r w:rsidR="000915FD" w:rsidRPr="000915FD">
          <w:rPr>
            <w:rFonts w:asciiTheme="minorHAnsi" w:hAnsiTheme="minorHAnsi" w:cstheme="minorHAnsi"/>
            <w:noProof/>
            <w:webHidden/>
            <w:sz w:val="22"/>
            <w:szCs w:val="22"/>
          </w:rPr>
        </w:r>
        <w:r w:rsidR="000915FD" w:rsidRPr="000915FD">
          <w:rPr>
            <w:rFonts w:asciiTheme="minorHAnsi" w:hAnsiTheme="minorHAnsi" w:cstheme="minorHAnsi"/>
            <w:noProof/>
            <w:webHidden/>
            <w:sz w:val="22"/>
            <w:szCs w:val="22"/>
          </w:rPr>
          <w:fldChar w:fldCharType="separate"/>
        </w:r>
        <w:r w:rsidR="000915FD" w:rsidRPr="000915FD">
          <w:rPr>
            <w:rFonts w:asciiTheme="minorHAnsi" w:hAnsiTheme="minorHAnsi" w:cstheme="minorHAnsi"/>
            <w:noProof/>
            <w:webHidden/>
            <w:sz w:val="22"/>
            <w:szCs w:val="22"/>
          </w:rPr>
          <w:t>29</w:t>
        </w:r>
        <w:r w:rsidR="000915FD" w:rsidRPr="000915FD">
          <w:rPr>
            <w:rFonts w:asciiTheme="minorHAnsi" w:hAnsiTheme="minorHAnsi" w:cstheme="minorHAnsi"/>
            <w:noProof/>
            <w:webHidden/>
            <w:sz w:val="22"/>
            <w:szCs w:val="22"/>
          </w:rPr>
          <w:fldChar w:fldCharType="end"/>
        </w:r>
      </w:hyperlink>
    </w:p>
    <w:p w14:paraId="17EC1283" w14:textId="062CE0D5" w:rsidR="007C6FC5" w:rsidRPr="002208A4" w:rsidRDefault="00B43E3C" w:rsidP="00ED571F">
      <w:pPr>
        <w:rPr>
          <w:rFonts w:ascii="Calibri" w:hAnsi="Calibri"/>
          <w:lang w:val="tr-TR"/>
        </w:rPr>
      </w:pPr>
      <w:r w:rsidRPr="000915FD">
        <w:rPr>
          <w:rFonts w:asciiTheme="minorHAnsi" w:hAnsiTheme="minorHAnsi" w:cstheme="minorHAnsi"/>
          <w:b/>
          <w:caps/>
          <w:szCs w:val="22"/>
          <w:lang w:val="tr-TR"/>
        </w:rPr>
        <w:fldChar w:fldCharType="end"/>
      </w:r>
    </w:p>
    <w:p w14:paraId="568EF5C5" w14:textId="77777777" w:rsidR="007C6FC5" w:rsidRPr="002208A4" w:rsidRDefault="007C6FC5" w:rsidP="00B43E3C">
      <w:pPr>
        <w:pStyle w:val="Guidelines1"/>
        <w:rPr>
          <w:rFonts w:ascii="Calibri" w:hAnsi="Calibri"/>
          <w:lang w:val="tr-TR"/>
        </w:rPr>
      </w:pPr>
    </w:p>
    <w:p w14:paraId="457759A9" w14:textId="77777777" w:rsidR="007C6FC5" w:rsidRPr="002208A4" w:rsidRDefault="007C6FC5" w:rsidP="00B43E3C">
      <w:pPr>
        <w:pStyle w:val="Guidelines1"/>
        <w:rPr>
          <w:rFonts w:ascii="Calibri" w:hAnsi="Calibri"/>
          <w:lang w:val="tr-TR"/>
        </w:rPr>
      </w:pPr>
    </w:p>
    <w:p w14:paraId="0EB79319" w14:textId="77777777" w:rsidR="007C6FC5" w:rsidRPr="002208A4" w:rsidRDefault="007C6FC5" w:rsidP="00B43E3C">
      <w:pPr>
        <w:pStyle w:val="Guidelines1"/>
        <w:rPr>
          <w:rFonts w:ascii="Calibri" w:hAnsi="Calibri"/>
          <w:lang w:val="tr-TR"/>
        </w:rPr>
      </w:pPr>
    </w:p>
    <w:p w14:paraId="3392CC5F" w14:textId="77777777" w:rsidR="007C6FC5" w:rsidRPr="002208A4" w:rsidRDefault="007C6FC5" w:rsidP="00B43E3C">
      <w:pPr>
        <w:pStyle w:val="Guidelines1"/>
        <w:rPr>
          <w:rFonts w:ascii="Calibri" w:hAnsi="Calibri"/>
          <w:lang w:val="tr-TR"/>
        </w:rPr>
      </w:pPr>
    </w:p>
    <w:p w14:paraId="21B72B62" w14:textId="77777777" w:rsidR="007C6FC5" w:rsidRPr="002208A4" w:rsidRDefault="007C6FC5" w:rsidP="00B43E3C">
      <w:pPr>
        <w:pStyle w:val="Guidelines1"/>
        <w:rPr>
          <w:rFonts w:ascii="Calibri" w:hAnsi="Calibri"/>
          <w:lang w:val="tr-TR"/>
        </w:rPr>
      </w:pPr>
    </w:p>
    <w:p w14:paraId="0B082466" w14:textId="77777777" w:rsidR="007C6FC5" w:rsidRPr="002208A4" w:rsidRDefault="007C6FC5" w:rsidP="00B43E3C">
      <w:pPr>
        <w:pStyle w:val="Guidelines1"/>
        <w:rPr>
          <w:rFonts w:ascii="Calibri" w:hAnsi="Calibri"/>
          <w:lang w:val="tr-TR"/>
        </w:rPr>
      </w:pPr>
    </w:p>
    <w:p w14:paraId="52690FB5" w14:textId="77777777" w:rsidR="007C6FC5" w:rsidRPr="002208A4" w:rsidRDefault="007C6FC5" w:rsidP="00B43E3C">
      <w:pPr>
        <w:pStyle w:val="Guidelines1"/>
        <w:rPr>
          <w:rFonts w:ascii="Calibri" w:hAnsi="Calibri"/>
          <w:lang w:val="tr-TR"/>
        </w:rPr>
      </w:pPr>
    </w:p>
    <w:p w14:paraId="238C6481" w14:textId="77777777" w:rsidR="00F86DB9" w:rsidRPr="002208A4" w:rsidRDefault="00F86DB9" w:rsidP="00B43E3C">
      <w:pPr>
        <w:pStyle w:val="Guidelines1"/>
        <w:rPr>
          <w:rFonts w:ascii="Calibri" w:hAnsi="Calibri"/>
          <w:lang w:val="tr-TR"/>
        </w:rPr>
      </w:pPr>
    </w:p>
    <w:p w14:paraId="5BF862DB" w14:textId="77777777" w:rsidR="00F86DB9" w:rsidRPr="002208A4" w:rsidRDefault="00F86DB9" w:rsidP="00B43E3C">
      <w:pPr>
        <w:pStyle w:val="Guidelines1"/>
        <w:rPr>
          <w:rFonts w:ascii="Calibri" w:hAnsi="Calibri"/>
          <w:lang w:val="tr-TR"/>
        </w:rPr>
      </w:pPr>
    </w:p>
    <w:p w14:paraId="62F55C06" w14:textId="77777777" w:rsidR="00F86DB9" w:rsidRPr="002208A4" w:rsidRDefault="009B4EB5" w:rsidP="00EC77E7">
      <w:pPr>
        <w:pStyle w:val="Guidelines1"/>
        <w:tabs>
          <w:tab w:val="left" w:pos="1070"/>
        </w:tabs>
        <w:rPr>
          <w:rFonts w:ascii="Calibri" w:hAnsi="Calibri"/>
          <w:lang w:val="tr-TR"/>
        </w:rPr>
      </w:pPr>
      <w:r w:rsidRPr="002208A4">
        <w:rPr>
          <w:rFonts w:ascii="Calibri" w:hAnsi="Calibri"/>
          <w:lang w:val="tr-TR"/>
        </w:rPr>
        <w:tab/>
      </w:r>
    </w:p>
    <w:p w14:paraId="4DEE51AE" w14:textId="62FD8B55" w:rsidR="005E33A1" w:rsidRDefault="005E33A1" w:rsidP="00B43E3C">
      <w:pPr>
        <w:rPr>
          <w:rFonts w:ascii="Calibri" w:hAnsi="Calibri"/>
          <w:lang w:val="tr-TR"/>
        </w:rPr>
      </w:pPr>
    </w:p>
    <w:p w14:paraId="33D71917" w14:textId="49B8F65B" w:rsidR="00C7105D" w:rsidRDefault="00C7105D" w:rsidP="00B43E3C">
      <w:pPr>
        <w:rPr>
          <w:rFonts w:ascii="Calibri" w:hAnsi="Calibri"/>
          <w:lang w:val="tr-TR"/>
        </w:rPr>
      </w:pPr>
    </w:p>
    <w:p w14:paraId="57CFEE14" w14:textId="77777777" w:rsidR="00AE41C7" w:rsidRDefault="00AE41C7" w:rsidP="00B43E3C">
      <w:pPr>
        <w:rPr>
          <w:rFonts w:ascii="Calibri" w:hAnsi="Calibri"/>
          <w:lang w:val="tr-TR"/>
        </w:rPr>
      </w:pPr>
    </w:p>
    <w:p w14:paraId="09893619" w14:textId="77777777" w:rsidR="00C7105D" w:rsidRPr="000305BC" w:rsidRDefault="00C7105D" w:rsidP="00C7105D">
      <w:pPr>
        <w:pStyle w:val="Guidelines1"/>
        <w:rPr>
          <w:rFonts w:ascii="Calibri" w:hAnsi="Calibri"/>
        </w:rPr>
      </w:pPr>
      <w:bookmarkStart w:id="1" w:name="_Toc75938915"/>
      <w:r w:rsidRPr="000305BC">
        <w:rPr>
          <w:rFonts w:ascii="Calibri" w:hAnsi="Calibri"/>
        </w:rPr>
        <w:t>KISALTMALAR LİSTESİ</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8220"/>
      </w:tblGrid>
      <w:tr w:rsidR="00C7105D" w:rsidRPr="000305BC" w14:paraId="63A8E72E" w14:textId="77777777" w:rsidTr="00B20B55">
        <w:tc>
          <w:tcPr>
            <w:tcW w:w="1408" w:type="dxa"/>
            <w:shd w:val="clear" w:color="auto" w:fill="auto"/>
            <w:vAlign w:val="center"/>
          </w:tcPr>
          <w:p w14:paraId="6FED181F" w14:textId="77777777" w:rsidR="00C7105D" w:rsidRPr="000305BC" w:rsidRDefault="00C7105D" w:rsidP="00B20B55">
            <w:pPr>
              <w:rPr>
                <w:rFonts w:ascii="Calibri" w:hAnsi="Calibri"/>
                <w:highlight w:val="yellow"/>
              </w:rPr>
            </w:pPr>
            <w:r w:rsidRPr="000305BC">
              <w:rPr>
                <w:rFonts w:ascii="Calibri" w:hAnsi="Calibri"/>
                <w:iCs/>
              </w:rPr>
              <w:t>AB</w:t>
            </w:r>
          </w:p>
        </w:tc>
        <w:tc>
          <w:tcPr>
            <w:tcW w:w="8220" w:type="dxa"/>
            <w:shd w:val="clear" w:color="auto" w:fill="auto"/>
            <w:vAlign w:val="center"/>
          </w:tcPr>
          <w:p w14:paraId="75C3628E" w14:textId="77777777" w:rsidR="00C7105D" w:rsidRPr="000305BC" w:rsidRDefault="00C7105D" w:rsidP="00B20B55">
            <w:pPr>
              <w:rPr>
                <w:rFonts w:ascii="Calibri" w:hAnsi="Calibri"/>
              </w:rPr>
            </w:pPr>
            <w:r w:rsidRPr="000305BC">
              <w:rPr>
                <w:rFonts w:ascii="Calibri" w:hAnsi="Calibri"/>
              </w:rPr>
              <w:t>Avrupa Birliği</w:t>
            </w:r>
          </w:p>
        </w:tc>
      </w:tr>
      <w:tr w:rsidR="00C7105D" w:rsidRPr="000305BC" w14:paraId="261A6D0A" w14:textId="77777777" w:rsidTr="00B20B55">
        <w:tc>
          <w:tcPr>
            <w:tcW w:w="1408" w:type="dxa"/>
            <w:shd w:val="clear" w:color="auto" w:fill="auto"/>
            <w:vAlign w:val="center"/>
          </w:tcPr>
          <w:p w14:paraId="61B9CAD1" w14:textId="77777777" w:rsidR="00C7105D" w:rsidRPr="000305BC" w:rsidRDefault="00C7105D" w:rsidP="00B20B55">
            <w:pPr>
              <w:rPr>
                <w:rFonts w:ascii="Calibri" w:hAnsi="Calibri"/>
                <w:highlight w:val="yellow"/>
              </w:rPr>
            </w:pPr>
            <w:r w:rsidRPr="000305BC">
              <w:rPr>
                <w:rFonts w:ascii="Calibri" w:hAnsi="Calibri"/>
                <w:iCs/>
              </w:rPr>
              <w:t xml:space="preserve">BM </w:t>
            </w:r>
          </w:p>
        </w:tc>
        <w:tc>
          <w:tcPr>
            <w:tcW w:w="8220" w:type="dxa"/>
            <w:shd w:val="clear" w:color="auto" w:fill="auto"/>
            <w:vAlign w:val="center"/>
          </w:tcPr>
          <w:p w14:paraId="2FA69E7A" w14:textId="77777777" w:rsidR="00C7105D" w:rsidRPr="000305BC" w:rsidRDefault="00C7105D" w:rsidP="00B20B55">
            <w:pPr>
              <w:rPr>
                <w:rFonts w:ascii="Calibri" w:hAnsi="Calibri"/>
              </w:rPr>
            </w:pPr>
            <w:r w:rsidRPr="000305BC">
              <w:rPr>
                <w:rFonts w:ascii="Calibri" w:hAnsi="Calibri"/>
              </w:rPr>
              <w:t>Birleşmiş Milletler</w:t>
            </w:r>
          </w:p>
        </w:tc>
      </w:tr>
      <w:tr w:rsidR="00C7105D" w:rsidRPr="000305BC" w14:paraId="4AF38300" w14:textId="77777777" w:rsidTr="00B20B55">
        <w:tc>
          <w:tcPr>
            <w:tcW w:w="1408" w:type="dxa"/>
            <w:shd w:val="clear" w:color="auto" w:fill="auto"/>
            <w:vAlign w:val="center"/>
          </w:tcPr>
          <w:p w14:paraId="5ED5CD61" w14:textId="77777777" w:rsidR="00C7105D" w:rsidRPr="000305BC" w:rsidRDefault="00C7105D" w:rsidP="00B20B55">
            <w:pPr>
              <w:rPr>
                <w:rFonts w:ascii="Calibri" w:hAnsi="Calibri"/>
                <w:highlight w:val="yellow"/>
              </w:rPr>
            </w:pPr>
            <w:r w:rsidRPr="000305BC">
              <w:rPr>
                <w:rFonts w:ascii="Calibri" w:hAnsi="Calibri"/>
              </w:rPr>
              <w:t xml:space="preserve">ENHANCER </w:t>
            </w:r>
          </w:p>
        </w:tc>
        <w:tc>
          <w:tcPr>
            <w:tcW w:w="8220" w:type="dxa"/>
            <w:shd w:val="clear" w:color="auto" w:fill="auto"/>
            <w:vAlign w:val="center"/>
          </w:tcPr>
          <w:p w14:paraId="4B34FDA5" w14:textId="77777777" w:rsidR="00C7105D" w:rsidRPr="000305BC" w:rsidRDefault="00C7105D" w:rsidP="00B20B55">
            <w:pPr>
              <w:rPr>
                <w:rFonts w:ascii="Calibri" w:hAnsi="Calibri"/>
              </w:rPr>
            </w:pPr>
            <w:r w:rsidRPr="000305BC">
              <w:rPr>
                <w:rFonts w:asciiTheme="minorHAnsi" w:hAnsiTheme="minorHAnsi" w:cstheme="minorHAnsi"/>
                <w:szCs w:val="22"/>
              </w:rPr>
              <w:t>Sürdürülebilir Sosyo-Ekonomik Uyum için Girişimcilik Kapasitelerinin Geliştirilmesi</w:t>
            </w:r>
          </w:p>
        </w:tc>
      </w:tr>
      <w:tr w:rsidR="00C7105D" w:rsidRPr="000305BC" w14:paraId="5100EC56" w14:textId="77777777" w:rsidTr="00B20B55">
        <w:tc>
          <w:tcPr>
            <w:tcW w:w="1408" w:type="dxa"/>
            <w:shd w:val="clear" w:color="auto" w:fill="auto"/>
            <w:vAlign w:val="center"/>
          </w:tcPr>
          <w:p w14:paraId="7AF56B97" w14:textId="77777777" w:rsidR="00C7105D" w:rsidRPr="000305BC" w:rsidRDefault="00C7105D" w:rsidP="00B20B55">
            <w:pPr>
              <w:rPr>
                <w:rFonts w:ascii="Calibri" w:hAnsi="Calibri"/>
                <w:iCs/>
                <w:highlight w:val="yellow"/>
              </w:rPr>
            </w:pPr>
            <w:r w:rsidRPr="000305BC">
              <w:rPr>
                <w:rFonts w:ascii="Calibri" w:hAnsi="Calibri"/>
                <w:iCs/>
              </w:rPr>
              <w:t>ESOB</w:t>
            </w:r>
          </w:p>
        </w:tc>
        <w:tc>
          <w:tcPr>
            <w:tcW w:w="8220" w:type="dxa"/>
            <w:shd w:val="clear" w:color="auto" w:fill="auto"/>
            <w:vAlign w:val="center"/>
          </w:tcPr>
          <w:p w14:paraId="342D82D5" w14:textId="77777777" w:rsidR="00C7105D" w:rsidRPr="000305BC" w:rsidRDefault="00C7105D" w:rsidP="00B20B55">
            <w:pPr>
              <w:rPr>
                <w:rFonts w:ascii="Calibri" w:hAnsi="Calibri"/>
                <w:iCs/>
              </w:rPr>
            </w:pPr>
            <w:r w:rsidRPr="000305BC">
              <w:rPr>
                <w:rFonts w:ascii="Calibri" w:hAnsi="Calibri"/>
                <w:bCs/>
                <w:iCs/>
              </w:rPr>
              <w:t>Esnaf ve Sanatkarlar Odaları Birliği</w:t>
            </w:r>
          </w:p>
        </w:tc>
      </w:tr>
      <w:tr w:rsidR="00C7105D" w:rsidRPr="000305BC" w14:paraId="6E9F0498" w14:textId="77777777" w:rsidTr="00B20B55">
        <w:tc>
          <w:tcPr>
            <w:tcW w:w="1408" w:type="dxa"/>
            <w:shd w:val="clear" w:color="auto" w:fill="auto"/>
            <w:vAlign w:val="center"/>
          </w:tcPr>
          <w:p w14:paraId="2B77799B" w14:textId="77777777" w:rsidR="00C7105D" w:rsidRPr="000305BC" w:rsidRDefault="00C7105D" w:rsidP="00B20B55">
            <w:pPr>
              <w:rPr>
                <w:rFonts w:ascii="Calibri" w:hAnsi="Calibri"/>
                <w:highlight w:val="yellow"/>
              </w:rPr>
            </w:pPr>
            <w:r w:rsidRPr="000305BC">
              <w:rPr>
                <w:rFonts w:ascii="Calibri" w:hAnsi="Calibri"/>
              </w:rPr>
              <w:t>FRiT</w:t>
            </w:r>
          </w:p>
        </w:tc>
        <w:tc>
          <w:tcPr>
            <w:tcW w:w="8220" w:type="dxa"/>
            <w:shd w:val="clear" w:color="auto" w:fill="auto"/>
            <w:vAlign w:val="center"/>
          </w:tcPr>
          <w:p w14:paraId="21810B66" w14:textId="77777777" w:rsidR="00C7105D" w:rsidRPr="000305BC" w:rsidRDefault="00C7105D" w:rsidP="00B20B55">
            <w:pPr>
              <w:rPr>
                <w:rFonts w:ascii="Calibri" w:hAnsi="Calibri"/>
              </w:rPr>
            </w:pPr>
            <w:r w:rsidRPr="000305BC">
              <w:rPr>
                <w:rFonts w:asciiTheme="minorHAnsi" w:hAnsiTheme="minorHAnsi" w:cstheme="minorHAnsi"/>
                <w:szCs w:val="22"/>
              </w:rPr>
              <w:t>Türkiye'deki Mülteciler için Mali Yardım Programı</w:t>
            </w:r>
          </w:p>
        </w:tc>
      </w:tr>
      <w:tr w:rsidR="00C7105D" w:rsidRPr="000305BC" w14:paraId="73F72DA9" w14:textId="77777777" w:rsidTr="00B20B55">
        <w:tc>
          <w:tcPr>
            <w:tcW w:w="1408" w:type="dxa"/>
            <w:shd w:val="clear" w:color="auto" w:fill="auto"/>
            <w:vAlign w:val="center"/>
          </w:tcPr>
          <w:p w14:paraId="6580326D" w14:textId="77777777" w:rsidR="00C7105D" w:rsidRPr="000305BC" w:rsidRDefault="00C7105D" w:rsidP="00B20B55">
            <w:pPr>
              <w:rPr>
                <w:rFonts w:ascii="Calibri" w:hAnsi="Calibri"/>
                <w:highlight w:val="yellow"/>
              </w:rPr>
            </w:pPr>
            <w:r>
              <w:rPr>
                <w:rFonts w:ascii="Calibri" w:hAnsi="Calibri"/>
              </w:rPr>
              <w:t>GKS</w:t>
            </w:r>
            <w:r w:rsidRPr="000305BC">
              <w:rPr>
                <w:rFonts w:ascii="Calibri" w:hAnsi="Calibri"/>
              </w:rPr>
              <w:t xml:space="preserve">S </w:t>
            </w:r>
          </w:p>
        </w:tc>
        <w:tc>
          <w:tcPr>
            <w:tcW w:w="8220" w:type="dxa"/>
            <w:shd w:val="clear" w:color="auto" w:fill="auto"/>
            <w:vAlign w:val="center"/>
          </w:tcPr>
          <w:p w14:paraId="021B7F81" w14:textId="77777777" w:rsidR="00C7105D" w:rsidRPr="000305BC" w:rsidRDefault="00C7105D" w:rsidP="00B20B55">
            <w:pPr>
              <w:rPr>
                <w:rFonts w:ascii="Calibri" w:hAnsi="Calibri"/>
              </w:rPr>
            </w:pPr>
            <w:r w:rsidRPr="000305BC">
              <w:rPr>
                <w:rFonts w:ascii="Calibri" w:hAnsi="Calibri"/>
              </w:rPr>
              <w:t xml:space="preserve">Geçici Koruma Sağlanan Suriyeliler </w:t>
            </w:r>
          </w:p>
        </w:tc>
      </w:tr>
      <w:tr w:rsidR="00C7105D" w:rsidRPr="000305BC" w14:paraId="6A423AF4" w14:textId="77777777" w:rsidTr="00B20B55">
        <w:tc>
          <w:tcPr>
            <w:tcW w:w="1408" w:type="dxa"/>
            <w:shd w:val="clear" w:color="auto" w:fill="auto"/>
            <w:vAlign w:val="center"/>
          </w:tcPr>
          <w:p w14:paraId="6C9F9645" w14:textId="77777777" w:rsidR="00C7105D" w:rsidRPr="000305BC" w:rsidRDefault="00C7105D" w:rsidP="00B20B55">
            <w:pPr>
              <w:rPr>
                <w:rFonts w:ascii="Calibri" w:hAnsi="Calibri"/>
                <w:highlight w:val="yellow"/>
              </w:rPr>
            </w:pPr>
            <w:r w:rsidRPr="000305BC">
              <w:rPr>
                <w:rFonts w:ascii="Calibri" w:hAnsi="Calibri"/>
                <w:iCs/>
              </w:rPr>
              <w:t>ICMPD</w:t>
            </w:r>
          </w:p>
        </w:tc>
        <w:tc>
          <w:tcPr>
            <w:tcW w:w="8220" w:type="dxa"/>
            <w:shd w:val="clear" w:color="auto" w:fill="auto"/>
            <w:vAlign w:val="center"/>
          </w:tcPr>
          <w:p w14:paraId="4154B8CC" w14:textId="77777777" w:rsidR="00C7105D" w:rsidRPr="000305BC" w:rsidRDefault="00C7105D" w:rsidP="00B20B55">
            <w:pPr>
              <w:rPr>
                <w:rFonts w:ascii="Calibri" w:hAnsi="Calibri"/>
              </w:rPr>
            </w:pPr>
            <w:r w:rsidRPr="000305BC">
              <w:rPr>
                <w:rFonts w:asciiTheme="minorHAnsi" w:hAnsiTheme="minorHAnsi" w:cstheme="minorHAnsi"/>
                <w:szCs w:val="22"/>
              </w:rPr>
              <w:t>Uluslararası Göç Politikaları Geliştirme Merkezi</w:t>
            </w:r>
          </w:p>
        </w:tc>
      </w:tr>
      <w:tr w:rsidR="00C7105D" w:rsidRPr="000305BC" w14:paraId="0811CF05" w14:textId="77777777" w:rsidTr="00B20B55">
        <w:tc>
          <w:tcPr>
            <w:tcW w:w="1408" w:type="dxa"/>
            <w:shd w:val="clear" w:color="auto" w:fill="auto"/>
            <w:vAlign w:val="center"/>
          </w:tcPr>
          <w:p w14:paraId="09DCA279" w14:textId="77777777" w:rsidR="00C7105D" w:rsidRPr="000305BC" w:rsidRDefault="00C7105D" w:rsidP="00B20B55">
            <w:pPr>
              <w:rPr>
                <w:rFonts w:ascii="Calibri" w:hAnsi="Calibri"/>
                <w:highlight w:val="yellow"/>
              </w:rPr>
            </w:pPr>
            <w:r w:rsidRPr="000305BC">
              <w:rPr>
                <w:rFonts w:ascii="Calibri" w:hAnsi="Calibri"/>
                <w:iCs/>
              </w:rPr>
              <w:t xml:space="preserve">ILO </w:t>
            </w:r>
          </w:p>
        </w:tc>
        <w:tc>
          <w:tcPr>
            <w:tcW w:w="8220" w:type="dxa"/>
            <w:shd w:val="clear" w:color="auto" w:fill="auto"/>
            <w:vAlign w:val="center"/>
          </w:tcPr>
          <w:p w14:paraId="7051AAC9" w14:textId="77777777" w:rsidR="00C7105D" w:rsidRPr="000305BC" w:rsidRDefault="00C7105D" w:rsidP="00B20B55">
            <w:pPr>
              <w:rPr>
                <w:rFonts w:ascii="Calibri" w:hAnsi="Calibri"/>
              </w:rPr>
            </w:pPr>
            <w:r w:rsidRPr="000305BC">
              <w:rPr>
                <w:rFonts w:ascii="Calibri" w:hAnsi="Calibri"/>
              </w:rPr>
              <w:t xml:space="preserve">Uluslararası Çalışma Örgütü </w:t>
            </w:r>
          </w:p>
        </w:tc>
      </w:tr>
      <w:tr w:rsidR="00C7105D" w:rsidRPr="000305BC" w14:paraId="23060871" w14:textId="77777777" w:rsidTr="00B20B55">
        <w:tc>
          <w:tcPr>
            <w:tcW w:w="1408" w:type="dxa"/>
            <w:shd w:val="clear" w:color="auto" w:fill="auto"/>
            <w:vAlign w:val="center"/>
          </w:tcPr>
          <w:p w14:paraId="2E3F98CE" w14:textId="77777777" w:rsidR="00C7105D" w:rsidRPr="000305BC" w:rsidRDefault="00C7105D" w:rsidP="00B20B55">
            <w:pPr>
              <w:rPr>
                <w:rFonts w:ascii="Calibri" w:hAnsi="Calibri"/>
                <w:highlight w:val="yellow"/>
              </w:rPr>
            </w:pPr>
            <w:r w:rsidRPr="000305BC">
              <w:rPr>
                <w:rFonts w:ascii="Calibri" w:hAnsi="Calibri"/>
                <w:iCs/>
              </w:rPr>
              <w:t>KAGM</w:t>
            </w:r>
          </w:p>
        </w:tc>
        <w:tc>
          <w:tcPr>
            <w:tcW w:w="8220" w:type="dxa"/>
            <w:shd w:val="clear" w:color="auto" w:fill="auto"/>
            <w:vAlign w:val="center"/>
          </w:tcPr>
          <w:p w14:paraId="58D5F432" w14:textId="77777777" w:rsidR="00C7105D" w:rsidRPr="000305BC" w:rsidRDefault="00C7105D" w:rsidP="00B20B55">
            <w:pPr>
              <w:rPr>
                <w:rFonts w:ascii="Calibri" w:hAnsi="Calibri"/>
              </w:rPr>
            </w:pPr>
            <w:r w:rsidRPr="000305BC">
              <w:rPr>
                <w:rFonts w:ascii="Calibri" w:hAnsi="Calibri"/>
                <w:iCs/>
              </w:rPr>
              <w:t>Kalkınma Ajansları Genel Müdürlüğü</w:t>
            </w:r>
          </w:p>
        </w:tc>
      </w:tr>
      <w:tr w:rsidR="00C7105D" w:rsidRPr="000305BC" w14:paraId="167AF148" w14:textId="77777777" w:rsidTr="00B20B55">
        <w:tc>
          <w:tcPr>
            <w:tcW w:w="1408" w:type="dxa"/>
            <w:shd w:val="clear" w:color="auto" w:fill="auto"/>
            <w:vAlign w:val="center"/>
          </w:tcPr>
          <w:p w14:paraId="397EAE91" w14:textId="77777777" w:rsidR="00C7105D" w:rsidRPr="000305BC" w:rsidRDefault="00C7105D" w:rsidP="00B20B55">
            <w:pPr>
              <w:rPr>
                <w:rFonts w:ascii="Calibri" w:hAnsi="Calibri"/>
                <w:highlight w:val="yellow"/>
              </w:rPr>
            </w:pPr>
            <w:r w:rsidRPr="000305BC">
              <w:rPr>
                <w:rFonts w:ascii="Calibri" w:hAnsi="Calibri"/>
                <w:iCs/>
              </w:rPr>
              <w:t>KOBİ</w:t>
            </w:r>
          </w:p>
        </w:tc>
        <w:tc>
          <w:tcPr>
            <w:tcW w:w="8220" w:type="dxa"/>
            <w:shd w:val="clear" w:color="auto" w:fill="auto"/>
            <w:vAlign w:val="center"/>
          </w:tcPr>
          <w:p w14:paraId="4BFBD082" w14:textId="77777777" w:rsidR="00C7105D" w:rsidRPr="000305BC" w:rsidRDefault="00C7105D" w:rsidP="00B20B55">
            <w:pPr>
              <w:rPr>
                <w:rFonts w:ascii="Calibri" w:hAnsi="Calibri"/>
              </w:rPr>
            </w:pPr>
            <w:r w:rsidRPr="000305BC">
              <w:rPr>
                <w:rFonts w:ascii="Calibri" w:hAnsi="Calibri"/>
              </w:rPr>
              <w:t xml:space="preserve">Küçük ve Orta </w:t>
            </w:r>
            <w:r>
              <w:rPr>
                <w:rFonts w:ascii="Calibri" w:hAnsi="Calibri"/>
              </w:rPr>
              <w:t>Büyüklükte</w:t>
            </w:r>
            <w:r w:rsidRPr="000305BC">
              <w:rPr>
                <w:rFonts w:ascii="Calibri" w:hAnsi="Calibri"/>
              </w:rPr>
              <w:t xml:space="preserve"> İşletme </w:t>
            </w:r>
          </w:p>
        </w:tc>
      </w:tr>
      <w:tr w:rsidR="00C7105D" w:rsidRPr="000305BC" w14:paraId="7C230DFB" w14:textId="77777777" w:rsidTr="00B20B55">
        <w:tc>
          <w:tcPr>
            <w:tcW w:w="1408" w:type="dxa"/>
            <w:shd w:val="clear" w:color="auto" w:fill="auto"/>
            <w:vAlign w:val="center"/>
          </w:tcPr>
          <w:p w14:paraId="058719C5" w14:textId="77777777" w:rsidR="00C7105D" w:rsidRPr="000305BC" w:rsidRDefault="00C7105D" w:rsidP="00B20B55">
            <w:pPr>
              <w:rPr>
                <w:rFonts w:ascii="Calibri" w:hAnsi="Calibri"/>
                <w:highlight w:val="yellow"/>
              </w:rPr>
            </w:pPr>
            <w:r w:rsidRPr="000305BC">
              <w:rPr>
                <w:rFonts w:ascii="Calibri" w:hAnsi="Calibri"/>
                <w:iCs/>
              </w:rPr>
              <w:t>LHC</w:t>
            </w:r>
          </w:p>
        </w:tc>
        <w:tc>
          <w:tcPr>
            <w:tcW w:w="8220" w:type="dxa"/>
            <w:shd w:val="clear" w:color="auto" w:fill="auto"/>
            <w:vAlign w:val="center"/>
          </w:tcPr>
          <w:p w14:paraId="2AF46067" w14:textId="6094E5B9" w:rsidR="00C7105D" w:rsidRPr="000305BC" w:rsidRDefault="00C7105D" w:rsidP="00795E9A">
            <w:pPr>
              <w:rPr>
                <w:rFonts w:ascii="Calibri" w:hAnsi="Calibri"/>
              </w:rPr>
            </w:pPr>
            <w:r w:rsidRPr="000305BC">
              <w:rPr>
                <w:rFonts w:ascii="Calibri" w:hAnsi="Calibri"/>
              </w:rPr>
              <w:t xml:space="preserve">Ev Sahibi </w:t>
            </w:r>
            <w:r w:rsidR="00795E9A">
              <w:rPr>
                <w:rFonts w:ascii="Calibri" w:hAnsi="Calibri"/>
              </w:rPr>
              <w:t>Topluluklar</w:t>
            </w:r>
          </w:p>
        </w:tc>
      </w:tr>
      <w:tr w:rsidR="00C7105D" w:rsidRPr="000305BC" w14:paraId="24024FD3" w14:textId="77777777" w:rsidTr="00B20B55">
        <w:tc>
          <w:tcPr>
            <w:tcW w:w="1408" w:type="dxa"/>
            <w:shd w:val="clear" w:color="auto" w:fill="auto"/>
            <w:vAlign w:val="center"/>
          </w:tcPr>
          <w:p w14:paraId="67DC49B9" w14:textId="77777777" w:rsidR="00C7105D" w:rsidRPr="000305BC" w:rsidRDefault="00C7105D" w:rsidP="00B20B55">
            <w:pPr>
              <w:rPr>
                <w:rFonts w:ascii="Calibri" w:hAnsi="Calibri"/>
                <w:iCs/>
                <w:highlight w:val="yellow"/>
              </w:rPr>
            </w:pPr>
            <w:r w:rsidRPr="000305BC">
              <w:rPr>
                <w:rFonts w:ascii="Calibri" w:hAnsi="Calibri"/>
                <w:iCs/>
              </w:rPr>
              <w:t>SGK</w:t>
            </w:r>
          </w:p>
        </w:tc>
        <w:tc>
          <w:tcPr>
            <w:tcW w:w="8220" w:type="dxa"/>
            <w:shd w:val="clear" w:color="auto" w:fill="auto"/>
            <w:vAlign w:val="center"/>
          </w:tcPr>
          <w:p w14:paraId="09051BA5" w14:textId="77777777" w:rsidR="00C7105D" w:rsidRPr="000305BC" w:rsidRDefault="00C7105D" w:rsidP="00B20B55">
            <w:pPr>
              <w:rPr>
                <w:rFonts w:ascii="Calibri" w:hAnsi="Calibri"/>
                <w:bCs/>
                <w:iCs/>
              </w:rPr>
            </w:pPr>
            <w:r w:rsidRPr="000305BC">
              <w:rPr>
                <w:rFonts w:ascii="Calibri" w:hAnsi="Calibri"/>
                <w:bCs/>
                <w:iCs/>
              </w:rPr>
              <w:t>Sosyal Güvenlik Kurumu</w:t>
            </w:r>
          </w:p>
        </w:tc>
      </w:tr>
      <w:tr w:rsidR="00C7105D" w:rsidRPr="000305BC" w14:paraId="6FD22634" w14:textId="77777777" w:rsidTr="00B20B55">
        <w:tc>
          <w:tcPr>
            <w:tcW w:w="1408" w:type="dxa"/>
            <w:shd w:val="clear" w:color="auto" w:fill="auto"/>
            <w:vAlign w:val="center"/>
          </w:tcPr>
          <w:p w14:paraId="07BD250D" w14:textId="77777777" w:rsidR="00C7105D" w:rsidRPr="000305BC" w:rsidRDefault="00C7105D" w:rsidP="00B20B55">
            <w:pPr>
              <w:rPr>
                <w:rFonts w:ascii="Calibri" w:hAnsi="Calibri"/>
                <w:iCs/>
                <w:highlight w:val="yellow"/>
              </w:rPr>
            </w:pPr>
            <w:r w:rsidRPr="000305BC">
              <w:rPr>
                <w:rFonts w:ascii="Calibri" w:hAnsi="Calibri"/>
                <w:iCs/>
              </w:rPr>
              <w:t>SMMM</w:t>
            </w:r>
          </w:p>
        </w:tc>
        <w:tc>
          <w:tcPr>
            <w:tcW w:w="8220" w:type="dxa"/>
            <w:shd w:val="clear" w:color="auto" w:fill="auto"/>
            <w:vAlign w:val="center"/>
          </w:tcPr>
          <w:p w14:paraId="7E431D90" w14:textId="77777777" w:rsidR="00C7105D" w:rsidRPr="000305BC" w:rsidRDefault="00C7105D" w:rsidP="00B20B55">
            <w:pPr>
              <w:rPr>
                <w:rFonts w:ascii="Calibri" w:hAnsi="Calibri"/>
                <w:iCs/>
              </w:rPr>
            </w:pPr>
            <w:r w:rsidRPr="000305BC">
              <w:rPr>
                <w:rFonts w:ascii="Calibri" w:hAnsi="Calibri"/>
                <w:iCs/>
              </w:rPr>
              <w:t>Serbest Muhasebeci Mali Muşavir</w:t>
            </w:r>
          </w:p>
        </w:tc>
      </w:tr>
      <w:tr w:rsidR="00C7105D" w:rsidRPr="000305BC" w14:paraId="1D00908A" w14:textId="77777777" w:rsidTr="00B20B55">
        <w:tc>
          <w:tcPr>
            <w:tcW w:w="1408" w:type="dxa"/>
            <w:shd w:val="clear" w:color="auto" w:fill="auto"/>
            <w:vAlign w:val="center"/>
          </w:tcPr>
          <w:p w14:paraId="6C1093B2" w14:textId="77777777" w:rsidR="00C7105D" w:rsidRPr="000305BC" w:rsidRDefault="00C7105D" w:rsidP="00B20B55">
            <w:pPr>
              <w:rPr>
                <w:rFonts w:ascii="Calibri" w:hAnsi="Calibri"/>
                <w:highlight w:val="yellow"/>
              </w:rPr>
            </w:pPr>
            <w:r w:rsidRPr="000305BC">
              <w:rPr>
                <w:rFonts w:ascii="Calibri" w:hAnsi="Calibri"/>
                <w:iCs/>
              </w:rPr>
              <w:t>TEPAV</w:t>
            </w:r>
          </w:p>
        </w:tc>
        <w:tc>
          <w:tcPr>
            <w:tcW w:w="8220" w:type="dxa"/>
            <w:shd w:val="clear" w:color="auto" w:fill="auto"/>
            <w:vAlign w:val="center"/>
          </w:tcPr>
          <w:p w14:paraId="52FF08C7" w14:textId="77777777" w:rsidR="00C7105D" w:rsidRPr="000305BC" w:rsidRDefault="00C7105D" w:rsidP="00B20B55">
            <w:pPr>
              <w:rPr>
                <w:rFonts w:ascii="Calibri" w:hAnsi="Calibri"/>
              </w:rPr>
            </w:pPr>
            <w:r w:rsidRPr="000305BC">
              <w:rPr>
                <w:rFonts w:ascii="Calibri" w:hAnsi="Calibri"/>
              </w:rPr>
              <w:t>Türkiye Ekonomi Politikaları Araştırma Vakfı</w:t>
            </w:r>
          </w:p>
        </w:tc>
      </w:tr>
      <w:tr w:rsidR="00C7105D" w:rsidRPr="000305BC" w14:paraId="6CA1A687" w14:textId="77777777" w:rsidTr="00B20B55">
        <w:tc>
          <w:tcPr>
            <w:tcW w:w="1408" w:type="dxa"/>
            <w:shd w:val="clear" w:color="auto" w:fill="auto"/>
            <w:vAlign w:val="center"/>
          </w:tcPr>
          <w:p w14:paraId="39B5B43B" w14:textId="77777777" w:rsidR="00C7105D" w:rsidRPr="000305BC" w:rsidRDefault="00C7105D" w:rsidP="00B20B55">
            <w:pPr>
              <w:rPr>
                <w:rFonts w:ascii="Calibri" w:hAnsi="Calibri"/>
                <w:highlight w:val="yellow"/>
              </w:rPr>
            </w:pPr>
            <w:r w:rsidRPr="000305BC">
              <w:rPr>
                <w:rFonts w:ascii="Calibri" w:hAnsi="Calibri"/>
                <w:iCs/>
              </w:rPr>
              <w:t>TOBB</w:t>
            </w:r>
          </w:p>
        </w:tc>
        <w:tc>
          <w:tcPr>
            <w:tcW w:w="8220" w:type="dxa"/>
            <w:shd w:val="clear" w:color="auto" w:fill="auto"/>
            <w:vAlign w:val="center"/>
          </w:tcPr>
          <w:p w14:paraId="0AD01AD2" w14:textId="77777777" w:rsidR="00C7105D" w:rsidRPr="000305BC" w:rsidRDefault="00C7105D" w:rsidP="00B20B55">
            <w:pPr>
              <w:rPr>
                <w:rFonts w:ascii="Calibri" w:hAnsi="Calibri"/>
              </w:rPr>
            </w:pPr>
            <w:r w:rsidRPr="000305BC">
              <w:rPr>
                <w:rFonts w:ascii="Calibri" w:hAnsi="Calibri"/>
              </w:rPr>
              <w:t>Türkiye Odalar ve Borsalar Birliği</w:t>
            </w:r>
          </w:p>
        </w:tc>
      </w:tr>
      <w:tr w:rsidR="00C7105D" w:rsidRPr="000305BC" w14:paraId="7305F805" w14:textId="77777777" w:rsidTr="00B20B55">
        <w:tc>
          <w:tcPr>
            <w:tcW w:w="1408" w:type="dxa"/>
            <w:shd w:val="clear" w:color="auto" w:fill="auto"/>
            <w:vAlign w:val="center"/>
          </w:tcPr>
          <w:p w14:paraId="107E8ABF" w14:textId="77777777" w:rsidR="00C7105D" w:rsidRPr="000305BC" w:rsidRDefault="00C7105D" w:rsidP="00B20B55">
            <w:pPr>
              <w:rPr>
                <w:rFonts w:ascii="Calibri" w:hAnsi="Calibri"/>
                <w:iCs/>
                <w:highlight w:val="yellow"/>
              </w:rPr>
            </w:pPr>
            <w:r w:rsidRPr="000305BC">
              <w:rPr>
                <w:rFonts w:ascii="Calibri" w:hAnsi="Calibri"/>
                <w:iCs/>
              </w:rPr>
              <w:t>TSO</w:t>
            </w:r>
          </w:p>
        </w:tc>
        <w:tc>
          <w:tcPr>
            <w:tcW w:w="8220" w:type="dxa"/>
            <w:shd w:val="clear" w:color="auto" w:fill="auto"/>
            <w:vAlign w:val="center"/>
          </w:tcPr>
          <w:p w14:paraId="619D850C" w14:textId="77777777" w:rsidR="00C7105D" w:rsidRPr="000305BC" w:rsidRDefault="00C7105D" w:rsidP="00B20B55">
            <w:pPr>
              <w:rPr>
                <w:rFonts w:ascii="Calibri" w:hAnsi="Calibri"/>
                <w:iCs/>
              </w:rPr>
            </w:pPr>
            <w:r w:rsidRPr="000305BC">
              <w:rPr>
                <w:rFonts w:ascii="Calibri" w:hAnsi="Calibri"/>
                <w:bCs/>
                <w:iCs/>
              </w:rPr>
              <w:t>Ticaret ve Sanayi Odası</w:t>
            </w:r>
          </w:p>
        </w:tc>
      </w:tr>
      <w:tr w:rsidR="00C7105D" w:rsidRPr="000305BC" w14:paraId="05BE39B4" w14:textId="77777777" w:rsidTr="00B20B55">
        <w:tc>
          <w:tcPr>
            <w:tcW w:w="1408" w:type="dxa"/>
            <w:shd w:val="clear" w:color="auto" w:fill="auto"/>
            <w:vAlign w:val="center"/>
          </w:tcPr>
          <w:p w14:paraId="4708CFC7" w14:textId="77777777" w:rsidR="00C7105D" w:rsidRPr="000305BC" w:rsidRDefault="00C7105D" w:rsidP="00B20B55">
            <w:pPr>
              <w:rPr>
                <w:rFonts w:ascii="Calibri" w:hAnsi="Calibri"/>
                <w:highlight w:val="yellow"/>
              </w:rPr>
            </w:pPr>
            <w:r w:rsidRPr="000305BC">
              <w:rPr>
                <w:rFonts w:ascii="Calibri" w:hAnsi="Calibri"/>
                <w:iCs/>
              </w:rPr>
              <w:t>TÜİK</w:t>
            </w:r>
          </w:p>
        </w:tc>
        <w:tc>
          <w:tcPr>
            <w:tcW w:w="8220" w:type="dxa"/>
            <w:shd w:val="clear" w:color="auto" w:fill="auto"/>
            <w:vAlign w:val="center"/>
          </w:tcPr>
          <w:p w14:paraId="3817D7CA" w14:textId="77777777" w:rsidR="00C7105D" w:rsidRPr="000305BC" w:rsidRDefault="00C7105D" w:rsidP="00B20B55">
            <w:pPr>
              <w:rPr>
                <w:rFonts w:ascii="Calibri" w:hAnsi="Calibri"/>
              </w:rPr>
            </w:pPr>
            <w:r w:rsidRPr="000305BC">
              <w:rPr>
                <w:rFonts w:ascii="Calibri" w:hAnsi="Calibri"/>
              </w:rPr>
              <w:t>Türkiye İstatistik Kurumu</w:t>
            </w:r>
          </w:p>
        </w:tc>
      </w:tr>
      <w:tr w:rsidR="00C7105D" w:rsidRPr="000305BC" w14:paraId="2245B572" w14:textId="77777777" w:rsidTr="00B20B55">
        <w:tc>
          <w:tcPr>
            <w:tcW w:w="1408" w:type="dxa"/>
            <w:shd w:val="clear" w:color="auto" w:fill="auto"/>
            <w:vAlign w:val="center"/>
          </w:tcPr>
          <w:p w14:paraId="6DB84F48" w14:textId="77777777" w:rsidR="00C7105D" w:rsidRPr="000305BC" w:rsidRDefault="00C7105D" w:rsidP="00B20B55">
            <w:pPr>
              <w:rPr>
                <w:rFonts w:ascii="Calibri" w:hAnsi="Calibri"/>
                <w:iCs/>
                <w:highlight w:val="yellow"/>
              </w:rPr>
            </w:pPr>
            <w:r w:rsidRPr="000305BC">
              <w:rPr>
                <w:rFonts w:ascii="Calibri" w:hAnsi="Calibri"/>
                <w:iCs/>
              </w:rPr>
              <w:t>YMM</w:t>
            </w:r>
          </w:p>
        </w:tc>
        <w:tc>
          <w:tcPr>
            <w:tcW w:w="8220" w:type="dxa"/>
            <w:shd w:val="clear" w:color="auto" w:fill="auto"/>
            <w:vAlign w:val="center"/>
          </w:tcPr>
          <w:p w14:paraId="52C67364" w14:textId="77777777" w:rsidR="00C7105D" w:rsidRPr="000305BC" w:rsidRDefault="00C7105D" w:rsidP="00B20B55">
            <w:pPr>
              <w:rPr>
                <w:rFonts w:ascii="Calibri" w:hAnsi="Calibri"/>
                <w:iCs/>
              </w:rPr>
            </w:pPr>
            <w:r w:rsidRPr="000305BC">
              <w:rPr>
                <w:rFonts w:ascii="Calibri" w:hAnsi="Calibri"/>
                <w:iCs/>
              </w:rPr>
              <w:t xml:space="preserve">Yeminli Mali Müşavir </w:t>
            </w:r>
          </w:p>
        </w:tc>
      </w:tr>
    </w:tbl>
    <w:p w14:paraId="5180B932" w14:textId="77777777" w:rsidR="00C7105D" w:rsidRPr="002208A4" w:rsidRDefault="00C7105D" w:rsidP="00B43E3C">
      <w:pPr>
        <w:rPr>
          <w:rFonts w:ascii="Calibri" w:hAnsi="Calibri"/>
          <w:lang w:val="tr-TR"/>
        </w:rPr>
        <w:sectPr w:rsidR="00C7105D" w:rsidRPr="002208A4" w:rsidSect="002D4ACD">
          <w:headerReference w:type="first" r:id="rId19"/>
          <w:footerReference w:type="first" r:id="rId20"/>
          <w:pgSz w:w="11906" w:h="16838" w:code="9"/>
          <w:pgMar w:top="1021" w:right="1134" w:bottom="1021" w:left="1134" w:header="567" w:footer="545" w:gutter="0"/>
          <w:cols w:space="720"/>
          <w:titlePg/>
        </w:sectPr>
      </w:pPr>
    </w:p>
    <w:p w14:paraId="1BF27FCA" w14:textId="77777777" w:rsidR="00C7105D" w:rsidRPr="000305BC" w:rsidRDefault="00C7105D" w:rsidP="001B0909">
      <w:pPr>
        <w:pStyle w:val="Guidelines1"/>
        <w:numPr>
          <w:ilvl w:val="0"/>
          <w:numId w:val="12"/>
        </w:numPr>
        <w:rPr>
          <w:rFonts w:ascii="Calibri" w:hAnsi="Calibri"/>
        </w:rPr>
      </w:pPr>
      <w:bookmarkStart w:id="2" w:name="_Toc69309263"/>
      <w:bookmarkStart w:id="3" w:name="_Toc69310493"/>
      <w:bookmarkStart w:id="4" w:name="_Toc69850860"/>
      <w:bookmarkStart w:id="5" w:name="_Toc69850926"/>
      <w:bookmarkStart w:id="6" w:name="_Toc69851146"/>
      <w:bookmarkStart w:id="7" w:name="_Toc69851416"/>
      <w:bookmarkStart w:id="8" w:name="_Toc69851498"/>
      <w:bookmarkStart w:id="9" w:name="_Toc69889554"/>
      <w:bookmarkStart w:id="10" w:name="_Toc69933083"/>
      <w:bookmarkStart w:id="11" w:name="_Toc69933155"/>
      <w:bookmarkStart w:id="12" w:name="_Toc69933317"/>
      <w:bookmarkStart w:id="13" w:name="_Toc69933419"/>
      <w:bookmarkStart w:id="14" w:name="_Toc69933445"/>
      <w:bookmarkStart w:id="15" w:name="_Toc69933514"/>
      <w:bookmarkStart w:id="16" w:name="_Toc69933592"/>
      <w:bookmarkStart w:id="17" w:name="_Toc69309266"/>
      <w:bookmarkStart w:id="18" w:name="_Toc69310496"/>
      <w:bookmarkStart w:id="19" w:name="_Toc69850863"/>
      <w:bookmarkStart w:id="20" w:name="_Toc69850929"/>
      <w:bookmarkStart w:id="21" w:name="_Toc69851149"/>
      <w:bookmarkStart w:id="22" w:name="_Toc69851419"/>
      <w:bookmarkStart w:id="23" w:name="_Toc69851501"/>
      <w:bookmarkStart w:id="24" w:name="_Toc69889557"/>
      <w:bookmarkStart w:id="25" w:name="_Toc69933086"/>
      <w:bookmarkStart w:id="26" w:name="_Toc69933158"/>
      <w:bookmarkStart w:id="27" w:name="_Toc69933320"/>
      <w:bookmarkStart w:id="28" w:name="_Toc69933422"/>
      <w:bookmarkStart w:id="29" w:name="_Toc69933448"/>
      <w:bookmarkStart w:id="30" w:name="_Toc69933517"/>
      <w:bookmarkStart w:id="31" w:name="_Toc69933595"/>
      <w:bookmarkStart w:id="32" w:name="_Toc69309267"/>
      <w:bookmarkStart w:id="33" w:name="_Toc69310497"/>
      <w:bookmarkStart w:id="34" w:name="_Toc69850864"/>
      <w:bookmarkStart w:id="35" w:name="_Toc69850930"/>
      <w:bookmarkStart w:id="36" w:name="_Toc69851150"/>
      <w:bookmarkStart w:id="37" w:name="_Toc69851420"/>
      <w:bookmarkStart w:id="38" w:name="_Toc69851502"/>
      <w:bookmarkStart w:id="39" w:name="_Toc69889558"/>
      <w:bookmarkStart w:id="40" w:name="_Toc69933087"/>
      <w:bookmarkStart w:id="41" w:name="_Toc69933159"/>
      <w:bookmarkStart w:id="42" w:name="_Toc69933321"/>
      <w:bookmarkStart w:id="43" w:name="_Toc69933423"/>
      <w:bookmarkStart w:id="44" w:name="_Toc69933449"/>
      <w:bookmarkStart w:id="45" w:name="_Toc69933518"/>
      <w:bookmarkStart w:id="46" w:name="_Toc69933596"/>
      <w:bookmarkStart w:id="47" w:name="_Toc69309268"/>
      <w:bookmarkStart w:id="48" w:name="_Toc69310498"/>
      <w:bookmarkStart w:id="49" w:name="_Toc69850865"/>
      <w:bookmarkStart w:id="50" w:name="_Toc69850931"/>
      <w:bookmarkStart w:id="51" w:name="_Toc69851151"/>
      <w:bookmarkStart w:id="52" w:name="_Toc69851421"/>
      <w:bookmarkStart w:id="53" w:name="_Toc69851503"/>
      <w:bookmarkStart w:id="54" w:name="_Toc69889559"/>
      <w:bookmarkStart w:id="55" w:name="_Toc69933088"/>
      <w:bookmarkStart w:id="56" w:name="_Toc69933160"/>
      <w:bookmarkStart w:id="57" w:name="_Toc69933322"/>
      <w:bookmarkStart w:id="58" w:name="_Toc69933424"/>
      <w:bookmarkStart w:id="59" w:name="_Toc69933450"/>
      <w:bookmarkStart w:id="60" w:name="_Toc69933519"/>
      <w:bookmarkStart w:id="61" w:name="_Toc69933597"/>
      <w:bookmarkStart w:id="62" w:name="_Toc69309270"/>
      <w:bookmarkStart w:id="63" w:name="_Toc69310500"/>
      <w:bookmarkStart w:id="64" w:name="_Toc69850867"/>
      <w:bookmarkStart w:id="65" w:name="_Toc69850933"/>
      <w:bookmarkStart w:id="66" w:name="_Toc69851153"/>
      <w:bookmarkStart w:id="67" w:name="_Toc69851423"/>
      <w:bookmarkStart w:id="68" w:name="_Toc69851505"/>
      <w:bookmarkStart w:id="69" w:name="_Toc69889561"/>
      <w:bookmarkStart w:id="70" w:name="_Toc69933090"/>
      <w:bookmarkStart w:id="71" w:name="_Toc69933162"/>
      <w:bookmarkStart w:id="72" w:name="_Toc69933324"/>
      <w:bookmarkStart w:id="73" w:name="_Toc69933426"/>
      <w:bookmarkStart w:id="74" w:name="_Toc69933452"/>
      <w:bookmarkStart w:id="75" w:name="_Toc69933521"/>
      <w:bookmarkStart w:id="76" w:name="_Toc69933599"/>
      <w:bookmarkStart w:id="77" w:name="_Toc69309271"/>
      <w:bookmarkStart w:id="78" w:name="_Toc69310501"/>
      <w:bookmarkStart w:id="79" w:name="_Toc69850868"/>
      <w:bookmarkStart w:id="80" w:name="_Toc69850934"/>
      <w:bookmarkStart w:id="81" w:name="_Toc69851154"/>
      <w:bookmarkStart w:id="82" w:name="_Toc69851424"/>
      <w:bookmarkStart w:id="83" w:name="_Toc69851506"/>
      <w:bookmarkStart w:id="84" w:name="_Toc69889562"/>
      <w:bookmarkStart w:id="85" w:name="_Toc69933091"/>
      <w:bookmarkStart w:id="86" w:name="_Toc69933163"/>
      <w:bookmarkStart w:id="87" w:name="_Toc69933325"/>
      <w:bookmarkStart w:id="88" w:name="_Toc69933427"/>
      <w:bookmarkStart w:id="89" w:name="_Toc69933453"/>
      <w:bookmarkStart w:id="90" w:name="_Toc69933522"/>
      <w:bookmarkStart w:id="91" w:name="_Toc69933600"/>
      <w:bookmarkStart w:id="92" w:name="_Toc75938916"/>
      <w:bookmarkStart w:id="93" w:name="_Toc437893837"/>
      <w:bookmarkStart w:id="94" w:name="_Toc69933164"/>
      <w:bookmarkStart w:id="95" w:name="_Toc69933523"/>
      <w:bookmarkStart w:id="96" w:name="_Toc7223057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rsidRPr="000305BC">
        <w:rPr>
          <w:rFonts w:ascii="Calibri" w:hAnsi="Calibri"/>
        </w:rPr>
        <w:t>İSTİHDAM YARATMA ODAKLI KOBİ HİBE PROGRAMI</w:t>
      </w:r>
      <w:bookmarkEnd w:id="92"/>
    </w:p>
    <w:p w14:paraId="411D1B7C" w14:textId="5889E773" w:rsidR="00C7105D" w:rsidRPr="00C7105D" w:rsidRDefault="00C7105D" w:rsidP="00C7105D">
      <w:pPr>
        <w:pStyle w:val="Guidelines2"/>
      </w:pPr>
      <w:bookmarkStart w:id="97" w:name="_Toc69889552"/>
      <w:bookmarkStart w:id="98" w:name="_Toc69933081"/>
      <w:bookmarkStart w:id="99" w:name="_Toc69933153"/>
      <w:bookmarkStart w:id="100" w:name="_Toc69933315"/>
      <w:bookmarkStart w:id="101" w:name="_Toc69933417"/>
      <w:bookmarkStart w:id="102" w:name="_Toc69933443"/>
      <w:bookmarkStart w:id="103" w:name="_Toc69933512"/>
      <w:bookmarkStart w:id="104" w:name="_Toc69933590"/>
      <w:bookmarkStart w:id="105" w:name="_Toc75938917"/>
      <w:bookmarkEnd w:id="97"/>
      <w:bookmarkEnd w:id="98"/>
      <w:bookmarkEnd w:id="99"/>
      <w:bookmarkEnd w:id="100"/>
      <w:bookmarkEnd w:id="101"/>
      <w:bookmarkEnd w:id="102"/>
      <w:bookmarkEnd w:id="103"/>
      <w:bookmarkEnd w:id="104"/>
      <w:r>
        <w:t>Arka Plan</w:t>
      </w:r>
      <w:bookmarkEnd w:id="105"/>
    </w:p>
    <w:p w14:paraId="14B4393E" w14:textId="488F6864" w:rsidR="00C7105D" w:rsidRPr="000305BC" w:rsidRDefault="00C7105D" w:rsidP="00C7105D">
      <w:pPr>
        <w:rPr>
          <w:rFonts w:ascii="Calibri" w:hAnsi="Calibri"/>
        </w:rPr>
      </w:pPr>
      <w:r w:rsidRPr="000305BC">
        <w:rPr>
          <w:rFonts w:ascii="Calibri" w:hAnsi="Calibri"/>
        </w:rPr>
        <w:t>Uluslararası Göç Politikaları Geliştirme Merkezi (ICMPD), 18 Üye Devletten ve 250'den fazla personelden oluşan uluslararası bir kuruluştur. Dünya genelinde 90'dan fazla ülkede faaliyet gösteren kuruluş, göç yolları üzerinde etkili iş birliği ve ortaklıklar oluşturmak amacıyla çalışmalarında bölgesel bir yaklaşım benimsemektedir. Afrika, Orta ve Güney Asya, Avrupa ve Orta Doğu öncelikli bölgeler arasındadır. Kuruluşun göç yönetimi konusunda benimsediği -araştırma, göç diyalogları ve kapasite geliştirme adımlarını yapısal olarak birbirine bağlayan- üç ayaklı yaklaşım dünya genelinde daha iyi göç politikaları geliştirilmesine katkıda bulunmaktadır. Merkezi Viyana'da yer alan kuruluşun Brüksel'de bir misyonu, Malta'da bir bölge ofisi ve birçok ülkede proje ofisleri bulunmaktadır. ICMPD, iki taraflı bağışçılar</w:t>
      </w:r>
      <w:r w:rsidR="00457525">
        <w:rPr>
          <w:rFonts w:ascii="Calibri" w:hAnsi="Calibri"/>
        </w:rPr>
        <w:t>ın</w:t>
      </w:r>
      <w:r w:rsidRPr="000305BC">
        <w:rPr>
          <w:rFonts w:ascii="Calibri" w:hAnsi="Calibri"/>
        </w:rPr>
        <w:t xml:space="preserve"> yanı sıra, </w:t>
      </w:r>
      <w:r w:rsidR="00FF03EA">
        <w:rPr>
          <w:rFonts w:ascii="Calibri" w:hAnsi="Calibri"/>
        </w:rPr>
        <w:t>ü</w:t>
      </w:r>
      <w:r w:rsidRPr="000305BC">
        <w:rPr>
          <w:rFonts w:ascii="Calibri" w:hAnsi="Calibri"/>
        </w:rPr>
        <w:t xml:space="preserve">ye </w:t>
      </w:r>
      <w:r w:rsidR="00FF03EA">
        <w:rPr>
          <w:rFonts w:ascii="Calibri" w:hAnsi="Calibri"/>
        </w:rPr>
        <w:t>d</w:t>
      </w:r>
      <w:r w:rsidRPr="000305BC">
        <w:rPr>
          <w:rFonts w:ascii="Calibri" w:hAnsi="Calibri"/>
        </w:rPr>
        <w:t>evletlerinden, Avrupa Komisyonu'ndan, BM'den ve çok taraflı diğer kuruluşlardan fon sağlamaktadır. 1993 yılında kurulan ICMPD, BM'de gözlemci statüsüne sahiptir ve AB kurumları ile BM kuruluşları dâhil olmak üzere 700'den fazla ortakla iş birliği yapmaktadır. ICMPD, Türk hükümetinin göç politikalarına yönelik çalışmalarına destek olmakta ve ülkedeki göç ve mülteci konuların</w:t>
      </w:r>
      <w:r w:rsidR="00457525">
        <w:rPr>
          <w:rFonts w:ascii="Calibri" w:hAnsi="Calibri"/>
        </w:rPr>
        <w:t xml:space="preserve">da </w:t>
      </w:r>
      <w:r w:rsidRPr="000305BC">
        <w:rPr>
          <w:rFonts w:ascii="Calibri" w:hAnsi="Calibri"/>
        </w:rPr>
        <w:t xml:space="preserve">teknik yardım sunmaktadır. </w:t>
      </w:r>
    </w:p>
    <w:p w14:paraId="6104C727" w14:textId="42ECC5E8" w:rsidR="00C7105D" w:rsidRPr="000305BC" w:rsidRDefault="00C7105D" w:rsidP="00C7105D">
      <w:pPr>
        <w:rPr>
          <w:rFonts w:ascii="Calibri" w:hAnsi="Calibri"/>
        </w:rPr>
      </w:pPr>
      <w:r w:rsidRPr="000305BC">
        <w:rPr>
          <w:rFonts w:ascii="Calibri" w:hAnsi="Calibri"/>
        </w:rPr>
        <w:t xml:space="preserve">Türkiye, </w:t>
      </w:r>
      <w:r w:rsidR="002E2900">
        <w:rPr>
          <w:rFonts w:ascii="Calibri" w:hAnsi="Calibri"/>
        </w:rPr>
        <w:t>Geçici Koruma Sağlanan</w:t>
      </w:r>
      <w:r w:rsidRPr="000305BC">
        <w:rPr>
          <w:rFonts w:ascii="Calibri" w:hAnsi="Calibri"/>
        </w:rPr>
        <w:t xml:space="preserve"> Suriyelilerin sayısının 3,6 milyona ulaşmasıyla birlikte dünyada en fazla mülteci nüfusuna ev sahipliği yapan ülke haline gelmiştir. Suriyeli nüfus, Güneydoğu Anadolu Bölgesindeki büyük şehirlerde yoğun olmak üzere kırsal ve kentsel alanlarda yaşamaktadır. Türkiye, Yabancılar ve Uluslararası Koruma Kanunu (2013 yılında yürürlüğe giren 6458 sayılı kanun) ve bu Kanuna dayanan geçici koruma yönetmeliği çerçevesinde, Geçici Koruma </w:t>
      </w:r>
      <w:r>
        <w:rPr>
          <w:rFonts w:ascii="Calibri" w:hAnsi="Calibri"/>
        </w:rPr>
        <w:t xml:space="preserve">Sağlanan Suriyelilere (GKSS) </w:t>
      </w:r>
      <w:r w:rsidRPr="000305BC">
        <w:rPr>
          <w:rFonts w:ascii="Calibri" w:hAnsi="Calibri"/>
        </w:rPr>
        <w:t xml:space="preserve">eğitim ve istihdam fırsatlarının yanı sıra sağlık hizmetleri ve sosyal hizmetler sunmaya devam etmektedir. Ayrıca, Uluslararası Kuruluşlar da sağlanan fonlar aracılığıyla çeşitli projeler geliştirerek Geçici Koruma </w:t>
      </w:r>
      <w:r>
        <w:rPr>
          <w:rFonts w:ascii="Calibri" w:hAnsi="Calibri"/>
        </w:rPr>
        <w:t>Sağlanan</w:t>
      </w:r>
      <w:r w:rsidRPr="000305BC">
        <w:rPr>
          <w:rFonts w:ascii="Calibri" w:hAnsi="Calibri"/>
        </w:rPr>
        <w:t xml:space="preserve"> Suriyelilere ve Türkiye'nin çabalarına destek olmaktadır. Suriye krizi devam ederken insani yardım perspe</w:t>
      </w:r>
      <w:r>
        <w:rPr>
          <w:rFonts w:ascii="Calibri" w:hAnsi="Calibri"/>
        </w:rPr>
        <w:t>ktifinden sosyo-ekonomik uyuma</w:t>
      </w:r>
      <w:r w:rsidRPr="000305BC">
        <w:rPr>
          <w:rFonts w:ascii="Calibri" w:hAnsi="Calibri"/>
        </w:rPr>
        <w:t xml:space="preserve"> ve </w:t>
      </w:r>
      <w:r>
        <w:rPr>
          <w:rFonts w:ascii="Calibri" w:hAnsi="Calibri"/>
        </w:rPr>
        <w:t>GKSS’lerin</w:t>
      </w:r>
      <w:r w:rsidRPr="000305BC">
        <w:rPr>
          <w:rFonts w:ascii="Calibri" w:hAnsi="Calibri"/>
        </w:rPr>
        <w:t xml:space="preserve"> kendi kendine yeterliliklerini desteklemeye bir kayma olmuştur. Bu doğrultuda, değer zinciri analizi, iş gücü piyasası değerlendirme çalışmaları ve girişimcilik destekleri gibi faaliyetler, ekonomik büyüme ve iş yaratma potansiyeline katkılarının tespit edilmesi bakımından daha kritik bir hale gelmiştir. </w:t>
      </w:r>
    </w:p>
    <w:p w14:paraId="0F5915E3" w14:textId="6AAA79B0" w:rsidR="00C7105D" w:rsidRPr="000305BC" w:rsidRDefault="00C7105D" w:rsidP="00C7105D">
      <w:pPr>
        <w:rPr>
          <w:rFonts w:ascii="Calibri" w:hAnsi="Calibri"/>
        </w:rPr>
      </w:pPr>
      <w:r w:rsidRPr="000305BC">
        <w:rPr>
          <w:rFonts w:ascii="Calibri" w:hAnsi="Calibri"/>
        </w:rPr>
        <w:t>Bu bağlamda, ICMPD, Ocak 2020 itibarıyla Türkiye Cumhuriyeti Sanayi ve Teknoloji Bakanlığı Kalkınma Ajansları Genel Müdürlüğü ile iş birliği içerisinde Avrupa Birliği finansmanlı (FRiT-Türkiye'deki Mülteciler için Mali Yardım Programı) "Sürdürülebilir Sosyo-Ekonomik Entegrasyon için Girişimcilik Kapasitesinin İyileştirilmesi (ENHANCER) Projesini" uygulamaya başlamıştır. AB'nin Türkiye'deki Mülteciler için Yardım Programı (FRiT), Avrupa Ko</w:t>
      </w:r>
      <w:r w:rsidR="00002CD5">
        <w:rPr>
          <w:rFonts w:ascii="Calibri" w:hAnsi="Calibri"/>
        </w:rPr>
        <w:t xml:space="preserve">nseyi'nin Türkiye'deki Geçici Koruma Sağlanan Suriyelileri </w:t>
      </w:r>
      <w:r w:rsidRPr="000305BC">
        <w:rPr>
          <w:rFonts w:ascii="Calibri" w:hAnsi="Calibri"/>
        </w:rPr>
        <w:t xml:space="preserve">desteklemek için önemli ölçüde ek finansman sağlanması yönündeki çağrısına cevaben 2016 yılında oluşturulmuştur. FRiT, Türkiye'deki </w:t>
      </w:r>
      <w:r>
        <w:rPr>
          <w:rFonts w:ascii="Calibri" w:hAnsi="Calibri"/>
        </w:rPr>
        <w:t>GKSS’ler</w:t>
      </w:r>
      <w:r w:rsidRPr="000305BC">
        <w:rPr>
          <w:rFonts w:ascii="Calibri" w:hAnsi="Calibri"/>
        </w:rPr>
        <w:t xml:space="preserve"> ve Ev Sahibi </w:t>
      </w:r>
      <w:r w:rsidR="00795E9A">
        <w:rPr>
          <w:rFonts w:ascii="Calibri" w:hAnsi="Calibri"/>
        </w:rPr>
        <w:t>Toplulukların</w:t>
      </w:r>
      <w:r w:rsidRPr="000305BC">
        <w:rPr>
          <w:rFonts w:ascii="Calibri" w:hAnsi="Calibri"/>
        </w:rPr>
        <w:t xml:space="preserve"> ihtiyaçlarının kapsamlı ve koordine bir şekilde karşılanmasını sağlamak üzere tasarlanmış olup iki dilim halinde toplam 6 milyar Avroluk bir bütçeye sahip ortak bir koordinasyon mekanizması sunmaktadır.</w:t>
      </w:r>
    </w:p>
    <w:p w14:paraId="67A95C76" w14:textId="18EA7D36" w:rsidR="00C7105D" w:rsidRDefault="00C7105D" w:rsidP="00C7105D">
      <w:r w:rsidRPr="000305BC">
        <w:rPr>
          <w:rFonts w:asciiTheme="minorHAnsi" w:hAnsiTheme="minorHAnsi" w:cstheme="minorHAnsi"/>
          <w:b/>
          <w:bCs/>
        </w:rPr>
        <w:t>ENHANCER Projesinin amacı</w:t>
      </w:r>
      <w:r w:rsidRPr="000305BC">
        <w:rPr>
          <w:rFonts w:asciiTheme="minorHAnsi" w:hAnsiTheme="minorHAnsi" w:cstheme="minorHAnsi"/>
        </w:rPr>
        <w:t>, Geçici</w:t>
      </w:r>
      <w:r w:rsidRPr="000305BC">
        <w:rPr>
          <w:rFonts w:ascii="Calibri" w:hAnsi="Calibri"/>
        </w:rPr>
        <w:t xml:space="preserve"> Koruma </w:t>
      </w:r>
      <w:r>
        <w:rPr>
          <w:rFonts w:ascii="Calibri" w:hAnsi="Calibri"/>
        </w:rPr>
        <w:t>Sağlanan</w:t>
      </w:r>
      <w:r w:rsidRPr="000305BC">
        <w:rPr>
          <w:rFonts w:ascii="Calibri" w:hAnsi="Calibri"/>
        </w:rPr>
        <w:t xml:space="preserve"> Suriyelilerin ve Ev Sahibi </w:t>
      </w:r>
      <w:r w:rsidR="008427C2">
        <w:rPr>
          <w:rFonts w:ascii="Calibri" w:hAnsi="Calibri"/>
        </w:rPr>
        <w:t>Topluluklar</w:t>
      </w:r>
      <w:r w:rsidRPr="000305BC">
        <w:rPr>
          <w:rFonts w:ascii="Calibri" w:hAnsi="Calibri"/>
        </w:rPr>
        <w:t>ın</w:t>
      </w:r>
      <w:r>
        <w:rPr>
          <w:rFonts w:ascii="Calibri" w:hAnsi="Calibri"/>
        </w:rPr>
        <w:t xml:space="preserve"> </w:t>
      </w:r>
      <w:r w:rsidRPr="000305BC">
        <w:rPr>
          <w:rFonts w:ascii="Calibri" w:hAnsi="Calibri"/>
        </w:rPr>
        <w:t>sürdürülebilir ve büyütebilecekleri iş mecraları ve istihdam alanları oluşturarak iş hayatına dâhil olmalarını sağlamaktır. Projenin kapsamı pek çok farklı bölge, sektör ve sosyo-kültürel alana uyarlanarak uygulanabilecek modüler strateji ve faaliyetler içermektedir.</w:t>
      </w:r>
    </w:p>
    <w:p w14:paraId="674D0124" w14:textId="77777777" w:rsidR="00C7105D" w:rsidRDefault="00C7105D" w:rsidP="00C7105D">
      <w:pPr>
        <w:rPr>
          <w:rFonts w:ascii="Calibri" w:hAnsi="Calibri"/>
        </w:rPr>
      </w:pPr>
      <w:r>
        <w:rPr>
          <w:rFonts w:ascii="Calibri" w:hAnsi="Calibri"/>
        </w:rPr>
        <w:t>Bu anlamda, projenin özel hedefleri şu şekilde tanımlanmaktadır:</w:t>
      </w:r>
    </w:p>
    <w:p w14:paraId="1031BFF6" w14:textId="28A851EE" w:rsidR="00C7105D" w:rsidRPr="004478A2" w:rsidRDefault="00C7105D" w:rsidP="00A81351">
      <w:pPr>
        <w:numPr>
          <w:ilvl w:val="0"/>
          <w:numId w:val="19"/>
        </w:numPr>
        <w:spacing w:after="100"/>
        <w:rPr>
          <w:rFonts w:ascii="Calibri" w:hAnsi="Calibri"/>
        </w:rPr>
      </w:pPr>
      <w:r w:rsidRPr="004478A2">
        <w:rPr>
          <w:rFonts w:ascii="Calibri" w:hAnsi="Calibri"/>
        </w:rPr>
        <w:t xml:space="preserve">Geçici Koruma </w:t>
      </w:r>
      <w:r>
        <w:rPr>
          <w:rFonts w:ascii="Calibri" w:hAnsi="Calibri"/>
        </w:rPr>
        <w:t>Sağlanan</w:t>
      </w:r>
      <w:r w:rsidRPr="004478A2">
        <w:rPr>
          <w:rFonts w:ascii="Calibri" w:hAnsi="Calibri"/>
        </w:rPr>
        <w:t xml:space="preserve"> Suriyelilerin ve Ev Sahibi </w:t>
      </w:r>
      <w:r w:rsidR="008427C2">
        <w:rPr>
          <w:rFonts w:ascii="Calibri" w:hAnsi="Calibri"/>
        </w:rPr>
        <w:t>Topluluklar</w:t>
      </w:r>
      <w:r w:rsidRPr="004478A2">
        <w:rPr>
          <w:rFonts w:ascii="Calibri" w:hAnsi="Calibri"/>
        </w:rPr>
        <w:t>ın girişimcilik faaliyetlerine katılımını artırmak üzere yerel ürün ve pazarların ötesinde ticari potansiyeli daha yüksek, ticari hacme sahip yeni ürün ve pazarlar geliştirebilmelerine olanak sağlayacak destekleri</w:t>
      </w:r>
      <w:r>
        <w:rPr>
          <w:rFonts w:ascii="Calibri" w:hAnsi="Calibri"/>
        </w:rPr>
        <w:t>n sunulması</w:t>
      </w:r>
      <w:r w:rsidR="00B20B55">
        <w:rPr>
          <w:rFonts w:ascii="Calibri" w:hAnsi="Calibri"/>
        </w:rPr>
        <w:t xml:space="preserve">. Bu, projenin </w:t>
      </w:r>
      <w:r w:rsidR="00B20B55" w:rsidRPr="00B20B55">
        <w:rPr>
          <w:rFonts w:ascii="Calibri" w:hAnsi="Calibri"/>
          <w:b/>
        </w:rPr>
        <w:t>girişimcilik</w:t>
      </w:r>
      <w:r w:rsidR="00B20B55">
        <w:rPr>
          <w:rFonts w:ascii="Calibri" w:hAnsi="Calibri"/>
        </w:rPr>
        <w:t xml:space="preserve"> ayağının odak noktasını oluşturmaktadır.</w:t>
      </w:r>
    </w:p>
    <w:p w14:paraId="5F9DF9D6" w14:textId="4E2DE9AE" w:rsidR="00C7105D" w:rsidRPr="004478A2" w:rsidRDefault="00C7105D" w:rsidP="00A81351">
      <w:pPr>
        <w:numPr>
          <w:ilvl w:val="0"/>
          <w:numId w:val="19"/>
        </w:numPr>
        <w:spacing w:after="100"/>
        <w:rPr>
          <w:rFonts w:ascii="Calibri" w:hAnsi="Calibri"/>
        </w:rPr>
      </w:pPr>
      <w:r w:rsidRPr="004478A2">
        <w:rPr>
          <w:rFonts w:ascii="Calibri" w:hAnsi="Calibri"/>
        </w:rPr>
        <w:t xml:space="preserve">Yerel girişimcilik ekosistemlerinin Geçici Koruma </w:t>
      </w:r>
      <w:r>
        <w:rPr>
          <w:rFonts w:ascii="Calibri" w:hAnsi="Calibri"/>
        </w:rPr>
        <w:t>Sağlanan</w:t>
      </w:r>
      <w:r w:rsidRPr="004478A2">
        <w:rPr>
          <w:rFonts w:ascii="Calibri" w:hAnsi="Calibri"/>
        </w:rPr>
        <w:t xml:space="preserve"> Sur</w:t>
      </w:r>
      <w:r>
        <w:rPr>
          <w:rFonts w:ascii="Calibri" w:hAnsi="Calibri"/>
        </w:rPr>
        <w:t xml:space="preserve">iyeliler ve Ev Sahibi </w:t>
      </w:r>
      <w:r w:rsidR="008427C2">
        <w:rPr>
          <w:rFonts w:ascii="Calibri" w:hAnsi="Calibri"/>
        </w:rPr>
        <w:t>Topluluklar</w:t>
      </w:r>
      <w:r w:rsidRPr="004478A2">
        <w:rPr>
          <w:rFonts w:ascii="Calibri" w:hAnsi="Calibri"/>
        </w:rPr>
        <w:t xml:space="preserve"> için </w:t>
      </w:r>
      <w:r w:rsidR="00B20B55">
        <w:rPr>
          <w:rFonts w:ascii="Calibri" w:hAnsi="Calibri"/>
        </w:rPr>
        <w:t xml:space="preserve">daha etkili ve kapsayıcı olması. Bu, projenin </w:t>
      </w:r>
      <w:r w:rsidR="00B20B55" w:rsidRPr="00B20B55">
        <w:rPr>
          <w:rFonts w:ascii="Calibri" w:hAnsi="Calibri"/>
          <w:b/>
        </w:rPr>
        <w:t>ekosistem</w:t>
      </w:r>
      <w:r w:rsidR="00B20B55">
        <w:rPr>
          <w:rFonts w:ascii="Calibri" w:hAnsi="Calibri"/>
        </w:rPr>
        <w:t xml:space="preserve"> ayağının odak noktasını oluşturmaktadır. </w:t>
      </w:r>
    </w:p>
    <w:p w14:paraId="4A866CCB" w14:textId="3AD79C50" w:rsidR="00C7105D" w:rsidRDefault="00B20B55" w:rsidP="00A81351">
      <w:pPr>
        <w:numPr>
          <w:ilvl w:val="0"/>
          <w:numId w:val="19"/>
        </w:numPr>
        <w:spacing w:after="100"/>
        <w:rPr>
          <w:rFonts w:ascii="Calibri" w:hAnsi="Calibri"/>
        </w:rPr>
      </w:pPr>
      <w:r>
        <w:rPr>
          <w:rFonts w:ascii="Calibri" w:hAnsi="Calibri"/>
        </w:rPr>
        <w:t xml:space="preserve">Proje kapsamında </w:t>
      </w:r>
      <w:r w:rsidR="00C7105D" w:rsidRPr="004478A2">
        <w:rPr>
          <w:rFonts w:ascii="Calibri" w:hAnsi="Calibri"/>
        </w:rPr>
        <w:t xml:space="preserve">sosyo-ekonomik </w:t>
      </w:r>
      <w:r>
        <w:rPr>
          <w:rFonts w:ascii="Calibri" w:hAnsi="Calibri"/>
        </w:rPr>
        <w:t>entegrasyon ve koordinasyo</w:t>
      </w:r>
      <w:r w:rsidR="00C7105D" w:rsidRPr="004478A2">
        <w:rPr>
          <w:rFonts w:ascii="Calibri" w:hAnsi="Calibri"/>
        </w:rPr>
        <w:t>na dair politikalar geliştirilmesi ve bu politikaların ulusal, bö</w:t>
      </w:r>
      <w:r>
        <w:rPr>
          <w:rFonts w:ascii="Calibri" w:hAnsi="Calibri"/>
        </w:rPr>
        <w:t xml:space="preserve">lgesel ve yerelde benimsenmesi. Bu projenin </w:t>
      </w:r>
      <w:r w:rsidRPr="00B20B55">
        <w:rPr>
          <w:rFonts w:ascii="Calibri" w:hAnsi="Calibri"/>
          <w:b/>
        </w:rPr>
        <w:t>politika</w:t>
      </w:r>
      <w:r>
        <w:rPr>
          <w:rFonts w:ascii="Calibri" w:hAnsi="Calibri"/>
        </w:rPr>
        <w:t xml:space="preserve"> ayağının odak noktasını oluşturmaktdır. </w:t>
      </w:r>
    </w:p>
    <w:p w14:paraId="220890B9" w14:textId="5C91987B" w:rsidR="00C7105D" w:rsidRPr="004478A2" w:rsidRDefault="00C7105D" w:rsidP="00A81351">
      <w:pPr>
        <w:pStyle w:val="ListParagraph"/>
        <w:numPr>
          <w:ilvl w:val="0"/>
          <w:numId w:val="19"/>
        </w:numPr>
        <w:spacing w:after="160" w:line="259" w:lineRule="auto"/>
        <w:contextualSpacing/>
      </w:pPr>
      <w:r w:rsidRPr="004478A2">
        <w:rPr>
          <w:rFonts w:ascii="Calibri" w:hAnsi="Calibri" w:cs="Calibri"/>
          <w:bCs/>
        </w:rPr>
        <w:t>Öncelikli sektörlerde ekosistem ve ekonomik aktörleri güçlendirmek ve daha</w:t>
      </w:r>
      <w:r>
        <w:rPr>
          <w:rFonts w:ascii="Calibri" w:hAnsi="Calibri" w:cs="Calibri"/>
          <w:bCs/>
        </w:rPr>
        <w:t xml:space="preserve"> iyi hizmet sunmak suretiyle GKS</w:t>
      </w:r>
      <w:r w:rsidRPr="004478A2">
        <w:rPr>
          <w:rFonts w:ascii="Calibri" w:hAnsi="Calibri" w:cs="Calibri"/>
          <w:bCs/>
        </w:rPr>
        <w:t>S’l</w:t>
      </w:r>
      <w:r>
        <w:rPr>
          <w:rFonts w:ascii="Calibri" w:hAnsi="Calibri" w:cs="Calibri"/>
          <w:bCs/>
        </w:rPr>
        <w:t>e</w:t>
      </w:r>
      <w:r w:rsidRPr="004478A2">
        <w:rPr>
          <w:rFonts w:ascii="Calibri" w:hAnsi="Calibri" w:cs="Calibri"/>
          <w:bCs/>
        </w:rPr>
        <w:t xml:space="preserve">r ve </w:t>
      </w:r>
      <w:r w:rsidR="00B20B55">
        <w:rPr>
          <w:rFonts w:ascii="Calibri" w:hAnsi="Calibri" w:cs="Calibri"/>
          <w:bCs/>
        </w:rPr>
        <w:t xml:space="preserve">Ev Sahibi </w:t>
      </w:r>
      <w:r w:rsidR="008427C2">
        <w:rPr>
          <w:rFonts w:ascii="Calibri" w:hAnsi="Calibri" w:cs="Calibri"/>
          <w:bCs/>
        </w:rPr>
        <w:t>Topluluklar</w:t>
      </w:r>
      <w:r w:rsidRPr="004478A2">
        <w:rPr>
          <w:rFonts w:ascii="Calibri" w:hAnsi="Calibri" w:cs="Calibri"/>
          <w:bCs/>
        </w:rPr>
        <w:t xml:space="preserve"> için istihdam fırsatlarını</w:t>
      </w:r>
      <w:r>
        <w:rPr>
          <w:rFonts w:ascii="Calibri" w:hAnsi="Calibri" w:cs="Calibri"/>
          <w:bCs/>
        </w:rPr>
        <w:t>n artırılması</w:t>
      </w:r>
      <w:r w:rsidRPr="004478A2">
        <w:rPr>
          <w:rFonts w:ascii="Calibri" w:hAnsi="Calibri" w:cs="Calibri"/>
          <w:bCs/>
        </w:rPr>
        <w:t xml:space="preserve">. Bu, projenin </w:t>
      </w:r>
      <w:r w:rsidRPr="00B20B55">
        <w:rPr>
          <w:rFonts w:ascii="Calibri" w:hAnsi="Calibri" w:cs="Calibri"/>
          <w:b/>
          <w:bCs/>
        </w:rPr>
        <w:t>istihdam yaratma</w:t>
      </w:r>
      <w:r w:rsidRPr="004478A2">
        <w:rPr>
          <w:rFonts w:ascii="Calibri" w:hAnsi="Calibri" w:cs="Calibri"/>
          <w:bCs/>
        </w:rPr>
        <w:t xml:space="preserve"> ayağının odak noktasını oluşturacaktır</w:t>
      </w:r>
      <w:r w:rsidRPr="004478A2">
        <w:rPr>
          <w:rFonts w:ascii="Calibri" w:hAnsi="Calibri" w:cs="Calibri"/>
          <w:bCs/>
          <w:i/>
        </w:rPr>
        <w:t>.</w:t>
      </w:r>
    </w:p>
    <w:p w14:paraId="3DA4CF0A" w14:textId="77777777" w:rsidR="00C7105D" w:rsidRDefault="00C7105D" w:rsidP="00C7105D">
      <w:pPr>
        <w:rPr>
          <w:rFonts w:ascii="Calibri" w:hAnsi="Calibri"/>
        </w:rPr>
      </w:pPr>
      <w:r w:rsidRPr="004478A2">
        <w:rPr>
          <w:rFonts w:ascii="Calibri" w:hAnsi="Calibri"/>
        </w:rPr>
        <w:t>ENHANCER projesi kapsamında İstanbul, İzmir, Bursa, Konya, Mersin ve Kayseri'de faaliyet gösteren KOBİ ve kooperatiflerin istihdam yaratma potansiyellerini desteklemek amacıyla toplam 32,5 milyon Avro'luk proje bütçesinin 5 milyon Avro'su hibe desteğine ayrılmıştır. Bu bileşen kapsamında toplam 3 milyon Avro hibe tutarı ile 10 ila 249 çalışanı olan, finansal olarak istikrarlı, ihracata yönelik ve yüksek büyüme potansiyeline sahip yaklaşık 75 KOBİ'nin desteklenmesi planlanmaktadır.</w:t>
      </w:r>
    </w:p>
    <w:p w14:paraId="76A7978F" w14:textId="77777777" w:rsidR="00C7105D" w:rsidRDefault="00C7105D" w:rsidP="00C7105D">
      <w:pPr>
        <w:rPr>
          <w:rFonts w:ascii="Calibri" w:hAnsi="Calibri"/>
          <w:iCs/>
        </w:rPr>
      </w:pPr>
      <w:r w:rsidRPr="005A1EA6">
        <w:rPr>
          <w:rFonts w:ascii="Calibri" w:hAnsi="Calibri"/>
          <w:iCs/>
        </w:rPr>
        <w:t xml:space="preserve">ICMPD, konunun önemini göz önünde bulundurarak ve projelerin faydasını yaygınlaştırma amacı ile daha fazla yararlanıcıya (KOBİ) ulaşmayı hedeflemektedir. Bu nedenle, ulusal KOBİ tanımına kıyasla daha geniş kapsamı nedeniyle, bu teklif çağrısında AB KOBİ tanımı kullanılacaktır. Bu tanıma göre KOBİ'ler, 250'den az işçi çalıştıran ve yıllık cirosu 50 milyon </w:t>
      </w:r>
      <w:r>
        <w:rPr>
          <w:rFonts w:ascii="Calibri" w:hAnsi="Calibri"/>
          <w:iCs/>
        </w:rPr>
        <w:t>Avro’yu</w:t>
      </w:r>
      <w:r w:rsidRPr="005A1EA6">
        <w:rPr>
          <w:rFonts w:ascii="Calibri" w:hAnsi="Calibri"/>
          <w:iCs/>
        </w:rPr>
        <w:t xml:space="preserve"> veya yıllık bilanço toplamı 43 milyon </w:t>
      </w:r>
      <w:r>
        <w:rPr>
          <w:rFonts w:ascii="Calibri" w:hAnsi="Calibri"/>
          <w:iCs/>
        </w:rPr>
        <w:t>Avro’yu</w:t>
      </w:r>
      <w:r w:rsidRPr="005A1EA6">
        <w:rPr>
          <w:rFonts w:ascii="Calibri" w:hAnsi="Calibri"/>
          <w:iCs/>
        </w:rPr>
        <w:t xml:space="preserve"> aşmayan işletmelerden oluşmaktadır. Bu teklif çağrısı kapsamındaki hibeler, yüksek büyüme potansiyeline sahip</w:t>
      </w:r>
      <w:r>
        <w:rPr>
          <w:rFonts w:ascii="Calibri" w:hAnsi="Calibri"/>
          <w:iCs/>
        </w:rPr>
        <w:t>,</w:t>
      </w:r>
      <w:r w:rsidRPr="005A1EA6">
        <w:rPr>
          <w:rFonts w:ascii="Calibri" w:hAnsi="Calibri"/>
          <w:iCs/>
        </w:rPr>
        <w:t xml:space="preserve"> 10 ila 249 çalışanı olan ihracata yönelik KOBİ'lere odaklanacak/öncelik verecek</w:t>
      </w:r>
      <w:r>
        <w:rPr>
          <w:rFonts w:ascii="Calibri" w:hAnsi="Calibri"/>
          <w:iCs/>
        </w:rPr>
        <w:t>tir</w:t>
      </w:r>
      <w:r w:rsidRPr="005A1EA6">
        <w:rPr>
          <w:rFonts w:ascii="Calibri" w:hAnsi="Calibri"/>
          <w:iCs/>
        </w:rPr>
        <w:t>.</w:t>
      </w:r>
    </w:p>
    <w:p w14:paraId="166E3C7E" w14:textId="40A4939A" w:rsidR="00C7105D" w:rsidRPr="000305BC" w:rsidRDefault="00C7105D" w:rsidP="00C7105D">
      <w:pPr>
        <w:rPr>
          <w:rFonts w:ascii="Calibri" w:hAnsi="Calibri"/>
          <w:b/>
        </w:rPr>
      </w:pPr>
      <w:r>
        <w:rPr>
          <w:rFonts w:ascii="Calibri" w:hAnsi="Calibri"/>
          <w:b/>
        </w:rPr>
        <w:t>Türkiye’de KOBİ</w:t>
      </w:r>
      <w:r w:rsidR="00457525">
        <w:rPr>
          <w:rFonts w:ascii="Calibri" w:hAnsi="Calibri"/>
          <w:b/>
          <w:lang w:val="en-US"/>
        </w:rPr>
        <w:t>’ler</w:t>
      </w:r>
    </w:p>
    <w:p w14:paraId="1E1364D9" w14:textId="00FF1F74" w:rsidR="00C7105D" w:rsidRDefault="00C7105D" w:rsidP="00C7105D">
      <w:pPr>
        <w:spacing w:after="120"/>
        <w:rPr>
          <w:rFonts w:ascii="Calibri" w:hAnsi="Calibri"/>
        </w:rPr>
      </w:pPr>
      <w:r w:rsidRPr="00391265">
        <w:rPr>
          <w:rFonts w:ascii="Calibri" w:hAnsi="Calibri"/>
        </w:rPr>
        <w:t>KOBİ'ler dünya genelinde işletmelerin çoğunluğunu oluşturmakta</w:t>
      </w:r>
      <w:r w:rsidR="00B20B55">
        <w:rPr>
          <w:rFonts w:ascii="Calibri" w:hAnsi="Calibri"/>
        </w:rPr>
        <w:t>dırlar</w:t>
      </w:r>
      <w:r w:rsidRPr="00391265">
        <w:rPr>
          <w:rFonts w:ascii="Calibri" w:hAnsi="Calibri"/>
        </w:rPr>
        <w:t xml:space="preserve"> ve istihdam olanakları yaratmada, yerel ve küresel kalkınmaya katkı sağlamada önemli aktörlerdir. Tüm işletmelerin yaklaşık %90'ını temsil </w:t>
      </w:r>
      <w:r>
        <w:rPr>
          <w:rFonts w:ascii="Calibri" w:hAnsi="Calibri"/>
        </w:rPr>
        <w:t>etmekte</w:t>
      </w:r>
      <w:r w:rsidRPr="00391265">
        <w:rPr>
          <w:rFonts w:ascii="Calibri" w:hAnsi="Calibri"/>
        </w:rPr>
        <w:t xml:space="preserve"> ve dünyadaki istihdamın %50'sinden fazlasını </w:t>
      </w:r>
      <w:r>
        <w:rPr>
          <w:rFonts w:ascii="Calibri" w:hAnsi="Calibri"/>
        </w:rPr>
        <w:t>sağlamaktadırlar</w:t>
      </w:r>
      <w:r w:rsidRPr="00391265">
        <w:rPr>
          <w:rFonts w:ascii="Calibri" w:hAnsi="Calibri"/>
        </w:rPr>
        <w:t xml:space="preserve">. Bu nedenle, </w:t>
      </w:r>
      <w:r>
        <w:rPr>
          <w:rFonts w:ascii="Calibri" w:hAnsi="Calibri"/>
        </w:rPr>
        <w:t>dünya genelinde</w:t>
      </w:r>
      <w:r w:rsidRPr="00391265">
        <w:rPr>
          <w:rFonts w:ascii="Calibri" w:hAnsi="Calibri"/>
        </w:rPr>
        <w:t xml:space="preserve"> istihdama en büyük katkıyı </w:t>
      </w:r>
      <w:r>
        <w:rPr>
          <w:rFonts w:ascii="Calibri" w:hAnsi="Calibri"/>
        </w:rPr>
        <w:t>KOBİ’ler sağlamaktadır</w:t>
      </w:r>
      <w:r w:rsidRPr="000305BC">
        <w:rPr>
          <w:rStyle w:val="FootnoteReference"/>
          <w:rFonts w:ascii="Calibri" w:hAnsi="Calibri"/>
        </w:rPr>
        <w:footnoteReference w:id="2"/>
      </w:r>
      <w:r>
        <w:rPr>
          <w:rFonts w:ascii="Calibri" w:hAnsi="Calibri"/>
        </w:rPr>
        <w:t>.</w:t>
      </w:r>
    </w:p>
    <w:p w14:paraId="69109FB6" w14:textId="77777777" w:rsidR="00C7105D" w:rsidRDefault="00C7105D" w:rsidP="00C7105D">
      <w:pPr>
        <w:spacing w:after="120"/>
        <w:rPr>
          <w:rFonts w:ascii="Calibri" w:hAnsi="Calibri"/>
        </w:rPr>
      </w:pPr>
      <w:r w:rsidRPr="00452B12">
        <w:rPr>
          <w:rFonts w:ascii="Calibri" w:hAnsi="Calibri"/>
        </w:rPr>
        <w:t xml:space="preserve">Türkiye'de </w:t>
      </w:r>
      <w:r>
        <w:rPr>
          <w:rFonts w:ascii="Calibri" w:hAnsi="Calibri"/>
        </w:rPr>
        <w:t>mevcut durumda</w:t>
      </w:r>
      <w:r w:rsidRPr="00452B12">
        <w:rPr>
          <w:rFonts w:ascii="Calibri" w:hAnsi="Calibri"/>
        </w:rPr>
        <w:t xml:space="preserve"> ülkedeki tüm kayıtlı kurul</w:t>
      </w:r>
      <w:r>
        <w:rPr>
          <w:rFonts w:ascii="Calibri" w:hAnsi="Calibri"/>
        </w:rPr>
        <w:t>uşların %99.8'ini temsil eden 3,221,</w:t>
      </w:r>
      <w:r w:rsidRPr="00452B12">
        <w:rPr>
          <w:rFonts w:ascii="Calibri" w:hAnsi="Calibri"/>
        </w:rPr>
        <w:t xml:space="preserve">200 KOBİ bulunmaktadır. </w:t>
      </w:r>
      <w:r>
        <w:rPr>
          <w:rFonts w:ascii="Calibri" w:hAnsi="Calibri"/>
        </w:rPr>
        <w:t>Tüm KOBİ’ler,</w:t>
      </w:r>
      <w:r w:rsidRPr="00452B12">
        <w:rPr>
          <w:rFonts w:ascii="Calibri" w:hAnsi="Calibri"/>
        </w:rPr>
        <w:t xml:space="preserve"> Türkiye gen</w:t>
      </w:r>
      <w:r>
        <w:rPr>
          <w:rFonts w:ascii="Calibri" w:hAnsi="Calibri"/>
        </w:rPr>
        <w:t>elinde istihdamın %72.4'ünü (11,329,</w:t>
      </w:r>
      <w:r w:rsidRPr="00452B12">
        <w:rPr>
          <w:rFonts w:ascii="Calibri" w:hAnsi="Calibri"/>
        </w:rPr>
        <w:t>276 kişi KOBİ'lerde çalış</w:t>
      </w:r>
      <w:r>
        <w:rPr>
          <w:rFonts w:ascii="Calibri" w:hAnsi="Calibri"/>
        </w:rPr>
        <w:t>maktadır), üretim değerinin %44.1'ini ve cironun %50.</w:t>
      </w:r>
      <w:r w:rsidRPr="00452B12">
        <w:rPr>
          <w:rFonts w:ascii="Calibri" w:hAnsi="Calibri"/>
        </w:rPr>
        <w:t>4'ünü oluştur</w:t>
      </w:r>
      <w:r>
        <w:rPr>
          <w:rFonts w:ascii="Calibri" w:hAnsi="Calibri"/>
        </w:rPr>
        <w:t>maktadır. Toplam ihracatın %36.6'sı, ithalatın ise %21.</w:t>
      </w:r>
      <w:r w:rsidRPr="00452B12">
        <w:rPr>
          <w:rFonts w:ascii="Calibri" w:hAnsi="Calibri"/>
        </w:rPr>
        <w:t>5'i KOBİ'ler tar</w:t>
      </w:r>
      <w:r>
        <w:rPr>
          <w:rFonts w:ascii="Calibri" w:hAnsi="Calibri"/>
        </w:rPr>
        <w:t xml:space="preserve">afından gerçekleştirilmektedir. </w:t>
      </w:r>
      <w:r w:rsidRPr="00452B12">
        <w:rPr>
          <w:rFonts w:ascii="Calibri" w:hAnsi="Calibri"/>
        </w:rPr>
        <w:t>Ekonomik faaliyetlerin istatistiksel sınıflandır</w:t>
      </w:r>
      <w:r>
        <w:rPr>
          <w:rFonts w:ascii="Calibri" w:hAnsi="Calibri"/>
        </w:rPr>
        <w:t>ıl</w:t>
      </w:r>
      <w:r w:rsidRPr="00452B12">
        <w:rPr>
          <w:rFonts w:ascii="Calibri" w:hAnsi="Calibri"/>
        </w:rPr>
        <w:t>masına (NACE Rev.2) göre, Türkiye'deki KOBİ'lerin çoğunlu</w:t>
      </w:r>
      <w:r>
        <w:rPr>
          <w:rFonts w:ascii="Calibri" w:hAnsi="Calibri"/>
        </w:rPr>
        <w:t>ğu %36.</w:t>
      </w:r>
      <w:r w:rsidRPr="00452B12">
        <w:rPr>
          <w:rFonts w:ascii="Calibri" w:hAnsi="Calibri"/>
        </w:rPr>
        <w:t>3 oranı ile</w:t>
      </w:r>
      <w:r>
        <w:rPr>
          <w:rFonts w:ascii="Calibri" w:hAnsi="Calibri"/>
        </w:rPr>
        <w:t xml:space="preserve"> toptan ve perakende ticaretinde, </w:t>
      </w:r>
      <w:r w:rsidRPr="00452B12">
        <w:rPr>
          <w:rFonts w:ascii="Calibri" w:hAnsi="Calibri"/>
        </w:rPr>
        <w:t>motorlu kara taşıtları</w:t>
      </w:r>
      <w:r>
        <w:rPr>
          <w:rFonts w:ascii="Calibri" w:hAnsi="Calibri"/>
        </w:rPr>
        <w:t xml:space="preserve"> ve motosiklet tamirinde</w:t>
      </w:r>
      <w:r w:rsidRPr="00452B12">
        <w:rPr>
          <w:rFonts w:ascii="Calibri" w:hAnsi="Calibri"/>
        </w:rPr>
        <w:t xml:space="preserve"> faaliyet göster</w:t>
      </w:r>
      <w:r>
        <w:rPr>
          <w:rFonts w:ascii="Calibri" w:hAnsi="Calibri"/>
        </w:rPr>
        <w:t>mektedir. Bunu %14.</w:t>
      </w:r>
      <w:r w:rsidRPr="00452B12">
        <w:rPr>
          <w:rFonts w:ascii="Calibri" w:hAnsi="Calibri"/>
        </w:rPr>
        <w:t>4 ile nak</w:t>
      </w:r>
      <w:r>
        <w:rPr>
          <w:rFonts w:ascii="Calibri" w:hAnsi="Calibri"/>
        </w:rPr>
        <w:t>liye ve depolama sektörü ve %12.</w:t>
      </w:r>
      <w:r w:rsidRPr="00452B12">
        <w:rPr>
          <w:rFonts w:ascii="Calibri" w:hAnsi="Calibri"/>
        </w:rPr>
        <w:t>4 ile imalat sanayi izlemektedir</w:t>
      </w:r>
      <w:r w:rsidRPr="000305BC">
        <w:rPr>
          <w:rStyle w:val="FootnoteReference"/>
          <w:rFonts w:ascii="Calibri" w:hAnsi="Calibri"/>
          <w:sz w:val="22"/>
          <w:szCs w:val="22"/>
        </w:rPr>
        <w:footnoteReference w:id="3"/>
      </w:r>
      <w:r w:rsidRPr="00452B12">
        <w:rPr>
          <w:rFonts w:ascii="Calibri" w:hAnsi="Calibri"/>
        </w:rPr>
        <w:t xml:space="preserve">. Uygulamanın hedef illeri olan İstanbul, Bursa, İzmir, Konya, Mersin ve Kayseri, Türkiye'nin en hızlı büyüyen KOBİ'lerinin önemli </w:t>
      </w:r>
      <w:r>
        <w:rPr>
          <w:rFonts w:ascii="Calibri" w:hAnsi="Calibri"/>
        </w:rPr>
        <w:t>bir kısmına ev sahipliği yapmaktadır</w:t>
      </w:r>
      <w:r w:rsidRPr="000305BC">
        <w:rPr>
          <w:rStyle w:val="FootnoteReference"/>
          <w:rFonts w:ascii="Calibri" w:hAnsi="Calibri"/>
          <w:szCs w:val="22"/>
        </w:rPr>
        <w:footnoteReference w:id="4"/>
      </w:r>
      <w:r>
        <w:rPr>
          <w:rFonts w:ascii="Calibri" w:hAnsi="Calibri"/>
        </w:rPr>
        <w:t xml:space="preserve">. Ayrıca bu teklif çağrısındaki </w:t>
      </w:r>
      <w:r w:rsidRPr="00452B12">
        <w:rPr>
          <w:rFonts w:ascii="Calibri" w:hAnsi="Calibri"/>
        </w:rPr>
        <w:t>6 il, son üç yılda Türkiye'nin toplam ihracatının %66'sını karşılayan KOBİ'leri içermektedir</w:t>
      </w:r>
      <w:r w:rsidRPr="000305BC">
        <w:rPr>
          <w:rStyle w:val="FootnoteReference"/>
          <w:rFonts w:ascii="Calibri" w:hAnsi="Calibri"/>
          <w:szCs w:val="22"/>
        </w:rPr>
        <w:footnoteReference w:id="5"/>
      </w:r>
      <w:r w:rsidRPr="00452B12">
        <w:rPr>
          <w:rFonts w:ascii="Calibri" w:hAnsi="Calibri"/>
        </w:rPr>
        <w:t>. Aşağıda verilen tablo, KOBİ'lerin sürdürülebilirliğine ve aynı zamanda istihdamın sürdürülebilirliğine atıfta bulunan ihracat verilerini ele almaktadır.</w:t>
      </w:r>
    </w:p>
    <w:tbl>
      <w:tblPr>
        <w:tblW w:w="9701"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1984"/>
        <w:gridCol w:w="1725"/>
        <w:gridCol w:w="1725"/>
        <w:gridCol w:w="1725"/>
      </w:tblGrid>
      <w:tr w:rsidR="00C7105D" w:rsidRPr="000305BC" w14:paraId="56972B95" w14:textId="77777777" w:rsidTr="00B20B55">
        <w:trPr>
          <w:trHeight w:val="266"/>
        </w:trPr>
        <w:tc>
          <w:tcPr>
            <w:tcW w:w="9701" w:type="dxa"/>
            <w:gridSpan w:val="5"/>
            <w:shd w:val="clear" w:color="000000" w:fill="FFFFFF"/>
            <w:noWrap/>
            <w:vAlign w:val="center"/>
            <w:hideMark/>
          </w:tcPr>
          <w:p w14:paraId="3DCC02E0" w14:textId="77777777" w:rsidR="00C7105D" w:rsidRPr="000305BC" w:rsidRDefault="00C7105D" w:rsidP="00B20B55">
            <w:pPr>
              <w:spacing w:after="0"/>
              <w:jc w:val="center"/>
              <w:rPr>
                <w:rFonts w:ascii="Calibri" w:hAnsi="Calibri"/>
                <w:snapToGrid/>
                <w:szCs w:val="22"/>
              </w:rPr>
            </w:pPr>
            <w:r>
              <w:rPr>
                <w:rFonts w:ascii="Calibri" w:hAnsi="Calibri"/>
                <w:snapToGrid/>
                <w:szCs w:val="22"/>
              </w:rPr>
              <w:t>Tablo</w:t>
            </w:r>
            <w:r w:rsidRPr="000305BC">
              <w:rPr>
                <w:rFonts w:ascii="Calibri" w:hAnsi="Calibri"/>
                <w:snapToGrid/>
                <w:szCs w:val="22"/>
              </w:rPr>
              <w:t xml:space="preserve"> 1: </w:t>
            </w:r>
            <w:r>
              <w:rPr>
                <w:rFonts w:ascii="Calibri" w:hAnsi="Calibri"/>
                <w:snapToGrid/>
                <w:szCs w:val="22"/>
              </w:rPr>
              <w:t>İhracat Hacminin Uygulama İllerine Göre Dağılımı</w:t>
            </w:r>
            <w:r w:rsidRPr="000305BC">
              <w:rPr>
                <w:rStyle w:val="FootnoteReference"/>
                <w:rFonts w:ascii="Calibri" w:hAnsi="Calibri"/>
                <w:snapToGrid/>
                <w:sz w:val="22"/>
                <w:szCs w:val="22"/>
              </w:rPr>
              <w:footnoteReference w:id="6"/>
            </w:r>
            <w:r w:rsidRPr="000305BC">
              <w:rPr>
                <w:rFonts w:ascii="Calibri" w:hAnsi="Calibri"/>
                <w:snapToGrid/>
                <w:szCs w:val="22"/>
              </w:rPr>
              <w:t xml:space="preserve"> (</w:t>
            </w:r>
            <w:r>
              <w:rPr>
                <w:rFonts w:ascii="Calibri" w:hAnsi="Calibri"/>
                <w:snapToGrid/>
                <w:szCs w:val="22"/>
              </w:rPr>
              <w:t>ABD Doları</w:t>
            </w:r>
            <w:r w:rsidRPr="000305BC">
              <w:rPr>
                <w:rFonts w:ascii="Calibri" w:hAnsi="Calibri"/>
                <w:snapToGrid/>
                <w:szCs w:val="22"/>
              </w:rPr>
              <w:t>)</w:t>
            </w:r>
          </w:p>
        </w:tc>
      </w:tr>
      <w:tr w:rsidR="00C7105D" w:rsidRPr="000305BC" w14:paraId="5E6150E3" w14:textId="77777777" w:rsidTr="00B20B55">
        <w:trPr>
          <w:trHeight w:val="257"/>
        </w:trPr>
        <w:tc>
          <w:tcPr>
            <w:tcW w:w="2542" w:type="dxa"/>
            <w:shd w:val="clear" w:color="auto" w:fill="BFBFBF"/>
            <w:noWrap/>
            <w:vAlign w:val="center"/>
            <w:hideMark/>
          </w:tcPr>
          <w:p w14:paraId="006FD5AA" w14:textId="77777777" w:rsidR="00C7105D" w:rsidRPr="000305BC" w:rsidRDefault="00C7105D" w:rsidP="00B20B55">
            <w:pPr>
              <w:spacing w:after="0"/>
              <w:jc w:val="left"/>
              <w:rPr>
                <w:rFonts w:ascii="Calibri" w:hAnsi="Calibri"/>
                <w:b/>
                <w:bCs/>
                <w:snapToGrid/>
                <w:szCs w:val="22"/>
              </w:rPr>
            </w:pPr>
            <w:r>
              <w:rPr>
                <w:rFonts w:ascii="Calibri" w:hAnsi="Calibri"/>
                <w:b/>
                <w:bCs/>
                <w:snapToGrid/>
                <w:szCs w:val="22"/>
              </w:rPr>
              <w:t>Şehir</w:t>
            </w:r>
          </w:p>
        </w:tc>
        <w:tc>
          <w:tcPr>
            <w:tcW w:w="1984" w:type="dxa"/>
            <w:shd w:val="clear" w:color="auto" w:fill="BFBFBF"/>
            <w:noWrap/>
            <w:vAlign w:val="center"/>
            <w:hideMark/>
          </w:tcPr>
          <w:p w14:paraId="5D6488C3" w14:textId="77777777" w:rsidR="00C7105D" w:rsidRPr="000305BC" w:rsidRDefault="00C7105D" w:rsidP="00B20B55">
            <w:pPr>
              <w:spacing w:after="0"/>
              <w:jc w:val="right"/>
              <w:rPr>
                <w:rFonts w:ascii="Calibri" w:hAnsi="Calibri"/>
                <w:b/>
                <w:bCs/>
                <w:snapToGrid/>
                <w:szCs w:val="22"/>
              </w:rPr>
            </w:pPr>
            <w:r>
              <w:rPr>
                <w:rFonts w:ascii="Calibri" w:hAnsi="Calibri"/>
                <w:b/>
                <w:bCs/>
                <w:snapToGrid/>
                <w:szCs w:val="22"/>
              </w:rPr>
              <w:t>GKSS Sayısı</w:t>
            </w:r>
          </w:p>
        </w:tc>
        <w:tc>
          <w:tcPr>
            <w:tcW w:w="1725" w:type="dxa"/>
            <w:shd w:val="clear" w:color="auto" w:fill="BFBFBF"/>
            <w:noWrap/>
            <w:vAlign w:val="center"/>
            <w:hideMark/>
          </w:tcPr>
          <w:p w14:paraId="74DF8EE8" w14:textId="77777777" w:rsidR="00C7105D" w:rsidRPr="000305BC" w:rsidRDefault="00C7105D" w:rsidP="00B20B55">
            <w:pPr>
              <w:spacing w:after="0"/>
              <w:jc w:val="right"/>
              <w:rPr>
                <w:rFonts w:ascii="Calibri" w:hAnsi="Calibri"/>
                <w:b/>
                <w:bCs/>
                <w:snapToGrid/>
                <w:szCs w:val="22"/>
              </w:rPr>
            </w:pPr>
            <w:r w:rsidRPr="000305BC">
              <w:rPr>
                <w:rFonts w:ascii="Calibri" w:hAnsi="Calibri"/>
                <w:b/>
                <w:bCs/>
                <w:snapToGrid/>
                <w:szCs w:val="22"/>
              </w:rPr>
              <w:t>2018 (</w:t>
            </w:r>
            <w:r>
              <w:rPr>
                <w:rFonts w:ascii="Calibri" w:hAnsi="Calibri"/>
                <w:b/>
                <w:bCs/>
                <w:snapToGrid/>
                <w:szCs w:val="22"/>
              </w:rPr>
              <w:t>İhracat</w:t>
            </w:r>
            <w:r w:rsidRPr="000305BC">
              <w:rPr>
                <w:rFonts w:ascii="Calibri" w:hAnsi="Calibri"/>
                <w:b/>
                <w:bCs/>
                <w:snapToGrid/>
                <w:szCs w:val="22"/>
              </w:rPr>
              <w:t>)</w:t>
            </w:r>
          </w:p>
        </w:tc>
        <w:tc>
          <w:tcPr>
            <w:tcW w:w="1725" w:type="dxa"/>
            <w:shd w:val="clear" w:color="auto" w:fill="BFBFBF"/>
            <w:noWrap/>
            <w:vAlign w:val="center"/>
            <w:hideMark/>
          </w:tcPr>
          <w:p w14:paraId="3F7A5F6E" w14:textId="77777777" w:rsidR="00C7105D" w:rsidRPr="000305BC" w:rsidRDefault="00C7105D" w:rsidP="00B20B55">
            <w:pPr>
              <w:spacing w:after="0"/>
              <w:jc w:val="right"/>
              <w:rPr>
                <w:rFonts w:ascii="Calibri" w:hAnsi="Calibri"/>
                <w:b/>
                <w:bCs/>
                <w:snapToGrid/>
                <w:szCs w:val="22"/>
              </w:rPr>
            </w:pPr>
            <w:r w:rsidRPr="000305BC">
              <w:rPr>
                <w:rFonts w:ascii="Calibri" w:hAnsi="Calibri"/>
                <w:b/>
                <w:bCs/>
                <w:snapToGrid/>
                <w:szCs w:val="22"/>
              </w:rPr>
              <w:t>2019 (</w:t>
            </w:r>
            <w:r>
              <w:rPr>
                <w:rFonts w:ascii="Calibri" w:hAnsi="Calibri"/>
                <w:b/>
                <w:bCs/>
                <w:snapToGrid/>
                <w:szCs w:val="22"/>
              </w:rPr>
              <w:t>İhracat</w:t>
            </w:r>
            <w:r w:rsidRPr="000305BC">
              <w:rPr>
                <w:rFonts w:ascii="Calibri" w:hAnsi="Calibri"/>
                <w:b/>
                <w:bCs/>
                <w:snapToGrid/>
                <w:szCs w:val="22"/>
              </w:rPr>
              <w:t>)</w:t>
            </w:r>
          </w:p>
        </w:tc>
        <w:tc>
          <w:tcPr>
            <w:tcW w:w="1725" w:type="dxa"/>
            <w:shd w:val="clear" w:color="auto" w:fill="BFBFBF"/>
            <w:noWrap/>
            <w:vAlign w:val="center"/>
            <w:hideMark/>
          </w:tcPr>
          <w:p w14:paraId="54ABD042" w14:textId="77777777" w:rsidR="00C7105D" w:rsidRPr="000305BC" w:rsidRDefault="00C7105D" w:rsidP="00B20B55">
            <w:pPr>
              <w:spacing w:after="0"/>
              <w:jc w:val="right"/>
              <w:rPr>
                <w:rFonts w:ascii="Calibri" w:hAnsi="Calibri"/>
                <w:b/>
                <w:bCs/>
                <w:snapToGrid/>
                <w:szCs w:val="22"/>
              </w:rPr>
            </w:pPr>
            <w:r w:rsidRPr="000305BC">
              <w:rPr>
                <w:rFonts w:ascii="Calibri" w:hAnsi="Calibri"/>
                <w:b/>
                <w:bCs/>
                <w:snapToGrid/>
                <w:szCs w:val="22"/>
              </w:rPr>
              <w:t>2020 (</w:t>
            </w:r>
            <w:r>
              <w:rPr>
                <w:rFonts w:ascii="Calibri" w:hAnsi="Calibri"/>
                <w:b/>
                <w:bCs/>
                <w:snapToGrid/>
                <w:szCs w:val="22"/>
              </w:rPr>
              <w:t>İhracat</w:t>
            </w:r>
            <w:r w:rsidRPr="000305BC">
              <w:rPr>
                <w:rFonts w:ascii="Calibri" w:hAnsi="Calibri"/>
                <w:b/>
                <w:bCs/>
                <w:snapToGrid/>
                <w:szCs w:val="22"/>
              </w:rPr>
              <w:t>)</w:t>
            </w:r>
          </w:p>
        </w:tc>
      </w:tr>
      <w:tr w:rsidR="00C7105D" w:rsidRPr="000305BC" w14:paraId="227537FE" w14:textId="77777777" w:rsidTr="00B20B55">
        <w:trPr>
          <w:trHeight w:val="300"/>
        </w:trPr>
        <w:tc>
          <w:tcPr>
            <w:tcW w:w="2542" w:type="dxa"/>
            <w:shd w:val="clear" w:color="000000" w:fill="FFFFFF"/>
            <w:noWrap/>
            <w:vAlign w:val="center"/>
            <w:hideMark/>
          </w:tcPr>
          <w:p w14:paraId="5668F74B" w14:textId="77777777" w:rsidR="00C7105D" w:rsidRPr="000305BC" w:rsidRDefault="00C7105D" w:rsidP="00B20B55">
            <w:pPr>
              <w:spacing w:after="0"/>
              <w:jc w:val="left"/>
              <w:rPr>
                <w:rFonts w:ascii="Calibri" w:hAnsi="Calibri"/>
                <w:snapToGrid/>
                <w:szCs w:val="22"/>
              </w:rPr>
            </w:pPr>
            <w:r>
              <w:rPr>
                <w:rFonts w:ascii="Calibri" w:hAnsi="Calibri"/>
                <w:snapToGrid/>
                <w:szCs w:val="22"/>
              </w:rPr>
              <w:t>İ</w:t>
            </w:r>
            <w:r w:rsidRPr="000305BC">
              <w:rPr>
                <w:rFonts w:ascii="Calibri" w:hAnsi="Calibri"/>
                <w:snapToGrid/>
                <w:szCs w:val="22"/>
              </w:rPr>
              <w:t>stanbul</w:t>
            </w:r>
          </w:p>
        </w:tc>
        <w:tc>
          <w:tcPr>
            <w:tcW w:w="1984" w:type="dxa"/>
            <w:shd w:val="clear" w:color="auto" w:fill="auto"/>
            <w:noWrap/>
            <w:vAlign w:val="bottom"/>
            <w:hideMark/>
          </w:tcPr>
          <w:p w14:paraId="13E3E87E" w14:textId="77777777" w:rsidR="00C7105D" w:rsidRPr="000305BC" w:rsidRDefault="00C7105D" w:rsidP="00B20B55">
            <w:pPr>
              <w:spacing w:after="0"/>
              <w:jc w:val="right"/>
              <w:rPr>
                <w:rFonts w:ascii="Calibri" w:hAnsi="Calibri"/>
                <w:snapToGrid/>
                <w:color w:val="0A0A0A"/>
                <w:szCs w:val="22"/>
              </w:rPr>
            </w:pPr>
            <w:r w:rsidRPr="000305BC">
              <w:rPr>
                <w:rFonts w:ascii="Calibri" w:hAnsi="Calibri"/>
                <w:snapToGrid/>
                <w:color w:val="0A0A0A"/>
                <w:szCs w:val="22"/>
              </w:rPr>
              <w:t>523,859</w:t>
            </w:r>
          </w:p>
        </w:tc>
        <w:tc>
          <w:tcPr>
            <w:tcW w:w="1725" w:type="dxa"/>
            <w:shd w:val="clear" w:color="000000" w:fill="FFFFFF"/>
            <w:noWrap/>
            <w:vAlign w:val="center"/>
            <w:hideMark/>
          </w:tcPr>
          <w:p w14:paraId="295AE0FF" w14:textId="77777777" w:rsidR="00C7105D" w:rsidRPr="000305BC" w:rsidRDefault="00C7105D" w:rsidP="00B20B55">
            <w:pPr>
              <w:spacing w:after="0"/>
              <w:jc w:val="right"/>
              <w:rPr>
                <w:rFonts w:ascii="Calibri" w:hAnsi="Calibri"/>
                <w:snapToGrid/>
                <w:color w:val="000000"/>
                <w:szCs w:val="22"/>
              </w:rPr>
            </w:pPr>
            <w:r w:rsidRPr="000305BC">
              <w:rPr>
                <w:rFonts w:ascii="Calibri" w:hAnsi="Calibri"/>
                <w:snapToGrid/>
                <w:color w:val="000000"/>
                <w:szCs w:val="22"/>
              </w:rPr>
              <w:t>88,203,471,000</w:t>
            </w:r>
          </w:p>
        </w:tc>
        <w:tc>
          <w:tcPr>
            <w:tcW w:w="1725" w:type="dxa"/>
            <w:shd w:val="clear" w:color="000000" w:fill="FFFFFF"/>
            <w:noWrap/>
            <w:vAlign w:val="center"/>
            <w:hideMark/>
          </w:tcPr>
          <w:p w14:paraId="1E766B75" w14:textId="77777777" w:rsidR="00C7105D" w:rsidRPr="000305BC" w:rsidRDefault="00C7105D" w:rsidP="00B20B55">
            <w:pPr>
              <w:spacing w:after="0"/>
              <w:jc w:val="right"/>
              <w:rPr>
                <w:rFonts w:ascii="Calibri" w:hAnsi="Calibri"/>
                <w:snapToGrid/>
                <w:color w:val="000000"/>
                <w:szCs w:val="22"/>
              </w:rPr>
            </w:pPr>
            <w:r w:rsidRPr="000305BC">
              <w:rPr>
                <w:rFonts w:ascii="Calibri" w:hAnsi="Calibri"/>
                <w:snapToGrid/>
                <w:color w:val="000000"/>
                <w:szCs w:val="22"/>
              </w:rPr>
              <w:t>88,827,640,000</w:t>
            </w:r>
          </w:p>
        </w:tc>
        <w:tc>
          <w:tcPr>
            <w:tcW w:w="1725" w:type="dxa"/>
            <w:shd w:val="clear" w:color="000000" w:fill="FFFFFF"/>
            <w:noWrap/>
            <w:vAlign w:val="center"/>
            <w:hideMark/>
          </w:tcPr>
          <w:p w14:paraId="400532A8" w14:textId="77777777" w:rsidR="00C7105D" w:rsidRPr="000305BC" w:rsidRDefault="00C7105D" w:rsidP="00B20B55">
            <w:pPr>
              <w:spacing w:after="0"/>
              <w:jc w:val="right"/>
              <w:rPr>
                <w:rFonts w:ascii="Calibri" w:hAnsi="Calibri"/>
                <w:snapToGrid/>
                <w:color w:val="000000"/>
                <w:szCs w:val="22"/>
              </w:rPr>
            </w:pPr>
            <w:r w:rsidRPr="000305BC">
              <w:rPr>
                <w:rFonts w:ascii="Calibri" w:hAnsi="Calibri"/>
                <w:snapToGrid/>
                <w:color w:val="000000"/>
                <w:szCs w:val="22"/>
              </w:rPr>
              <w:t>82,859,706,000</w:t>
            </w:r>
          </w:p>
        </w:tc>
      </w:tr>
      <w:tr w:rsidR="00C7105D" w:rsidRPr="000305BC" w14:paraId="05884CB3" w14:textId="77777777" w:rsidTr="00B20B55">
        <w:trPr>
          <w:trHeight w:val="300"/>
        </w:trPr>
        <w:tc>
          <w:tcPr>
            <w:tcW w:w="2542" w:type="dxa"/>
            <w:shd w:val="clear" w:color="000000" w:fill="FFFFFF"/>
            <w:noWrap/>
            <w:vAlign w:val="center"/>
            <w:hideMark/>
          </w:tcPr>
          <w:p w14:paraId="05F1C067" w14:textId="77777777" w:rsidR="00C7105D" w:rsidRPr="000305BC" w:rsidRDefault="00C7105D" w:rsidP="00B20B55">
            <w:pPr>
              <w:spacing w:after="0"/>
              <w:jc w:val="left"/>
              <w:rPr>
                <w:rFonts w:ascii="Calibri" w:hAnsi="Calibri"/>
                <w:snapToGrid/>
                <w:szCs w:val="22"/>
              </w:rPr>
            </w:pPr>
            <w:r>
              <w:rPr>
                <w:rFonts w:ascii="Calibri" w:hAnsi="Calibri"/>
                <w:snapToGrid/>
                <w:szCs w:val="22"/>
              </w:rPr>
              <w:t>İ</w:t>
            </w:r>
            <w:r w:rsidRPr="000305BC">
              <w:rPr>
                <w:rFonts w:ascii="Calibri" w:hAnsi="Calibri"/>
                <w:snapToGrid/>
                <w:szCs w:val="22"/>
              </w:rPr>
              <w:t>zmir</w:t>
            </w:r>
          </w:p>
        </w:tc>
        <w:tc>
          <w:tcPr>
            <w:tcW w:w="1984" w:type="dxa"/>
            <w:shd w:val="clear" w:color="auto" w:fill="auto"/>
            <w:noWrap/>
            <w:vAlign w:val="bottom"/>
            <w:hideMark/>
          </w:tcPr>
          <w:p w14:paraId="266EDA94" w14:textId="77777777" w:rsidR="00C7105D" w:rsidRPr="000305BC" w:rsidRDefault="00C7105D" w:rsidP="00B20B55">
            <w:pPr>
              <w:spacing w:after="0"/>
              <w:jc w:val="right"/>
              <w:rPr>
                <w:rFonts w:ascii="Calibri" w:hAnsi="Calibri"/>
                <w:snapToGrid/>
                <w:color w:val="0A0A0A"/>
                <w:szCs w:val="22"/>
              </w:rPr>
            </w:pPr>
            <w:r w:rsidRPr="000305BC">
              <w:rPr>
                <w:rFonts w:ascii="Calibri" w:hAnsi="Calibri"/>
                <w:snapToGrid/>
                <w:color w:val="0A0A0A"/>
                <w:szCs w:val="22"/>
              </w:rPr>
              <w:t>147,997</w:t>
            </w:r>
          </w:p>
        </w:tc>
        <w:tc>
          <w:tcPr>
            <w:tcW w:w="1725" w:type="dxa"/>
            <w:shd w:val="clear" w:color="000000" w:fill="FFFFFF"/>
            <w:noWrap/>
            <w:vAlign w:val="center"/>
            <w:hideMark/>
          </w:tcPr>
          <w:p w14:paraId="05C42B39" w14:textId="77777777" w:rsidR="00C7105D" w:rsidRPr="000305BC" w:rsidRDefault="00C7105D" w:rsidP="00B20B55">
            <w:pPr>
              <w:spacing w:after="0"/>
              <w:jc w:val="right"/>
              <w:rPr>
                <w:rFonts w:ascii="Calibri" w:hAnsi="Calibri"/>
                <w:snapToGrid/>
                <w:color w:val="000000"/>
                <w:szCs w:val="22"/>
              </w:rPr>
            </w:pPr>
            <w:r w:rsidRPr="000305BC">
              <w:rPr>
                <w:rFonts w:ascii="Calibri" w:hAnsi="Calibri"/>
                <w:snapToGrid/>
                <w:color w:val="000000"/>
                <w:szCs w:val="22"/>
              </w:rPr>
              <w:t>12,264,536,000</w:t>
            </w:r>
          </w:p>
        </w:tc>
        <w:tc>
          <w:tcPr>
            <w:tcW w:w="1725" w:type="dxa"/>
            <w:shd w:val="clear" w:color="000000" w:fill="FFFFFF"/>
            <w:noWrap/>
            <w:vAlign w:val="center"/>
            <w:hideMark/>
          </w:tcPr>
          <w:p w14:paraId="51BAD9CF" w14:textId="77777777" w:rsidR="00C7105D" w:rsidRPr="000305BC" w:rsidRDefault="00C7105D" w:rsidP="00B20B55">
            <w:pPr>
              <w:spacing w:after="0"/>
              <w:jc w:val="right"/>
              <w:rPr>
                <w:rFonts w:ascii="Calibri" w:hAnsi="Calibri"/>
                <w:snapToGrid/>
                <w:color w:val="000000"/>
                <w:szCs w:val="22"/>
              </w:rPr>
            </w:pPr>
            <w:r w:rsidRPr="000305BC">
              <w:rPr>
                <w:rFonts w:ascii="Calibri" w:hAnsi="Calibri"/>
                <w:snapToGrid/>
                <w:color w:val="000000"/>
                <w:szCs w:val="22"/>
              </w:rPr>
              <w:t>12,168,872,000</w:t>
            </w:r>
          </w:p>
        </w:tc>
        <w:tc>
          <w:tcPr>
            <w:tcW w:w="1725" w:type="dxa"/>
            <w:shd w:val="clear" w:color="000000" w:fill="FFFFFF"/>
            <w:noWrap/>
            <w:vAlign w:val="center"/>
            <w:hideMark/>
          </w:tcPr>
          <w:p w14:paraId="0842CB92" w14:textId="77777777" w:rsidR="00C7105D" w:rsidRPr="000305BC" w:rsidRDefault="00C7105D" w:rsidP="00B20B55">
            <w:pPr>
              <w:spacing w:after="0"/>
              <w:jc w:val="right"/>
              <w:rPr>
                <w:rFonts w:ascii="Calibri" w:hAnsi="Calibri"/>
                <w:snapToGrid/>
                <w:color w:val="000000"/>
                <w:szCs w:val="22"/>
              </w:rPr>
            </w:pPr>
            <w:r w:rsidRPr="000305BC">
              <w:rPr>
                <w:rFonts w:ascii="Calibri" w:hAnsi="Calibri"/>
                <w:snapToGrid/>
                <w:color w:val="000000"/>
                <w:szCs w:val="22"/>
              </w:rPr>
              <w:t>11,610,392,000</w:t>
            </w:r>
          </w:p>
        </w:tc>
      </w:tr>
      <w:tr w:rsidR="00C7105D" w:rsidRPr="000305BC" w14:paraId="4D322215" w14:textId="77777777" w:rsidTr="00B20B55">
        <w:trPr>
          <w:trHeight w:val="300"/>
        </w:trPr>
        <w:tc>
          <w:tcPr>
            <w:tcW w:w="2542" w:type="dxa"/>
            <w:shd w:val="clear" w:color="000000" w:fill="FFFFFF"/>
            <w:noWrap/>
            <w:vAlign w:val="center"/>
            <w:hideMark/>
          </w:tcPr>
          <w:p w14:paraId="58F32C64" w14:textId="77777777" w:rsidR="00C7105D" w:rsidRPr="000305BC" w:rsidRDefault="00C7105D" w:rsidP="00B20B55">
            <w:pPr>
              <w:spacing w:after="0"/>
              <w:jc w:val="left"/>
              <w:rPr>
                <w:rFonts w:ascii="Calibri" w:hAnsi="Calibri"/>
                <w:snapToGrid/>
                <w:szCs w:val="22"/>
              </w:rPr>
            </w:pPr>
            <w:r w:rsidRPr="000305BC">
              <w:rPr>
                <w:rFonts w:ascii="Calibri" w:hAnsi="Calibri"/>
                <w:snapToGrid/>
                <w:szCs w:val="22"/>
              </w:rPr>
              <w:t>Bursa</w:t>
            </w:r>
          </w:p>
        </w:tc>
        <w:tc>
          <w:tcPr>
            <w:tcW w:w="1984" w:type="dxa"/>
            <w:shd w:val="clear" w:color="auto" w:fill="auto"/>
            <w:noWrap/>
            <w:vAlign w:val="bottom"/>
            <w:hideMark/>
          </w:tcPr>
          <w:p w14:paraId="03FAEF78" w14:textId="77777777" w:rsidR="00C7105D" w:rsidRPr="000305BC" w:rsidRDefault="00C7105D" w:rsidP="00B20B55">
            <w:pPr>
              <w:spacing w:after="0"/>
              <w:jc w:val="right"/>
              <w:rPr>
                <w:rFonts w:ascii="Calibri" w:hAnsi="Calibri"/>
                <w:snapToGrid/>
                <w:color w:val="0A0A0A"/>
                <w:szCs w:val="22"/>
              </w:rPr>
            </w:pPr>
            <w:r w:rsidRPr="000305BC">
              <w:rPr>
                <w:rFonts w:ascii="Calibri" w:hAnsi="Calibri"/>
                <w:snapToGrid/>
                <w:color w:val="0A0A0A"/>
                <w:szCs w:val="22"/>
              </w:rPr>
              <w:t>179,201</w:t>
            </w:r>
          </w:p>
        </w:tc>
        <w:tc>
          <w:tcPr>
            <w:tcW w:w="1725" w:type="dxa"/>
            <w:shd w:val="clear" w:color="000000" w:fill="FFFFFF"/>
            <w:noWrap/>
            <w:vAlign w:val="center"/>
            <w:hideMark/>
          </w:tcPr>
          <w:p w14:paraId="4CC17ABA" w14:textId="77777777" w:rsidR="00C7105D" w:rsidRPr="000305BC" w:rsidRDefault="00C7105D" w:rsidP="00B20B55">
            <w:pPr>
              <w:spacing w:after="0"/>
              <w:jc w:val="right"/>
              <w:rPr>
                <w:rFonts w:ascii="Calibri" w:hAnsi="Calibri"/>
                <w:snapToGrid/>
                <w:color w:val="000000"/>
                <w:szCs w:val="22"/>
              </w:rPr>
            </w:pPr>
            <w:r w:rsidRPr="000305BC">
              <w:rPr>
                <w:rFonts w:ascii="Calibri" w:hAnsi="Calibri"/>
                <w:snapToGrid/>
                <w:color w:val="000000"/>
                <w:szCs w:val="22"/>
              </w:rPr>
              <w:t>11,716,921,000</w:t>
            </w:r>
          </w:p>
        </w:tc>
        <w:tc>
          <w:tcPr>
            <w:tcW w:w="1725" w:type="dxa"/>
            <w:shd w:val="clear" w:color="000000" w:fill="FFFFFF"/>
            <w:noWrap/>
            <w:vAlign w:val="center"/>
            <w:hideMark/>
          </w:tcPr>
          <w:p w14:paraId="358E0AE3" w14:textId="77777777" w:rsidR="00C7105D" w:rsidRPr="000305BC" w:rsidRDefault="00C7105D" w:rsidP="00B20B55">
            <w:pPr>
              <w:spacing w:after="0"/>
              <w:jc w:val="right"/>
              <w:rPr>
                <w:rFonts w:ascii="Calibri" w:hAnsi="Calibri"/>
                <w:snapToGrid/>
                <w:color w:val="000000"/>
                <w:szCs w:val="22"/>
              </w:rPr>
            </w:pPr>
            <w:r w:rsidRPr="000305BC">
              <w:rPr>
                <w:rFonts w:ascii="Calibri" w:hAnsi="Calibri"/>
                <w:snapToGrid/>
                <w:color w:val="000000"/>
                <w:szCs w:val="22"/>
              </w:rPr>
              <w:t>10,898,036,000</w:t>
            </w:r>
          </w:p>
        </w:tc>
        <w:tc>
          <w:tcPr>
            <w:tcW w:w="1725" w:type="dxa"/>
            <w:shd w:val="clear" w:color="000000" w:fill="FFFFFF"/>
            <w:noWrap/>
            <w:vAlign w:val="center"/>
            <w:hideMark/>
          </w:tcPr>
          <w:p w14:paraId="25446DB9" w14:textId="77777777" w:rsidR="00C7105D" w:rsidRPr="000305BC" w:rsidRDefault="00C7105D" w:rsidP="00B20B55">
            <w:pPr>
              <w:spacing w:after="0"/>
              <w:jc w:val="right"/>
              <w:rPr>
                <w:rFonts w:ascii="Calibri" w:hAnsi="Calibri"/>
                <w:snapToGrid/>
                <w:color w:val="000000"/>
                <w:szCs w:val="22"/>
              </w:rPr>
            </w:pPr>
            <w:r w:rsidRPr="000305BC">
              <w:rPr>
                <w:rFonts w:ascii="Calibri" w:hAnsi="Calibri"/>
                <w:snapToGrid/>
                <w:color w:val="000000"/>
                <w:szCs w:val="22"/>
              </w:rPr>
              <w:t>9,549,277,000</w:t>
            </w:r>
          </w:p>
        </w:tc>
      </w:tr>
      <w:tr w:rsidR="00C7105D" w:rsidRPr="000305BC" w14:paraId="79F740DF" w14:textId="77777777" w:rsidTr="00B20B55">
        <w:trPr>
          <w:trHeight w:val="300"/>
        </w:trPr>
        <w:tc>
          <w:tcPr>
            <w:tcW w:w="2542" w:type="dxa"/>
            <w:shd w:val="clear" w:color="000000" w:fill="FFFFFF"/>
            <w:noWrap/>
            <w:vAlign w:val="center"/>
            <w:hideMark/>
          </w:tcPr>
          <w:p w14:paraId="17524B3C" w14:textId="77777777" w:rsidR="00C7105D" w:rsidRPr="000305BC" w:rsidRDefault="00C7105D" w:rsidP="00B20B55">
            <w:pPr>
              <w:spacing w:after="0"/>
              <w:jc w:val="left"/>
              <w:rPr>
                <w:rFonts w:ascii="Calibri" w:hAnsi="Calibri"/>
                <w:snapToGrid/>
                <w:szCs w:val="22"/>
              </w:rPr>
            </w:pPr>
            <w:r w:rsidRPr="000305BC">
              <w:rPr>
                <w:rFonts w:ascii="Calibri" w:hAnsi="Calibri"/>
                <w:snapToGrid/>
                <w:szCs w:val="22"/>
              </w:rPr>
              <w:t>Konya</w:t>
            </w:r>
          </w:p>
        </w:tc>
        <w:tc>
          <w:tcPr>
            <w:tcW w:w="1984" w:type="dxa"/>
            <w:shd w:val="clear" w:color="auto" w:fill="auto"/>
            <w:noWrap/>
            <w:vAlign w:val="bottom"/>
            <w:hideMark/>
          </w:tcPr>
          <w:p w14:paraId="4B1CFAD6" w14:textId="77777777" w:rsidR="00C7105D" w:rsidRPr="000305BC" w:rsidRDefault="00C7105D" w:rsidP="00B20B55">
            <w:pPr>
              <w:spacing w:after="0"/>
              <w:jc w:val="right"/>
              <w:rPr>
                <w:rFonts w:ascii="Calibri" w:hAnsi="Calibri"/>
                <w:snapToGrid/>
                <w:color w:val="0A0A0A"/>
                <w:szCs w:val="22"/>
              </w:rPr>
            </w:pPr>
            <w:r w:rsidRPr="000305BC">
              <w:rPr>
                <w:rFonts w:ascii="Calibri" w:hAnsi="Calibri"/>
                <w:snapToGrid/>
                <w:color w:val="0A0A0A"/>
                <w:szCs w:val="22"/>
              </w:rPr>
              <w:t>118,894</w:t>
            </w:r>
          </w:p>
        </w:tc>
        <w:tc>
          <w:tcPr>
            <w:tcW w:w="1725" w:type="dxa"/>
            <w:shd w:val="clear" w:color="000000" w:fill="FFFFFF"/>
            <w:noWrap/>
            <w:vAlign w:val="center"/>
            <w:hideMark/>
          </w:tcPr>
          <w:p w14:paraId="31CFCCDE" w14:textId="77777777" w:rsidR="00C7105D" w:rsidRPr="000305BC" w:rsidRDefault="00C7105D" w:rsidP="00B20B55">
            <w:pPr>
              <w:spacing w:after="0"/>
              <w:jc w:val="right"/>
              <w:rPr>
                <w:rFonts w:ascii="Calibri" w:hAnsi="Calibri"/>
                <w:snapToGrid/>
                <w:color w:val="000000"/>
                <w:szCs w:val="22"/>
              </w:rPr>
            </w:pPr>
            <w:r w:rsidRPr="000305BC">
              <w:rPr>
                <w:rFonts w:ascii="Calibri" w:hAnsi="Calibri"/>
                <w:snapToGrid/>
                <w:color w:val="000000"/>
                <w:szCs w:val="22"/>
              </w:rPr>
              <w:t>1,782,997,000</w:t>
            </w:r>
          </w:p>
        </w:tc>
        <w:tc>
          <w:tcPr>
            <w:tcW w:w="1725" w:type="dxa"/>
            <w:shd w:val="clear" w:color="000000" w:fill="FFFFFF"/>
            <w:noWrap/>
            <w:vAlign w:val="center"/>
            <w:hideMark/>
          </w:tcPr>
          <w:p w14:paraId="0BF3346C" w14:textId="77777777" w:rsidR="00C7105D" w:rsidRPr="000305BC" w:rsidRDefault="00C7105D" w:rsidP="00B20B55">
            <w:pPr>
              <w:spacing w:after="0"/>
              <w:jc w:val="right"/>
              <w:rPr>
                <w:rFonts w:ascii="Calibri" w:hAnsi="Calibri"/>
                <w:snapToGrid/>
                <w:color w:val="000000"/>
                <w:szCs w:val="22"/>
              </w:rPr>
            </w:pPr>
            <w:r w:rsidRPr="000305BC">
              <w:rPr>
                <w:rFonts w:ascii="Calibri" w:hAnsi="Calibri"/>
                <w:snapToGrid/>
                <w:color w:val="000000"/>
                <w:szCs w:val="22"/>
              </w:rPr>
              <w:t>1,990,513,000</w:t>
            </w:r>
          </w:p>
        </w:tc>
        <w:tc>
          <w:tcPr>
            <w:tcW w:w="1725" w:type="dxa"/>
            <w:shd w:val="clear" w:color="000000" w:fill="FFFFFF"/>
            <w:noWrap/>
            <w:vAlign w:val="center"/>
            <w:hideMark/>
          </w:tcPr>
          <w:p w14:paraId="0C2EC990" w14:textId="77777777" w:rsidR="00C7105D" w:rsidRPr="000305BC" w:rsidRDefault="00C7105D" w:rsidP="00B20B55">
            <w:pPr>
              <w:spacing w:after="0"/>
              <w:jc w:val="right"/>
              <w:rPr>
                <w:rFonts w:ascii="Calibri" w:hAnsi="Calibri"/>
                <w:snapToGrid/>
                <w:color w:val="000000"/>
                <w:szCs w:val="22"/>
              </w:rPr>
            </w:pPr>
            <w:r w:rsidRPr="000305BC">
              <w:rPr>
                <w:rFonts w:ascii="Calibri" w:hAnsi="Calibri"/>
                <w:snapToGrid/>
                <w:color w:val="000000"/>
                <w:szCs w:val="22"/>
              </w:rPr>
              <w:t>2,166,912,000</w:t>
            </w:r>
          </w:p>
        </w:tc>
      </w:tr>
      <w:tr w:rsidR="00C7105D" w:rsidRPr="000305BC" w14:paraId="5199FAB6" w14:textId="77777777" w:rsidTr="00B20B55">
        <w:trPr>
          <w:trHeight w:val="300"/>
        </w:trPr>
        <w:tc>
          <w:tcPr>
            <w:tcW w:w="2542" w:type="dxa"/>
            <w:shd w:val="clear" w:color="000000" w:fill="FFFFFF"/>
            <w:noWrap/>
            <w:vAlign w:val="center"/>
            <w:hideMark/>
          </w:tcPr>
          <w:p w14:paraId="1D80A79F" w14:textId="77777777" w:rsidR="00C7105D" w:rsidRPr="000305BC" w:rsidRDefault="00C7105D" w:rsidP="00B20B55">
            <w:pPr>
              <w:spacing w:after="0"/>
              <w:jc w:val="left"/>
              <w:rPr>
                <w:rFonts w:ascii="Calibri" w:hAnsi="Calibri"/>
                <w:snapToGrid/>
                <w:szCs w:val="22"/>
              </w:rPr>
            </w:pPr>
            <w:r w:rsidRPr="000305BC">
              <w:rPr>
                <w:rFonts w:ascii="Calibri" w:hAnsi="Calibri"/>
                <w:snapToGrid/>
                <w:szCs w:val="22"/>
              </w:rPr>
              <w:t>Mersin</w:t>
            </w:r>
          </w:p>
        </w:tc>
        <w:tc>
          <w:tcPr>
            <w:tcW w:w="1984" w:type="dxa"/>
            <w:shd w:val="clear" w:color="auto" w:fill="auto"/>
            <w:noWrap/>
            <w:vAlign w:val="bottom"/>
            <w:hideMark/>
          </w:tcPr>
          <w:p w14:paraId="6BAB34EF" w14:textId="77777777" w:rsidR="00C7105D" w:rsidRPr="000305BC" w:rsidRDefault="00C7105D" w:rsidP="00B20B55">
            <w:pPr>
              <w:spacing w:after="0"/>
              <w:jc w:val="right"/>
              <w:rPr>
                <w:rFonts w:ascii="Calibri" w:hAnsi="Calibri"/>
                <w:snapToGrid/>
                <w:color w:val="0A0A0A"/>
                <w:szCs w:val="22"/>
              </w:rPr>
            </w:pPr>
            <w:r w:rsidRPr="000305BC">
              <w:rPr>
                <w:rFonts w:ascii="Calibri" w:hAnsi="Calibri"/>
                <w:snapToGrid/>
                <w:color w:val="0A0A0A"/>
                <w:szCs w:val="22"/>
              </w:rPr>
              <w:t>226,922</w:t>
            </w:r>
          </w:p>
        </w:tc>
        <w:tc>
          <w:tcPr>
            <w:tcW w:w="1725" w:type="dxa"/>
            <w:shd w:val="clear" w:color="000000" w:fill="FFFFFF"/>
            <w:noWrap/>
            <w:vAlign w:val="center"/>
            <w:hideMark/>
          </w:tcPr>
          <w:p w14:paraId="221A9B2E" w14:textId="77777777" w:rsidR="00C7105D" w:rsidRPr="000305BC" w:rsidRDefault="00C7105D" w:rsidP="00B20B55">
            <w:pPr>
              <w:spacing w:after="0"/>
              <w:jc w:val="right"/>
              <w:rPr>
                <w:rFonts w:ascii="Calibri" w:hAnsi="Calibri"/>
                <w:snapToGrid/>
                <w:color w:val="000000"/>
                <w:szCs w:val="22"/>
              </w:rPr>
            </w:pPr>
            <w:r w:rsidRPr="000305BC">
              <w:rPr>
                <w:rFonts w:ascii="Calibri" w:hAnsi="Calibri"/>
                <w:snapToGrid/>
                <w:color w:val="000000"/>
                <w:szCs w:val="22"/>
              </w:rPr>
              <w:t>2,814,211,000</w:t>
            </w:r>
          </w:p>
        </w:tc>
        <w:tc>
          <w:tcPr>
            <w:tcW w:w="1725" w:type="dxa"/>
            <w:shd w:val="clear" w:color="000000" w:fill="FFFFFF"/>
            <w:noWrap/>
            <w:vAlign w:val="center"/>
            <w:hideMark/>
          </w:tcPr>
          <w:p w14:paraId="71BFEBFB" w14:textId="77777777" w:rsidR="00C7105D" w:rsidRPr="000305BC" w:rsidRDefault="00C7105D" w:rsidP="00B20B55">
            <w:pPr>
              <w:spacing w:after="0"/>
              <w:jc w:val="right"/>
              <w:rPr>
                <w:rFonts w:ascii="Calibri" w:hAnsi="Calibri"/>
                <w:snapToGrid/>
                <w:color w:val="000000"/>
                <w:szCs w:val="22"/>
              </w:rPr>
            </w:pPr>
            <w:r w:rsidRPr="000305BC">
              <w:rPr>
                <w:rFonts w:ascii="Calibri" w:hAnsi="Calibri"/>
                <w:snapToGrid/>
                <w:color w:val="000000"/>
                <w:szCs w:val="22"/>
              </w:rPr>
              <w:t>3,091,336,000</w:t>
            </w:r>
          </w:p>
        </w:tc>
        <w:tc>
          <w:tcPr>
            <w:tcW w:w="1725" w:type="dxa"/>
            <w:shd w:val="clear" w:color="000000" w:fill="FFFFFF"/>
            <w:noWrap/>
            <w:vAlign w:val="center"/>
            <w:hideMark/>
          </w:tcPr>
          <w:p w14:paraId="6ACCE5D5" w14:textId="77777777" w:rsidR="00C7105D" w:rsidRPr="000305BC" w:rsidRDefault="00C7105D" w:rsidP="00B20B55">
            <w:pPr>
              <w:spacing w:after="0"/>
              <w:jc w:val="right"/>
              <w:rPr>
                <w:rFonts w:ascii="Calibri" w:hAnsi="Calibri"/>
                <w:snapToGrid/>
                <w:color w:val="000000"/>
                <w:szCs w:val="22"/>
              </w:rPr>
            </w:pPr>
            <w:r w:rsidRPr="000305BC">
              <w:rPr>
                <w:rFonts w:ascii="Calibri" w:hAnsi="Calibri"/>
                <w:snapToGrid/>
                <w:color w:val="000000"/>
                <w:szCs w:val="22"/>
              </w:rPr>
              <w:t>3,209,708,000</w:t>
            </w:r>
          </w:p>
        </w:tc>
      </w:tr>
      <w:tr w:rsidR="00C7105D" w:rsidRPr="000305BC" w14:paraId="6844DFE3" w14:textId="77777777" w:rsidTr="00B20B55">
        <w:trPr>
          <w:trHeight w:val="297"/>
        </w:trPr>
        <w:tc>
          <w:tcPr>
            <w:tcW w:w="2542" w:type="dxa"/>
            <w:shd w:val="clear" w:color="000000" w:fill="FFFFFF"/>
            <w:noWrap/>
            <w:vAlign w:val="center"/>
            <w:hideMark/>
          </w:tcPr>
          <w:p w14:paraId="1B340C55" w14:textId="77777777" w:rsidR="00C7105D" w:rsidRPr="000305BC" w:rsidRDefault="00C7105D" w:rsidP="00B20B55">
            <w:pPr>
              <w:spacing w:after="0"/>
              <w:jc w:val="left"/>
              <w:rPr>
                <w:rFonts w:ascii="Calibri" w:hAnsi="Calibri"/>
                <w:snapToGrid/>
                <w:szCs w:val="22"/>
              </w:rPr>
            </w:pPr>
            <w:r w:rsidRPr="000305BC">
              <w:rPr>
                <w:rFonts w:ascii="Calibri" w:hAnsi="Calibri"/>
                <w:snapToGrid/>
                <w:szCs w:val="22"/>
              </w:rPr>
              <w:t>Kayseri</w:t>
            </w:r>
          </w:p>
        </w:tc>
        <w:tc>
          <w:tcPr>
            <w:tcW w:w="1984" w:type="dxa"/>
            <w:shd w:val="clear" w:color="auto" w:fill="auto"/>
            <w:noWrap/>
            <w:vAlign w:val="bottom"/>
            <w:hideMark/>
          </w:tcPr>
          <w:p w14:paraId="36C9E827" w14:textId="77777777" w:rsidR="00C7105D" w:rsidRPr="000305BC" w:rsidRDefault="00C7105D" w:rsidP="00B20B55">
            <w:pPr>
              <w:spacing w:after="0"/>
              <w:jc w:val="right"/>
              <w:rPr>
                <w:rFonts w:ascii="Calibri" w:hAnsi="Calibri"/>
                <w:snapToGrid/>
                <w:color w:val="0A0A0A"/>
                <w:szCs w:val="22"/>
              </w:rPr>
            </w:pPr>
            <w:r w:rsidRPr="000305BC">
              <w:rPr>
                <w:rFonts w:ascii="Calibri" w:hAnsi="Calibri"/>
                <w:snapToGrid/>
                <w:color w:val="0A0A0A"/>
                <w:szCs w:val="22"/>
              </w:rPr>
              <w:t>79,731</w:t>
            </w:r>
          </w:p>
        </w:tc>
        <w:tc>
          <w:tcPr>
            <w:tcW w:w="1725" w:type="dxa"/>
            <w:shd w:val="clear" w:color="000000" w:fill="FFFFFF"/>
            <w:noWrap/>
            <w:vAlign w:val="center"/>
            <w:hideMark/>
          </w:tcPr>
          <w:p w14:paraId="7ADC00BF" w14:textId="77777777" w:rsidR="00C7105D" w:rsidRPr="000305BC" w:rsidRDefault="00C7105D" w:rsidP="00B20B55">
            <w:pPr>
              <w:spacing w:after="0"/>
              <w:jc w:val="right"/>
              <w:rPr>
                <w:rFonts w:ascii="Calibri" w:hAnsi="Calibri"/>
                <w:snapToGrid/>
                <w:color w:val="000000"/>
                <w:szCs w:val="22"/>
              </w:rPr>
            </w:pPr>
            <w:r w:rsidRPr="000305BC">
              <w:rPr>
                <w:rFonts w:ascii="Calibri" w:hAnsi="Calibri"/>
                <w:snapToGrid/>
                <w:color w:val="000000"/>
                <w:szCs w:val="22"/>
              </w:rPr>
              <w:t>2,362,967,000</w:t>
            </w:r>
          </w:p>
        </w:tc>
        <w:tc>
          <w:tcPr>
            <w:tcW w:w="1725" w:type="dxa"/>
            <w:shd w:val="clear" w:color="000000" w:fill="FFFFFF"/>
            <w:noWrap/>
            <w:vAlign w:val="center"/>
            <w:hideMark/>
          </w:tcPr>
          <w:p w14:paraId="6515A4C2" w14:textId="77777777" w:rsidR="00C7105D" w:rsidRPr="000305BC" w:rsidRDefault="00C7105D" w:rsidP="00B20B55">
            <w:pPr>
              <w:spacing w:after="0"/>
              <w:jc w:val="right"/>
              <w:rPr>
                <w:rFonts w:ascii="Calibri" w:hAnsi="Calibri"/>
                <w:snapToGrid/>
                <w:color w:val="000000"/>
                <w:szCs w:val="22"/>
              </w:rPr>
            </w:pPr>
            <w:r w:rsidRPr="000305BC">
              <w:rPr>
                <w:rFonts w:ascii="Calibri" w:hAnsi="Calibri"/>
                <w:snapToGrid/>
                <w:color w:val="000000"/>
                <w:szCs w:val="22"/>
              </w:rPr>
              <w:t>2,496,210,000</w:t>
            </w:r>
          </w:p>
        </w:tc>
        <w:tc>
          <w:tcPr>
            <w:tcW w:w="1725" w:type="dxa"/>
            <w:shd w:val="clear" w:color="000000" w:fill="FFFFFF"/>
            <w:noWrap/>
            <w:vAlign w:val="center"/>
            <w:hideMark/>
          </w:tcPr>
          <w:p w14:paraId="0A5E8C9C" w14:textId="77777777" w:rsidR="00C7105D" w:rsidRPr="000305BC" w:rsidRDefault="00C7105D" w:rsidP="00B20B55">
            <w:pPr>
              <w:spacing w:after="0"/>
              <w:jc w:val="right"/>
              <w:rPr>
                <w:rFonts w:ascii="Calibri" w:hAnsi="Calibri"/>
                <w:snapToGrid/>
                <w:color w:val="000000"/>
                <w:szCs w:val="22"/>
              </w:rPr>
            </w:pPr>
            <w:r w:rsidRPr="000305BC">
              <w:rPr>
                <w:rFonts w:ascii="Calibri" w:hAnsi="Calibri"/>
                <w:snapToGrid/>
                <w:color w:val="000000"/>
                <w:szCs w:val="22"/>
              </w:rPr>
              <w:t>2,625,521,000</w:t>
            </w:r>
          </w:p>
        </w:tc>
      </w:tr>
      <w:tr w:rsidR="00C7105D" w:rsidRPr="000305BC" w14:paraId="14D47A71" w14:textId="77777777" w:rsidTr="00B20B55">
        <w:trPr>
          <w:trHeight w:val="320"/>
        </w:trPr>
        <w:tc>
          <w:tcPr>
            <w:tcW w:w="2542" w:type="dxa"/>
            <w:shd w:val="clear" w:color="000000" w:fill="FFFFFF"/>
            <w:noWrap/>
            <w:vAlign w:val="center"/>
            <w:hideMark/>
          </w:tcPr>
          <w:p w14:paraId="354DEF8B" w14:textId="77777777" w:rsidR="00C7105D" w:rsidRPr="000305BC" w:rsidRDefault="00C7105D" w:rsidP="00B20B55">
            <w:pPr>
              <w:spacing w:after="0"/>
              <w:jc w:val="left"/>
              <w:rPr>
                <w:rFonts w:ascii="Calibri" w:hAnsi="Calibri"/>
                <w:b/>
                <w:bCs/>
                <w:snapToGrid/>
                <w:szCs w:val="22"/>
              </w:rPr>
            </w:pPr>
            <w:r>
              <w:rPr>
                <w:rFonts w:ascii="Calibri" w:hAnsi="Calibri"/>
                <w:b/>
                <w:bCs/>
                <w:snapToGrid/>
                <w:szCs w:val="22"/>
              </w:rPr>
              <w:t>TOPLAM</w:t>
            </w:r>
          </w:p>
        </w:tc>
        <w:tc>
          <w:tcPr>
            <w:tcW w:w="1984" w:type="dxa"/>
            <w:shd w:val="clear" w:color="000000" w:fill="FFFFFF"/>
            <w:noWrap/>
            <w:vAlign w:val="center"/>
            <w:hideMark/>
          </w:tcPr>
          <w:p w14:paraId="09EB6671" w14:textId="77777777" w:rsidR="00C7105D" w:rsidRPr="000305BC" w:rsidRDefault="00C7105D" w:rsidP="00B20B55">
            <w:pPr>
              <w:spacing w:after="0"/>
              <w:jc w:val="right"/>
              <w:rPr>
                <w:rFonts w:ascii="Calibri" w:hAnsi="Calibri"/>
                <w:b/>
                <w:bCs/>
                <w:snapToGrid/>
                <w:szCs w:val="22"/>
              </w:rPr>
            </w:pPr>
            <w:r w:rsidRPr="000305BC">
              <w:rPr>
                <w:rFonts w:ascii="Calibri" w:hAnsi="Calibri"/>
                <w:b/>
                <w:bCs/>
                <w:snapToGrid/>
                <w:szCs w:val="22"/>
              </w:rPr>
              <w:t>1,276,604</w:t>
            </w:r>
          </w:p>
        </w:tc>
        <w:tc>
          <w:tcPr>
            <w:tcW w:w="1725" w:type="dxa"/>
            <w:shd w:val="clear" w:color="auto" w:fill="auto"/>
            <w:noWrap/>
            <w:vAlign w:val="center"/>
            <w:hideMark/>
          </w:tcPr>
          <w:p w14:paraId="26C5A058" w14:textId="77777777" w:rsidR="00C7105D" w:rsidRPr="000305BC" w:rsidRDefault="00C7105D" w:rsidP="00B20B55">
            <w:pPr>
              <w:spacing w:after="0"/>
              <w:jc w:val="right"/>
              <w:rPr>
                <w:rFonts w:ascii="Calibri" w:hAnsi="Calibri"/>
                <w:b/>
                <w:bCs/>
                <w:snapToGrid/>
                <w:color w:val="000000"/>
                <w:szCs w:val="22"/>
              </w:rPr>
            </w:pPr>
            <w:r w:rsidRPr="000305BC">
              <w:rPr>
                <w:rFonts w:ascii="Calibri" w:hAnsi="Calibri"/>
                <w:b/>
                <w:bCs/>
                <w:snapToGrid/>
                <w:color w:val="000000"/>
                <w:szCs w:val="22"/>
              </w:rPr>
              <w:t>119,145,103,000</w:t>
            </w:r>
          </w:p>
        </w:tc>
        <w:tc>
          <w:tcPr>
            <w:tcW w:w="1725" w:type="dxa"/>
            <w:shd w:val="clear" w:color="auto" w:fill="auto"/>
            <w:noWrap/>
            <w:vAlign w:val="center"/>
            <w:hideMark/>
          </w:tcPr>
          <w:p w14:paraId="06A518A7" w14:textId="77777777" w:rsidR="00C7105D" w:rsidRPr="000305BC" w:rsidRDefault="00C7105D" w:rsidP="00B20B55">
            <w:pPr>
              <w:spacing w:after="0"/>
              <w:jc w:val="right"/>
              <w:rPr>
                <w:rFonts w:ascii="Calibri" w:hAnsi="Calibri"/>
                <w:b/>
                <w:bCs/>
                <w:snapToGrid/>
                <w:color w:val="000000"/>
                <w:szCs w:val="22"/>
              </w:rPr>
            </w:pPr>
            <w:r w:rsidRPr="000305BC">
              <w:rPr>
                <w:rFonts w:ascii="Calibri" w:hAnsi="Calibri"/>
                <w:b/>
                <w:bCs/>
                <w:snapToGrid/>
                <w:color w:val="000000"/>
                <w:szCs w:val="22"/>
              </w:rPr>
              <w:t>119,472,607,000</w:t>
            </w:r>
          </w:p>
        </w:tc>
        <w:tc>
          <w:tcPr>
            <w:tcW w:w="1725" w:type="dxa"/>
            <w:shd w:val="clear" w:color="auto" w:fill="auto"/>
            <w:noWrap/>
            <w:vAlign w:val="center"/>
            <w:hideMark/>
          </w:tcPr>
          <w:p w14:paraId="06AF797E" w14:textId="77777777" w:rsidR="00C7105D" w:rsidRPr="000305BC" w:rsidRDefault="00C7105D" w:rsidP="00B20B55">
            <w:pPr>
              <w:spacing w:after="0"/>
              <w:jc w:val="right"/>
              <w:rPr>
                <w:rFonts w:ascii="Calibri" w:hAnsi="Calibri"/>
                <w:b/>
                <w:bCs/>
                <w:snapToGrid/>
                <w:color w:val="000000"/>
                <w:szCs w:val="22"/>
              </w:rPr>
            </w:pPr>
            <w:r w:rsidRPr="000305BC">
              <w:rPr>
                <w:rFonts w:ascii="Calibri" w:hAnsi="Calibri"/>
                <w:b/>
                <w:bCs/>
                <w:snapToGrid/>
                <w:color w:val="000000"/>
                <w:szCs w:val="22"/>
              </w:rPr>
              <w:t>112,021,515,000</w:t>
            </w:r>
          </w:p>
        </w:tc>
      </w:tr>
      <w:tr w:rsidR="00C7105D" w:rsidRPr="000305BC" w14:paraId="460E27E8" w14:textId="77777777" w:rsidTr="00B20B55">
        <w:trPr>
          <w:trHeight w:val="178"/>
        </w:trPr>
        <w:tc>
          <w:tcPr>
            <w:tcW w:w="2542" w:type="dxa"/>
            <w:shd w:val="clear" w:color="auto" w:fill="auto"/>
            <w:noWrap/>
            <w:vAlign w:val="bottom"/>
            <w:hideMark/>
          </w:tcPr>
          <w:p w14:paraId="366A0636" w14:textId="77777777" w:rsidR="00C7105D" w:rsidRPr="000305BC" w:rsidRDefault="00C7105D" w:rsidP="00B20B55">
            <w:pPr>
              <w:spacing w:after="0"/>
              <w:jc w:val="left"/>
              <w:rPr>
                <w:rFonts w:ascii="Calibri" w:hAnsi="Calibri"/>
                <w:b/>
                <w:bCs/>
                <w:snapToGrid/>
                <w:szCs w:val="22"/>
              </w:rPr>
            </w:pPr>
            <w:r>
              <w:rPr>
                <w:rFonts w:ascii="Calibri" w:hAnsi="Calibri"/>
                <w:b/>
                <w:bCs/>
                <w:snapToGrid/>
                <w:szCs w:val="22"/>
              </w:rPr>
              <w:t>TOPLAM</w:t>
            </w:r>
            <w:r w:rsidRPr="000305BC">
              <w:rPr>
                <w:rFonts w:ascii="Calibri" w:hAnsi="Calibri"/>
                <w:b/>
                <w:bCs/>
                <w:snapToGrid/>
                <w:szCs w:val="22"/>
              </w:rPr>
              <w:t xml:space="preserve"> (</w:t>
            </w:r>
            <w:r>
              <w:rPr>
                <w:rFonts w:ascii="Calibri" w:hAnsi="Calibri"/>
                <w:b/>
                <w:bCs/>
                <w:snapToGrid/>
                <w:szCs w:val="22"/>
              </w:rPr>
              <w:t>Ülke Çapında</w:t>
            </w:r>
            <w:r w:rsidRPr="000305BC">
              <w:rPr>
                <w:rFonts w:ascii="Calibri" w:hAnsi="Calibri"/>
                <w:b/>
                <w:bCs/>
                <w:snapToGrid/>
                <w:szCs w:val="22"/>
              </w:rPr>
              <w:t>)</w:t>
            </w:r>
          </w:p>
        </w:tc>
        <w:tc>
          <w:tcPr>
            <w:tcW w:w="1984" w:type="dxa"/>
            <w:shd w:val="clear" w:color="auto" w:fill="auto"/>
            <w:noWrap/>
            <w:vAlign w:val="bottom"/>
            <w:hideMark/>
          </w:tcPr>
          <w:p w14:paraId="1C7D1232" w14:textId="77777777" w:rsidR="00C7105D" w:rsidRPr="000305BC" w:rsidRDefault="00C7105D" w:rsidP="00B20B55">
            <w:pPr>
              <w:spacing w:after="0"/>
              <w:jc w:val="right"/>
              <w:rPr>
                <w:rFonts w:ascii="Calibri" w:hAnsi="Calibri"/>
                <w:b/>
                <w:bCs/>
                <w:snapToGrid/>
                <w:szCs w:val="22"/>
              </w:rPr>
            </w:pPr>
            <w:r w:rsidRPr="000305BC">
              <w:rPr>
                <w:rFonts w:ascii="Calibri" w:hAnsi="Calibri"/>
                <w:b/>
                <w:bCs/>
                <w:snapToGrid/>
                <w:szCs w:val="22"/>
              </w:rPr>
              <w:t>3,665,946</w:t>
            </w:r>
          </w:p>
        </w:tc>
        <w:tc>
          <w:tcPr>
            <w:tcW w:w="1725" w:type="dxa"/>
            <w:shd w:val="clear" w:color="auto" w:fill="auto"/>
            <w:noWrap/>
            <w:vAlign w:val="bottom"/>
            <w:hideMark/>
          </w:tcPr>
          <w:p w14:paraId="052FD412" w14:textId="77777777" w:rsidR="00C7105D" w:rsidRPr="000305BC" w:rsidRDefault="00C7105D" w:rsidP="00B20B55">
            <w:pPr>
              <w:spacing w:after="0"/>
              <w:jc w:val="right"/>
              <w:rPr>
                <w:rFonts w:ascii="Calibri" w:hAnsi="Calibri"/>
                <w:b/>
                <w:bCs/>
                <w:snapToGrid/>
                <w:szCs w:val="22"/>
              </w:rPr>
            </w:pPr>
            <w:r w:rsidRPr="000305BC">
              <w:rPr>
                <w:rFonts w:ascii="Calibri" w:hAnsi="Calibri"/>
                <w:b/>
                <w:bCs/>
                <w:snapToGrid/>
                <w:szCs w:val="22"/>
              </w:rPr>
              <w:t>177,169,000,000</w:t>
            </w:r>
          </w:p>
        </w:tc>
        <w:tc>
          <w:tcPr>
            <w:tcW w:w="1725" w:type="dxa"/>
            <w:shd w:val="clear" w:color="auto" w:fill="auto"/>
            <w:noWrap/>
            <w:vAlign w:val="bottom"/>
            <w:hideMark/>
          </w:tcPr>
          <w:p w14:paraId="16E76A18" w14:textId="77777777" w:rsidR="00C7105D" w:rsidRPr="000305BC" w:rsidRDefault="00C7105D" w:rsidP="00B20B55">
            <w:pPr>
              <w:spacing w:after="0"/>
              <w:jc w:val="right"/>
              <w:rPr>
                <w:rFonts w:ascii="Calibri" w:hAnsi="Calibri"/>
                <w:b/>
                <w:bCs/>
                <w:snapToGrid/>
                <w:szCs w:val="22"/>
              </w:rPr>
            </w:pPr>
            <w:r w:rsidRPr="000305BC">
              <w:rPr>
                <w:rFonts w:ascii="Calibri" w:hAnsi="Calibri"/>
                <w:b/>
                <w:bCs/>
                <w:snapToGrid/>
                <w:szCs w:val="22"/>
              </w:rPr>
              <w:t>180,833,000,000</w:t>
            </w:r>
          </w:p>
        </w:tc>
        <w:tc>
          <w:tcPr>
            <w:tcW w:w="1725" w:type="dxa"/>
            <w:shd w:val="clear" w:color="auto" w:fill="auto"/>
            <w:noWrap/>
            <w:vAlign w:val="bottom"/>
            <w:hideMark/>
          </w:tcPr>
          <w:p w14:paraId="46DDCCFF" w14:textId="77777777" w:rsidR="00C7105D" w:rsidRPr="000305BC" w:rsidRDefault="00C7105D" w:rsidP="00B20B55">
            <w:pPr>
              <w:spacing w:after="0"/>
              <w:jc w:val="right"/>
              <w:rPr>
                <w:rFonts w:ascii="Calibri" w:hAnsi="Calibri"/>
                <w:b/>
                <w:bCs/>
                <w:snapToGrid/>
                <w:szCs w:val="22"/>
              </w:rPr>
            </w:pPr>
            <w:r w:rsidRPr="000305BC">
              <w:rPr>
                <w:rFonts w:ascii="Calibri" w:hAnsi="Calibri"/>
                <w:b/>
                <w:bCs/>
                <w:snapToGrid/>
                <w:szCs w:val="22"/>
              </w:rPr>
              <w:t>169,658,000,000</w:t>
            </w:r>
          </w:p>
        </w:tc>
      </w:tr>
    </w:tbl>
    <w:p w14:paraId="281DBDE2" w14:textId="04BF5B88" w:rsidR="00C7105D" w:rsidRDefault="00C7105D" w:rsidP="00C7105D">
      <w:pPr>
        <w:spacing w:before="120"/>
        <w:rPr>
          <w:rFonts w:ascii="Calibri" w:hAnsi="Calibri"/>
          <w:szCs w:val="22"/>
        </w:rPr>
      </w:pPr>
      <w:r w:rsidRPr="00D460CB">
        <w:rPr>
          <w:rFonts w:ascii="Calibri" w:hAnsi="Calibri"/>
          <w:szCs w:val="22"/>
        </w:rPr>
        <w:t>Ayrıca Ticaret Bakanlığı'nın 26 Şubat 2019</w:t>
      </w:r>
      <w:r>
        <w:rPr>
          <w:rFonts w:ascii="Calibri" w:hAnsi="Calibri"/>
          <w:szCs w:val="22"/>
        </w:rPr>
        <w:t xml:space="preserve"> itibarıyla yayınladığı veriye</w:t>
      </w:r>
      <w:r w:rsidRPr="00D460CB">
        <w:rPr>
          <w:rFonts w:ascii="Calibri" w:hAnsi="Calibri"/>
          <w:szCs w:val="22"/>
        </w:rPr>
        <w:t xml:space="preserve"> göre, çoğunluğu hedef illerde olmak üzere en az bir</w:t>
      </w:r>
      <w:r>
        <w:rPr>
          <w:rFonts w:ascii="Calibri" w:hAnsi="Calibri"/>
          <w:szCs w:val="22"/>
        </w:rPr>
        <w:t xml:space="preserve"> Suriyeli kurucu ortağı olan 15,</w:t>
      </w:r>
      <w:r w:rsidRPr="00D460CB">
        <w:rPr>
          <w:rFonts w:ascii="Calibri" w:hAnsi="Calibri"/>
          <w:szCs w:val="22"/>
        </w:rPr>
        <w:t xml:space="preserve">159 KOBİ bulunmaktadır. Bu şirketler </w:t>
      </w:r>
      <w:r w:rsidR="00C52DF5">
        <w:rPr>
          <w:rFonts w:ascii="Calibri" w:hAnsi="Calibri"/>
          <w:szCs w:val="22"/>
        </w:rPr>
        <w:t>ortalama</w:t>
      </w:r>
      <w:r w:rsidR="00C52DF5" w:rsidRPr="00D460CB">
        <w:rPr>
          <w:rFonts w:ascii="Calibri" w:hAnsi="Calibri"/>
          <w:szCs w:val="22"/>
        </w:rPr>
        <w:t xml:space="preserve"> </w:t>
      </w:r>
      <w:r w:rsidRPr="00D460CB">
        <w:rPr>
          <w:rFonts w:ascii="Calibri" w:hAnsi="Calibri"/>
          <w:szCs w:val="22"/>
        </w:rPr>
        <w:t>7 iş</w:t>
      </w:r>
      <w:r>
        <w:rPr>
          <w:rFonts w:ascii="Calibri" w:hAnsi="Calibri"/>
          <w:szCs w:val="22"/>
        </w:rPr>
        <w:t>çiye sahiptir ve Türkiye'deki 3.</w:t>
      </w:r>
      <w:r w:rsidRPr="00D460CB">
        <w:rPr>
          <w:rFonts w:ascii="Calibri" w:hAnsi="Calibri"/>
          <w:szCs w:val="22"/>
        </w:rPr>
        <w:t xml:space="preserve">6 milyon </w:t>
      </w:r>
      <w:r>
        <w:rPr>
          <w:rFonts w:ascii="Calibri" w:hAnsi="Calibri"/>
          <w:szCs w:val="22"/>
        </w:rPr>
        <w:t>GKSS</w:t>
      </w:r>
      <w:r w:rsidRPr="00D460CB">
        <w:rPr>
          <w:rFonts w:ascii="Calibri" w:hAnsi="Calibri"/>
          <w:szCs w:val="22"/>
        </w:rPr>
        <w:t xml:space="preserve"> nüfusunun %7'sine geçim</w:t>
      </w:r>
      <w:r>
        <w:rPr>
          <w:rFonts w:ascii="Calibri" w:hAnsi="Calibri"/>
          <w:szCs w:val="22"/>
        </w:rPr>
        <w:t xml:space="preserve"> kaynağı</w:t>
      </w:r>
      <w:r w:rsidRPr="00D460CB">
        <w:rPr>
          <w:rFonts w:ascii="Calibri" w:hAnsi="Calibri"/>
          <w:szCs w:val="22"/>
        </w:rPr>
        <w:t xml:space="preserve"> sağlamaktadır. Bu şirketlerin </w:t>
      </w:r>
      <w:r>
        <w:rPr>
          <w:rFonts w:ascii="Calibri" w:hAnsi="Calibri"/>
          <w:szCs w:val="22"/>
        </w:rPr>
        <w:t xml:space="preserve">büyük bir çoğunluğu ihracat odaklıdır </w:t>
      </w:r>
      <w:r w:rsidRPr="00D460CB">
        <w:rPr>
          <w:rFonts w:ascii="Calibri" w:hAnsi="Calibri"/>
          <w:szCs w:val="22"/>
        </w:rPr>
        <w:t>ve Türkiye'nin Suriye'ye ihracatını yeniden dengelemede önemli bir rol oynamaktadır</w:t>
      </w:r>
      <w:r w:rsidRPr="000305BC">
        <w:rPr>
          <w:rStyle w:val="FootnoteReference"/>
          <w:rFonts w:ascii="Calibri" w:hAnsi="Calibri"/>
          <w:sz w:val="22"/>
          <w:szCs w:val="22"/>
        </w:rPr>
        <w:footnoteReference w:id="7"/>
      </w:r>
      <w:r w:rsidRPr="00D460CB">
        <w:rPr>
          <w:rFonts w:ascii="Calibri" w:hAnsi="Calibri"/>
          <w:szCs w:val="22"/>
        </w:rPr>
        <w:t>.</w:t>
      </w:r>
    </w:p>
    <w:p w14:paraId="180A4F56" w14:textId="2FD2CE0A" w:rsidR="00C7105D" w:rsidRDefault="00C7105D" w:rsidP="00C7105D">
      <w:pPr>
        <w:spacing w:before="120"/>
        <w:rPr>
          <w:rFonts w:ascii="Calibri" w:hAnsi="Calibri"/>
          <w:szCs w:val="22"/>
        </w:rPr>
      </w:pPr>
      <w:r w:rsidRPr="00624EB4">
        <w:rPr>
          <w:rFonts w:ascii="Calibri" w:hAnsi="Calibri"/>
          <w:szCs w:val="22"/>
        </w:rPr>
        <w:t xml:space="preserve">Hem </w:t>
      </w:r>
      <w:r>
        <w:rPr>
          <w:rFonts w:ascii="Calibri" w:hAnsi="Calibri"/>
          <w:szCs w:val="22"/>
        </w:rPr>
        <w:t>GKSS</w:t>
      </w:r>
      <w:r w:rsidRPr="00624EB4">
        <w:rPr>
          <w:rFonts w:ascii="Calibri" w:hAnsi="Calibri"/>
          <w:szCs w:val="22"/>
        </w:rPr>
        <w:t xml:space="preserve"> hem de </w:t>
      </w:r>
      <w:r w:rsidR="009C0FCE">
        <w:rPr>
          <w:rFonts w:ascii="Calibri" w:hAnsi="Calibri"/>
          <w:szCs w:val="22"/>
        </w:rPr>
        <w:t xml:space="preserve">Ev Sahibi </w:t>
      </w:r>
      <w:r w:rsidR="008427C2">
        <w:rPr>
          <w:rFonts w:ascii="Calibri" w:hAnsi="Calibri"/>
          <w:szCs w:val="22"/>
        </w:rPr>
        <w:t>Topluluklar</w:t>
      </w:r>
      <w:r w:rsidRPr="00624EB4">
        <w:rPr>
          <w:rFonts w:ascii="Calibri" w:hAnsi="Calibri"/>
          <w:szCs w:val="22"/>
        </w:rPr>
        <w:t xml:space="preserve"> için istihdamın %72</w:t>
      </w:r>
      <w:r>
        <w:rPr>
          <w:rFonts w:ascii="Calibri" w:hAnsi="Calibri"/>
          <w:szCs w:val="22"/>
        </w:rPr>
        <w:t>.</w:t>
      </w:r>
      <w:r w:rsidRPr="00624EB4">
        <w:rPr>
          <w:rFonts w:ascii="Calibri" w:hAnsi="Calibri"/>
          <w:szCs w:val="22"/>
        </w:rPr>
        <w:t xml:space="preserve">4'ünü oluşturan KOBİ'ler, büyüyen bir işgücü için istihdam fırsatları yaratmak ve üretkenliği, büyümeyi ve rekabet gücünü artırmak için gereklidir. </w:t>
      </w:r>
      <w:r>
        <w:rPr>
          <w:rFonts w:ascii="Calibri" w:hAnsi="Calibri"/>
          <w:szCs w:val="22"/>
        </w:rPr>
        <w:t>KOBİ’ler a</w:t>
      </w:r>
      <w:r w:rsidRPr="00624EB4">
        <w:rPr>
          <w:rFonts w:ascii="Calibri" w:hAnsi="Calibri"/>
          <w:szCs w:val="22"/>
        </w:rPr>
        <w:t xml:space="preserve">yrıca, </w:t>
      </w:r>
      <w:r>
        <w:rPr>
          <w:rFonts w:ascii="Calibri" w:hAnsi="Calibri"/>
          <w:szCs w:val="22"/>
        </w:rPr>
        <w:t>GKSS</w:t>
      </w:r>
      <w:r w:rsidRPr="00624EB4">
        <w:rPr>
          <w:rFonts w:ascii="Calibri" w:hAnsi="Calibri"/>
          <w:szCs w:val="22"/>
        </w:rPr>
        <w:t xml:space="preserve"> nüfusunu yerel pazara entegre etmek için çok önemli aktörlerdir.</w:t>
      </w:r>
    </w:p>
    <w:p w14:paraId="5E924D9D" w14:textId="77777777" w:rsidR="00C7105D" w:rsidRPr="000305BC" w:rsidRDefault="00C7105D" w:rsidP="00C7105D">
      <w:pPr>
        <w:rPr>
          <w:rFonts w:ascii="Calibri" w:hAnsi="Calibri"/>
          <w:b/>
          <w:szCs w:val="22"/>
        </w:rPr>
      </w:pPr>
      <w:r>
        <w:rPr>
          <w:rFonts w:ascii="Calibri" w:hAnsi="Calibri"/>
          <w:b/>
          <w:szCs w:val="22"/>
        </w:rPr>
        <w:t>İstihdam Yaratma ve Önemi</w:t>
      </w:r>
      <w:r w:rsidRPr="000305BC">
        <w:rPr>
          <w:rFonts w:ascii="Calibri" w:hAnsi="Calibri"/>
          <w:b/>
          <w:szCs w:val="22"/>
        </w:rPr>
        <w:t xml:space="preserve"> </w:t>
      </w:r>
    </w:p>
    <w:p w14:paraId="2DB862CB" w14:textId="17A5DA65" w:rsidR="00C7105D" w:rsidRDefault="00C7105D" w:rsidP="00C7105D">
      <w:pPr>
        <w:rPr>
          <w:rFonts w:ascii="Calibri" w:hAnsi="Calibri"/>
          <w:szCs w:val="22"/>
        </w:rPr>
      </w:pPr>
      <w:r w:rsidRPr="006D1812">
        <w:rPr>
          <w:rFonts w:ascii="Calibri" w:hAnsi="Calibri"/>
          <w:szCs w:val="22"/>
        </w:rPr>
        <w:t>İstihdam yaratma ve ekonomik büyüme</w:t>
      </w:r>
      <w:r>
        <w:rPr>
          <w:rFonts w:ascii="Calibri" w:hAnsi="Calibri"/>
          <w:szCs w:val="22"/>
        </w:rPr>
        <w:t xml:space="preserve"> arasında güçlü bir ilişki bulunmaktadır</w:t>
      </w:r>
      <w:r w:rsidRPr="006D1812">
        <w:rPr>
          <w:rFonts w:ascii="Calibri" w:hAnsi="Calibri"/>
          <w:szCs w:val="22"/>
        </w:rPr>
        <w:t>. ILO'ya göre, 3. tematik çalışma alanı olan “İstihdam Zengin</w:t>
      </w:r>
      <w:r>
        <w:rPr>
          <w:rFonts w:ascii="Calibri" w:hAnsi="Calibri"/>
          <w:szCs w:val="22"/>
        </w:rPr>
        <w:t>i</w:t>
      </w:r>
      <w:r w:rsidRPr="006D1812">
        <w:rPr>
          <w:rFonts w:ascii="Calibri" w:hAnsi="Calibri"/>
          <w:szCs w:val="22"/>
        </w:rPr>
        <w:t xml:space="preserve"> Ekonomik Büyüme” altında</w:t>
      </w:r>
      <w:r>
        <w:rPr>
          <w:rFonts w:ascii="Calibri" w:hAnsi="Calibri"/>
          <w:szCs w:val="22"/>
        </w:rPr>
        <w:t>,</w:t>
      </w:r>
      <w:r w:rsidRPr="006D1812">
        <w:rPr>
          <w:rFonts w:ascii="Calibri" w:hAnsi="Calibri"/>
          <w:szCs w:val="22"/>
        </w:rPr>
        <w:t xml:space="preserve"> bir ekonominin istihdam olanakları yaratma kabiliyeti, ekonomik kalkınma için önemli bir göstergedir. Ayrıca</w:t>
      </w:r>
      <w:r>
        <w:rPr>
          <w:rFonts w:ascii="Calibri" w:hAnsi="Calibri"/>
          <w:szCs w:val="22"/>
        </w:rPr>
        <w:t>,</w:t>
      </w:r>
      <w:r w:rsidRPr="006D1812">
        <w:rPr>
          <w:rFonts w:ascii="Calibri" w:hAnsi="Calibri"/>
          <w:szCs w:val="22"/>
        </w:rPr>
        <w:t xml:space="preserve"> daha fazla, üretken ve daha kaliteli</w:t>
      </w:r>
      <w:r>
        <w:rPr>
          <w:rFonts w:ascii="Calibri" w:hAnsi="Calibri"/>
          <w:szCs w:val="22"/>
        </w:rPr>
        <w:t xml:space="preserve"> işlerin yaratılması büyümeyi hızlandırmakta, yoksulluğu azaltmakta ve sosyal uyumu artırmaktadır</w:t>
      </w:r>
      <w:r w:rsidRPr="006D1812">
        <w:rPr>
          <w:rFonts w:ascii="Calibri" w:hAnsi="Calibri"/>
          <w:szCs w:val="22"/>
        </w:rPr>
        <w:t xml:space="preserve">. Dolayısıyla istihdam olanakları göçmenler ve toplum arasında önemli bir bağ oluşturmaktadır. 2013 Dünya Kalkınma Raporu'nda belirtildiği gibi, </w:t>
      </w:r>
      <w:r w:rsidR="00C52DF5">
        <w:rPr>
          <w:rFonts w:ascii="Calibri" w:hAnsi="Calibri"/>
          <w:szCs w:val="22"/>
          <w:lang w:val="tr-TR"/>
        </w:rPr>
        <w:t xml:space="preserve">çalıştığımız </w:t>
      </w:r>
      <w:r w:rsidRPr="006D1812">
        <w:rPr>
          <w:rFonts w:ascii="Calibri" w:hAnsi="Calibri"/>
          <w:szCs w:val="22"/>
        </w:rPr>
        <w:t xml:space="preserve">işler kim olduğumuzu ve başkalarıyla olan ilişkilerimizi etkiler. İşler insanları birbirine bağlar, topluluklar arasında etkileşime öncülük eder. Bu nedenle, KOBİ'lerin istihdam yaratma çabalarını destekleyerek istihdam fırsatları yaratma kapasitelerini </w:t>
      </w:r>
      <w:r w:rsidR="009C0FCE">
        <w:rPr>
          <w:rFonts w:ascii="Calibri" w:hAnsi="Calibri"/>
          <w:szCs w:val="22"/>
        </w:rPr>
        <w:t>artırmak</w:t>
      </w:r>
      <w:r w:rsidRPr="006D1812">
        <w:rPr>
          <w:rFonts w:ascii="Calibri" w:hAnsi="Calibri"/>
          <w:szCs w:val="22"/>
        </w:rPr>
        <w:t xml:space="preserve"> çok önemlidir.</w:t>
      </w:r>
    </w:p>
    <w:p w14:paraId="15B2C8A9" w14:textId="4C8B7C92" w:rsidR="00C7105D" w:rsidRDefault="00C7105D" w:rsidP="00C7105D">
      <w:pPr>
        <w:rPr>
          <w:rFonts w:ascii="Calibri" w:hAnsi="Calibri"/>
          <w:szCs w:val="22"/>
        </w:rPr>
      </w:pPr>
      <w:r w:rsidRPr="008E53FF">
        <w:rPr>
          <w:rFonts w:ascii="Calibri" w:hAnsi="Calibri"/>
          <w:szCs w:val="22"/>
        </w:rPr>
        <w:t xml:space="preserve">İşsizliğin toplumu bir bütün olarak etkileyen bireysel, sosyal ve ekonomik boyutları vardır ve farklı paydaşlar tarafından </w:t>
      </w:r>
      <w:r w:rsidR="00B070A0">
        <w:rPr>
          <w:rFonts w:ascii="Calibri" w:hAnsi="Calibri"/>
          <w:szCs w:val="22"/>
        </w:rPr>
        <w:t xml:space="preserve">uygulanacak </w:t>
      </w:r>
      <w:r w:rsidRPr="008E53FF">
        <w:rPr>
          <w:rFonts w:ascii="Calibri" w:hAnsi="Calibri"/>
          <w:szCs w:val="22"/>
        </w:rPr>
        <w:t>ikincil p</w:t>
      </w:r>
      <w:r>
        <w:rPr>
          <w:rFonts w:ascii="Calibri" w:hAnsi="Calibri"/>
          <w:szCs w:val="22"/>
        </w:rPr>
        <w:t>olitika ve programlar</w:t>
      </w:r>
      <w:r w:rsidR="00B070A0">
        <w:rPr>
          <w:rFonts w:ascii="Calibri" w:hAnsi="Calibri"/>
          <w:szCs w:val="22"/>
        </w:rPr>
        <w:t>ı</w:t>
      </w:r>
      <w:r>
        <w:rPr>
          <w:rFonts w:ascii="Calibri" w:hAnsi="Calibri"/>
          <w:szCs w:val="22"/>
        </w:rPr>
        <w:t xml:space="preserve"> gerektirmektedir</w:t>
      </w:r>
      <w:r w:rsidRPr="008E53FF">
        <w:rPr>
          <w:rFonts w:ascii="Calibri" w:hAnsi="Calibri"/>
          <w:szCs w:val="22"/>
        </w:rPr>
        <w:t>. Türkiye İstatistik Kurumu (TÜİK) tarafından 22 Mart 2021 tarihinde yayınlanan İşgücü İstatistikleri Raporu'na göre, Türkiye'de 15 yaş ve üzeri nüfusta işsizlik oranı 2020 yılında %13</w:t>
      </w:r>
      <w:r>
        <w:rPr>
          <w:rFonts w:ascii="Calibri" w:hAnsi="Calibri"/>
          <w:szCs w:val="22"/>
        </w:rPr>
        <w:t xml:space="preserve">.2’dir. </w:t>
      </w:r>
      <w:r w:rsidRPr="008E53FF">
        <w:rPr>
          <w:rFonts w:ascii="Calibri" w:hAnsi="Calibri"/>
          <w:szCs w:val="22"/>
        </w:rPr>
        <w:t xml:space="preserve">15-24 yaş arası genç </w:t>
      </w:r>
      <w:r>
        <w:rPr>
          <w:rFonts w:ascii="Calibri" w:hAnsi="Calibri"/>
          <w:szCs w:val="22"/>
        </w:rPr>
        <w:t>nüfus içinde işsizlik oranı %25.</w:t>
      </w:r>
      <w:r w:rsidRPr="008E53FF">
        <w:rPr>
          <w:rFonts w:ascii="Calibri" w:hAnsi="Calibri"/>
          <w:szCs w:val="22"/>
        </w:rPr>
        <w:t>3 olarak kaydedilmiştir.</w:t>
      </w:r>
      <w:r>
        <w:rPr>
          <w:rFonts w:ascii="Calibri" w:hAnsi="Calibri"/>
          <w:szCs w:val="22"/>
        </w:rPr>
        <w:t xml:space="preserve"> </w:t>
      </w:r>
      <w:r w:rsidRPr="008E53FF">
        <w:rPr>
          <w:rFonts w:ascii="Calibri" w:hAnsi="Calibri"/>
          <w:szCs w:val="22"/>
        </w:rPr>
        <w:t>Ayrıca, kadınların işgücüne katılımı da %35 ile nis</w:t>
      </w:r>
      <w:r>
        <w:rPr>
          <w:rFonts w:ascii="Calibri" w:hAnsi="Calibri"/>
          <w:szCs w:val="22"/>
        </w:rPr>
        <w:t>peten düşüktür</w:t>
      </w:r>
      <w:r w:rsidRPr="000305BC">
        <w:rPr>
          <w:rStyle w:val="FootnoteReference"/>
          <w:rFonts w:ascii="Calibri" w:hAnsi="Calibri"/>
        </w:rPr>
        <w:footnoteReference w:id="8"/>
      </w:r>
      <w:r>
        <w:rPr>
          <w:rFonts w:ascii="Calibri" w:hAnsi="Calibri"/>
          <w:szCs w:val="22"/>
        </w:rPr>
        <w:t>. Aynı zamanda, 3.</w:t>
      </w:r>
      <w:r w:rsidRPr="008E53FF">
        <w:rPr>
          <w:rFonts w:ascii="Calibri" w:hAnsi="Calibri"/>
          <w:szCs w:val="22"/>
        </w:rPr>
        <w:t>6 milyon Suriyeli sığınmacının</w:t>
      </w:r>
      <w:r>
        <w:rPr>
          <w:rFonts w:ascii="Calibri" w:hAnsi="Calibri"/>
          <w:szCs w:val="22"/>
        </w:rPr>
        <w:t xml:space="preserve"> %20.</w:t>
      </w:r>
      <w:r w:rsidRPr="008E53FF">
        <w:rPr>
          <w:rFonts w:ascii="Calibri" w:hAnsi="Calibri"/>
          <w:szCs w:val="22"/>
        </w:rPr>
        <w:t>9'unun 15-24 yaşları ar</w:t>
      </w:r>
      <w:r>
        <w:rPr>
          <w:rFonts w:ascii="Calibri" w:hAnsi="Calibri"/>
          <w:szCs w:val="22"/>
        </w:rPr>
        <w:t>asında olması, genç işsizliğin</w:t>
      </w:r>
      <w:r w:rsidRPr="008E53FF">
        <w:rPr>
          <w:rFonts w:ascii="Calibri" w:hAnsi="Calibri"/>
          <w:szCs w:val="22"/>
        </w:rPr>
        <w:t xml:space="preserve"> yüksek olduğu Türkiye işgücü piyasası için yeni zorluklar </w:t>
      </w:r>
      <w:r>
        <w:rPr>
          <w:rFonts w:ascii="Calibri" w:hAnsi="Calibri"/>
          <w:szCs w:val="22"/>
        </w:rPr>
        <w:t>yaratmaktadır</w:t>
      </w:r>
      <w:r w:rsidRPr="000305BC">
        <w:rPr>
          <w:rStyle w:val="FootnoteReference"/>
          <w:rFonts w:ascii="Calibri" w:hAnsi="Calibri"/>
        </w:rPr>
        <w:footnoteReference w:id="9"/>
      </w:r>
      <w:r w:rsidRPr="008E53FF">
        <w:rPr>
          <w:rFonts w:ascii="Calibri" w:hAnsi="Calibri"/>
          <w:szCs w:val="22"/>
        </w:rPr>
        <w:t>. Dolayısıyla bu zorlu ortamda, farklı kuruluşların istihdam yaratma çabalarını destekleyen eylemler</w:t>
      </w:r>
      <w:r>
        <w:rPr>
          <w:rFonts w:ascii="Calibri" w:hAnsi="Calibri"/>
          <w:szCs w:val="22"/>
        </w:rPr>
        <w:t>i</w:t>
      </w:r>
      <w:r w:rsidRPr="008E53FF">
        <w:rPr>
          <w:rFonts w:ascii="Calibri" w:hAnsi="Calibri"/>
          <w:szCs w:val="22"/>
        </w:rPr>
        <w:t xml:space="preserve"> büyük önem kazanmaktadır.</w:t>
      </w:r>
    </w:p>
    <w:p w14:paraId="06C8B6BE" w14:textId="455EBDDA" w:rsidR="00C7105D" w:rsidRDefault="00C7105D" w:rsidP="00C7105D">
      <w:pPr>
        <w:rPr>
          <w:rFonts w:ascii="Calibri" w:hAnsi="Calibri"/>
        </w:rPr>
      </w:pPr>
      <w:r>
        <w:rPr>
          <w:rFonts w:ascii="Calibri" w:hAnsi="Calibri"/>
        </w:rPr>
        <w:t>Kayıt dışı çalışan</w:t>
      </w:r>
      <w:r w:rsidRPr="008E53FF">
        <w:rPr>
          <w:rFonts w:ascii="Calibri" w:hAnsi="Calibri"/>
        </w:rPr>
        <w:t xml:space="preserve"> sayısını azaltmak ve hem </w:t>
      </w:r>
      <w:r>
        <w:rPr>
          <w:rFonts w:ascii="Calibri" w:hAnsi="Calibri"/>
        </w:rPr>
        <w:t>GKSS</w:t>
      </w:r>
      <w:r w:rsidRPr="008E53FF">
        <w:rPr>
          <w:rFonts w:ascii="Calibri" w:hAnsi="Calibri"/>
        </w:rPr>
        <w:t xml:space="preserve"> hem de </w:t>
      </w:r>
      <w:r w:rsidR="00B070A0">
        <w:rPr>
          <w:rFonts w:ascii="Calibri" w:hAnsi="Calibri"/>
        </w:rPr>
        <w:t xml:space="preserve">Ev Sahibi </w:t>
      </w:r>
      <w:r w:rsidR="008427C2">
        <w:rPr>
          <w:rFonts w:ascii="Calibri" w:hAnsi="Calibri"/>
        </w:rPr>
        <w:t>Topluluklar</w:t>
      </w:r>
      <w:r w:rsidRPr="008E53FF">
        <w:rPr>
          <w:rFonts w:ascii="Calibri" w:hAnsi="Calibri"/>
        </w:rPr>
        <w:t xml:space="preserve"> için insana yakışır</w:t>
      </w:r>
      <w:r w:rsidR="00C52DF5">
        <w:rPr>
          <w:rFonts w:ascii="Calibri" w:hAnsi="Calibri"/>
        </w:rPr>
        <w:t xml:space="preserve"> yeni</w:t>
      </w:r>
      <w:r w:rsidRPr="008E53FF">
        <w:rPr>
          <w:rFonts w:ascii="Calibri" w:hAnsi="Calibri"/>
        </w:rPr>
        <w:t xml:space="preserve"> iş fırsatları yaratmak da </w:t>
      </w:r>
      <w:r>
        <w:rPr>
          <w:rFonts w:ascii="Calibri" w:hAnsi="Calibri"/>
        </w:rPr>
        <w:t>oldukça önem arz etmektedir.</w:t>
      </w:r>
      <w:r w:rsidRPr="008E53FF">
        <w:rPr>
          <w:rFonts w:ascii="Calibri" w:hAnsi="Calibri"/>
        </w:rPr>
        <w:t xml:space="preserve"> Türkiye'de çalışan tüm Suriyelilerin yaklaşık %92'si (≈1 milyon kişi) kayıt dışı ve düşük vasıflı</w:t>
      </w:r>
      <w:r w:rsidR="00B070A0">
        <w:rPr>
          <w:rFonts w:ascii="Calibri" w:hAnsi="Calibri"/>
        </w:rPr>
        <w:t xml:space="preserve"> işlerde çalışmaktadır. Bu kişilerin kabaca %10’u </w:t>
      </w:r>
      <w:r>
        <w:rPr>
          <w:rFonts w:ascii="Calibri" w:hAnsi="Calibri"/>
        </w:rPr>
        <w:t>en az</w:t>
      </w:r>
      <w:r w:rsidR="00B070A0">
        <w:rPr>
          <w:rFonts w:ascii="Calibri" w:hAnsi="Calibri"/>
        </w:rPr>
        <w:t xml:space="preserve"> lisans derecesine sahip kişilerden oluşmaktadır</w:t>
      </w:r>
      <w:r w:rsidRPr="000305BC">
        <w:rPr>
          <w:rStyle w:val="FootnoteReference"/>
          <w:rFonts w:ascii="Calibri" w:hAnsi="Calibri"/>
        </w:rPr>
        <w:footnoteReference w:id="10"/>
      </w:r>
      <w:r w:rsidRPr="008E53FF">
        <w:rPr>
          <w:rFonts w:ascii="Calibri" w:hAnsi="Calibri"/>
        </w:rPr>
        <w:t xml:space="preserve">. </w:t>
      </w:r>
      <w:r>
        <w:rPr>
          <w:rFonts w:ascii="Calibri" w:hAnsi="Calibri"/>
        </w:rPr>
        <w:t>GKSS’lerin sahip olduğu</w:t>
      </w:r>
      <w:r w:rsidRPr="008E53FF">
        <w:rPr>
          <w:rFonts w:ascii="Calibri" w:hAnsi="Calibri"/>
        </w:rPr>
        <w:t xml:space="preserve"> kayıt dışı işler, genellikle güvenlik ve sağlık riskleri</w:t>
      </w:r>
      <w:r w:rsidR="007B283D">
        <w:rPr>
          <w:rFonts w:ascii="Calibri" w:hAnsi="Calibri"/>
        </w:rPr>
        <w:t xml:space="preserve"> olan</w:t>
      </w:r>
      <w:r w:rsidRPr="008E53FF">
        <w:rPr>
          <w:rFonts w:ascii="Calibri" w:hAnsi="Calibri"/>
        </w:rPr>
        <w:t xml:space="preserve">, çok uzun çalışma saatleri ve asgari ücret ödemesi dahil olmak üzere </w:t>
      </w:r>
      <w:r>
        <w:rPr>
          <w:rFonts w:ascii="Calibri" w:hAnsi="Calibri"/>
        </w:rPr>
        <w:t xml:space="preserve">nispeten </w:t>
      </w:r>
      <w:r w:rsidRPr="008E53FF">
        <w:rPr>
          <w:rFonts w:ascii="Calibri" w:hAnsi="Calibri"/>
        </w:rPr>
        <w:t>kötü çalışma koşulları</w:t>
      </w:r>
      <w:r>
        <w:rPr>
          <w:rFonts w:ascii="Calibri" w:hAnsi="Calibri"/>
        </w:rPr>
        <w:t>na sahip</w:t>
      </w:r>
      <w:r w:rsidR="007B283D">
        <w:rPr>
          <w:rFonts w:ascii="Calibri" w:hAnsi="Calibri"/>
        </w:rPr>
        <w:t xml:space="preserve"> işlerdir</w:t>
      </w:r>
      <w:r w:rsidRPr="008E53FF">
        <w:rPr>
          <w:rFonts w:ascii="Calibri" w:hAnsi="Calibri"/>
        </w:rPr>
        <w:t xml:space="preserve">. </w:t>
      </w:r>
      <w:r>
        <w:rPr>
          <w:rFonts w:ascii="Calibri" w:hAnsi="Calibri"/>
        </w:rPr>
        <w:t xml:space="preserve">Yüksek </w:t>
      </w:r>
      <w:r w:rsidRPr="008E53FF">
        <w:rPr>
          <w:rFonts w:ascii="Calibri" w:hAnsi="Calibri"/>
        </w:rPr>
        <w:t xml:space="preserve">kayıt </w:t>
      </w:r>
      <w:r>
        <w:rPr>
          <w:rFonts w:ascii="Calibri" w:hAnsi="Calibri"/>
        </w:rPr>
        <w:t>dışı Suriyeli çalışan sayısı</w:t>
      </w:r>
      <w:r w:rsidRPr="008E53FF">
        <w:rPr>
          <w:rFonts w:ascii="Calibri" w:hAnsi="Calibri"/>
        </w:rPr>
        <w:t xml:space="preserve"> </w:t>
      </w:r>
      <w:r>
        <w:rPr>
          <w:rFonts w:ascii="Calibri" w:hAnsi="Calibri"/>
        </w:rPr>
        <w:t xml:space="preserve">ve </w:t>
      </w:r>
      <w:r w:rsidRPr="008E53FF">
        <w:rPr>
          <w:rFonts w:ascii="Calibri" w:hAnsi="Calibri"/>
        </w:rPr>
        <w:t>Suriyeliler</w:t>
      </w:r>
      <w:r>
        <w:rPr>
          <w:rFonts w:ascii="Calibri" w:hAnsi="Calibri"/>
        </w:rPr>
        <w:t>in</w:t>
      </w:r>
      <w:r w:rsidRPr="008E53FF">
        <w:rPr>
          <w:rFonts w:ascii="Calibri" w:hAnsi="Calibri"/>
        </w:rPr>
        <w:t xml:space="preserve"> kötüleşen koşullara rağmen Türkiye'deki kayıt dışı</w:t>
      </w:r>
      <w:r>
        <w:rPr>
          <w:rFonts w:ascii="Calibri" w:hAnsi="Calibri"/>
        </w:rPr>
        <w:t xml:space="preserve"> Türk</w:t>
      </w:r>
      <w:r w:rsidRPr="008E53FF">
        <w:rPr>
          <w:rFonts w:ascii="Calibri" w:hAnsi="Calibri"/>
        </w:rPr>
        <w:t xml:space="preserve"> işçil</w:t>
      </w:r>
      <w:r>
        <w:rPr>
          <w:rFonts w:ascii="Calibri" w:hAnsi="Calibri"/>
        </w:rPr>
        <w:t xml:space="preserve">eri daha ucuza ikame etmesi, </w:t>
      </w:r>
      <w:r w:rsidRPr="008E53FF">
        <w:rPr>
          <w:rFonts w:ascii="Calibri" w:hAnsi="Calibri"/>
        </w:rPr>
        <w:t xml:space="preserve">iki toplum arasında bir gerilim </w:t>
      </w:r>
      <w:r>
        <w:rPr>
          <w:rFonts w:ascii="Calibri" w:hAnsi="Calibri"/>
        </w:rPr>
        <w:t>yaratmakta</w:t>
      </w:r>
      <w:r w:rsidRPr="008E53FF">
        <w:rPr>
          <w:rFonts w:ascii="Calibri" w:hAnsi="Calibri"/>
        </w:rPr>
        <w:t xml:space="preserve"> ve bu da </w:t>
      </w:r>
      <w:r>
        <w:rPr>
          <w:rFonts w:ascii="Calibri" w:hAnsi="Calibri"/>
        </w:rPr>
        <w:t>Suriyelilerin</w:t>
      </w:r>
      <w:r w:rsidRPr="008E53FF">
        <w:rPr>
          <w:rFonts w:ascii="Calibri" w:hAnsi="Calibri"/>
        </w:rPr>
        <w:t xml:space="preserve"> topluma hızlı </w:t>
      </w:r>
      <w:r>
        <w:rPr>
          <w:rFonts w:ascii="Calibri" w:hAnsi="Calibri"/>
        </w:rPr>
        <w:t>entegrasyon şanslarını engellemektedir</w:t>
      </w:r>
      <w:r w:rsidRPr="008E53FF">
        <w:rPr>
          <w:rFonts w:ascii="Calibri" w:hAnsi="Calibri"/>
        </w:rPr>
        <w:t>.</w:t>
      </w:r>
    </w:p>
    <w:p w14:paraId="5D17451A" w14:textId="3F4F859A" w:rsidR="00C7105D" w:rsidRDefault="00C7105D" w:rsidP="00C7105D">
      <w:pPr>
        <w:rPr>
          <w:rFonts w:ascii="Calibri" w:hAnsi="Calibri"/>
        </w:rPr>
      </w:pPr>
      <w:r>
        <w:rPr>
          <w:rFonts w:ascii="Calibri" w:hAnsi="Calibri"/>
        </w:rPr>
        <w:t>Sonuç olarak</w:t>
      </w:r>
      <w:r w:rsidR="00B070A0">
        <w:rPr>
          <w:rFonts w:ascii="Calibri" w:hAnsi="Calibri"/>
        </w:rPr>
        <w:t>, ENHANCER Projesi istihdam yaratma ayağı</w:t>
      </w:r>
      <w:r w:rsidRPr="00E927AA">
        <w:rPr>
          <w:rFonts w:ascii="Calibri" w:hAnsi="Calibri"/>
        </w:rPr>
        <w:t xml:space="preserve"> kapsamındaki şehirler, hızlı büyüyen KOBİ'lerin çoğuna ev sahipliği yapmakla birlikte, kaliteli istihdam fırsatlarına erişmekte güçlük çeken yüksek potansiyelli </w:t>
      </w:r>
      <w:r>
        <w:rPr>
          <w:rFonts w:ascii="Calibri" w:hAnsi="Calibri"/>
        </w:rPr>
        <w:t>GKSS</w:t>
      </w:r>
      <w:r w:rsidRPr="00E927AA">
        <w:rPr>
          <w:rFonts w:ascii="Calibri" w:hAnsi="Calibri"/>
        </w:rPr>
        <w:t xml:space="preserve"> ve </w:t>
      </w:r>
      <w:r w:rsidR="00B070A0">
        <w:rPr>
          <w:rFonts w:ascii="Calibri" w:hAnsi="Calibri"/>
        </w:rPr>
        <w:t xml:space="preserve">Ev Sahibi </w:t>
      </w:r>
      <w:r w:rsidR="008427C2">
        <w:rPr>
          <w:rFonts w:ascii="Calibri" w:hAnsi="Calibri"/>
        </w:rPr>
        <w:t>Topluluk</w:t>
      </w:r>
      <w:r>
        <w:rPr>
          <w:rFonts w:ascii="Calibri" w:hAnsi="Calibri"/>
        </w:rPr>
        <w:t xml:space="preserve"> nüfusunun büyük bir bölümünü içermektedir</w:t>
      </w:r>
      <w:r w:rsidRPr="00E927AA">
        <w:rPr>
          <w:rFonts w:ascii="Calibri" w:hAnsi="Calibri"/>
        </w:rPr>
        <w:t>. ENHANCER Projesi, aşağıda detayları açıklanan söz konusu hibe desteği ile işsiz gençlerin becerilerini yeni kurulan iş fırsatları ile eşleştirerek KOBİ'lerin iş yaratma kapasitelerini geliştirmeyi amaçlamaktadır.</w:t>
      </w:r>
    </w:p>
    <w:p w14:paraId="60C2EB7B" w14:textId="0941A4A3" w:rsidR="00C7105D" w:rsidRDefault="00C7105D" w:rsidP="00C7105D">
      <w:pPr>
        <w:rPr>
          <w:rFonts w:ascii="Calibri" w:hAnsi="Calibri"/>
        </w:rPr>
      </w:pPr>
    </w:p>
    <w:p w14:paraId="3655B165" w14:textId="77777777" w:rsidR="00B070A0" w:rsidRDefault="00B070A0" w:rsidP="00C7105D">
      <w:pPr>
        <w:rPr>
          <w:rFonts w:ascii="Calibri" w:hAnsi="Calibri"/>
        </w:rPr>
      </w:pPr>
    </w:p>
    <w:p w14:paraId="4966B772" w14:textId="5545EAD1" w:rsidR="00AF4DBC" w:rsidRPr="00AF4DBC" w:rsidRDefault="00AF4DBC" w:rsidP="00AF4DBC">
      <w:pPr>
        <w:pStyle w:val="Guidelines2"/>
        <w:outlineLvl w:val="1"/>
        <w:rPr>
          <w:rFonts w:ascii="Calibri" w:hAnsi="Calibri"/>
          <w:lang w:val="tr-TR"/>
        </w:rPr>
      </w:pPr>
      <w:bookmarkStart w:id="106" w:name="_Toc75938918"/>
      <w:bookmarkStart w:id="107" w:name="_Toc437893838"/>
      <w:bookmarkEnd w:id="93"/>
      <w:bookmarkEnd w:id="94"/>
      <w:bookmarkEnd w:id="95"/>
      <w:bookmarkEnd w:id="96"/>
      <w:r w:rsidRPr="00AF4DBC">
        <w:rPr>
          <w:rFonts w:ascii="Calibri" w:hAnsi="Calibri"/>
          <w:lang w:val="tr-TR"/>
        </w:rPr>
        <w:t>Programın Amaçları ve Öncelik Alanları</w:t>
      </w:r>
      <w:bookmarkEnd w:id="106"/>
      <w:r w:rsidRPr="00AF4DBC">
        <w:rPr>
          <w:rFonts w:ascii="Calibri" w:hAnsi="Calibri"/>
          <w:lang w:val="tr-TR"/>
        </w:rPr>
        <w:t xml:space="preserve"> </w:t>
      </w:r>
    </w:p>
    <w:p w14:paraId="04986A08" w14:textId="1A706192" w:rsidR="00AF4DBC" w:rsidRPr="00AF4DBC" w:rsidRDefault="00AF4DBC" w:rsidP="00AF4DBC">
      <w:pPr>
        <w:spacing w:before="120" w:after="120"/>
        <w:rPr>
          <w:rFonts w:ascii="Calibri" w:hAnsi="Calibri"/>
          <w:iCs/>
          <w:lang w:val="tr-TR"/>
        </w:rPr>
      </w:pPr>
      <w:r w:rsidRPr="00AF4DBC">
        <w:rPr>
          <w:rFonts w:ascii="Calibri" w:hAnsi="Calibri"/>
          <w:bCs/>
          <w:iCs/>
          <w:lang w:val="tr-TR"/>
        </w:rPr>
        <w:t>Bu teklif çağrısının</w:t>
      </w:r>
      <w:r w:rsidRPr="00AF4DBC">
        <w:rPr>
          <w:rFonts w:ascii="Calibri" w:hAnsi="Calibri"/>
          <w:b/>
          <w:bCs/>
          <w:iCs/>
          <w:lang w:val="tr-TR"/>
        </w:rPr>
        <w:t xml:space="preserve"> genel amacı, </w:t>
      </w:r>
      <w:r w:rsidRPr="00AF4DBC">
        <w:rPr>
          <w:rFonts w:ascii="Calibri" w:hAnsi="Calibri"/>
          <w:iCs/>
          <w:lang w:val="tr-TR"/>
        </w:rPr>
        <w:t xml:space="preserve">İstanbul, İzmir, Bursa, Konya, Mersin ve Kayseri illerinde yer alan </w:t>
      </w:r>
      <w:r w:rsidRPr="00AF4DBC">
        <w:rPr>
          <w:rFonts w:ascii="Calibri" w:hAnsi="Calibri"/>
          <w:bCs/>
          <w:iCs/>
          <w:lang w:val="tr-TR"/>
        </w:rPr>
        <w:t>yerel paydaşların</w:t>
      </w:r>
      <w:r w:rsidR="00704D6F">
        <w:rPr>
          <w:rFonts w:ascii="Calibri" w:hAnsi="Calibri"/>
          <w:bCs/>
          <w:iCs/>
          <w:lang w:val="tr-TR"/>
        </w:rPr>
        <w:t xml:space="preserve"> iş</w:t>
      </w:r>
      <w:r w:rsidRPr="00AF4DBC">
        <w:rPr>
          <w:rFonts w:ascii="Calibri" w:hAnsi="Calibri"/>
          <w:bCs/>
          <w:iCs/>
          <w:lang w:val="tr-TR"/>
        </w:rPr>
        <w:t xml:space="preserve"> yaratma</w:t>
      </w:r>
      <w:r w:rsidRPr="00AF4DBC">
        <w:rPr>
          <w:rFonts w:ascii="Calibri" w:hAnsi="Calibri"/>
          <w:b/>
          <w:bCs/>
          <w:iCs/>
          <w:lang w:val="tr-TR"/>
        </w:rPr>
        <w:t xml:space="preserve"> </w:t>
      </w:r>
      <w:r w:rsidR="00704D6F">
        <w:rPr>
          <w:rFonts w:ascii="Calibri" w:hAnsi="Calibri"/>
          <w:bCs/>
          <w:iCs/>
          <w:lang w:val="tr-TR"/>
        </w:rPr>
        <w:t>çabalarına</w:t>
      </w:r>
      <w:r w:rsidRPr="00AF4DBC">
        <w:rPr>
          <w:rFonts w:ascii="Calibri" w:hAnsi="Calibri"/>
          <w:bCs/>
          <w:iCs/>
          <w:lang w:val="tr-TR"/>
        </w:rPr>
        <w:t xml:space="preserve"> hibe </w:t>
      </w:r>
      <w:r w:rsidR="00704D6F">
        <w:rPr>
          <w:rFonts w:ascii="Calibri" w:hAnsi="Calibri"/>
          <w:bCs/>
          <w:iCs/>
          <w:lang w:val="tr-TR"/>
        </w:rPr>
        <w:t>aracılığıyla</w:t>
      </w:r>
      <w:r w:rsidRPr="00AF4DBC">
        <w:rPr>
          <w:rFonts w:ascii="Calibri" w:hAnsi="Calibri"/>
          <w:bCs/>
          <w:iCs/>
          <w:lang w:val="tr-TR"/>
        </w:rPr>
        <w:t xml:space="preserve"> destek </w:t>
      </w:r>
      <w:r w:rsidR="00704D6F">
        <w:rPr>
          <w:rFonts w:ascii="Calibri" w:hAnsi="Calibri"/>
          <w:bCs/>
          <w:iCs/>
          <w:lang w:val="tr-TR"/>
        </w:rPr>
        <w:t>olmaktır</w:t>
      </w:r>
      <w:r w:rsidRPr="00AF4DBC">
        <w:rPr>
          <w:rFonts w:ascii="Calibri" w:hAnsi="Calibri"/>
          <w:bCs/>
          <w:iCs/>
          <w:lang w:val="tr-TR"/>
        </w:rPr>
        <w:t xml:space="preserve">. </w:t>
      </w:r>
      <w:r w:rsidRPr="00AF4DBC">
        <w:rPr>
          <w:rFonts w:ascii="Calibri" w:hAnsi="Calibri"/>
          <w:b/>
          <w:bCs/>
          <w:iCs/>
          <w:lang w:val="tr-TR"/>
        </w:rPr>
        <w:t xml:space="preserve"> </w:t>
      </w:r>
    </w:p>
    <w:p w14:paraId="662871AC" w14:textId="26771F77" w:rsidR="00AF4DBC" w:rsidRPr="00AF4DBC" w:rsidRDefault="00AF4DBC" w:rsidP="00AF4DBC">
      <w:pPr>
        <w:spacing w:before="120" w:after="120"/>
        <w:rPr>
          <w:rFonts w:ascii="Calibri" w:hAnsi="Calibri"/>
          <w:bCs/>
          <w:iCs/>
          <w:lang w:val="tr-TR"/>
        </w:rPr>
      </w:pPr>
      <w:r w:rsidRPr="00AF4DBC">
        <w:rPr>
          <w:rFonts w:ascii="Calibri" w:hAnsi="Calibri"/>
          <w:bCs/>
          <w:iCs/>
          <w:lang w:val="tr-TR"/>
        </w:rPr>
        <w:t>Bu teklif çağrısının</w:t>
      </w:r>
      <w:r w:rsidRPr="00AF4DBC">
        <w:rPr>
          <w:rFonts w:ascii="Calibri" w:hAnsi="Calibri"/>
          <w:b/>
          <w:bCs/>
          <w:iCs/>
          <w:lang w:val="tr-TR"/>
        </w:rPr>
        <w:t xml:space="preserve"> özel amacı/amaçları </w:t>
      </w:r>
      <w:r w:rsidRPr="00AF4DBC">
        <w:rPr>
          <w:rFonts w:ascii="Calibri" w:hAnsi="Calibri"/>
          <w:bCs/>
          <w:iCs/>
          <w:lang w:val="tr-TR"/>
        </w:rPr>
        <w:t xml:space="preserve">ise; hedeflenen illerde bulunan ve iyi </w:t>
      </w:r>
      <w:r w:rsidR="003B7B0C">
        <w:rPr>
          <w:rFonts w:ascii="Calibri" w:hAnsi="Calibri"/>
          <w:bCs/>
          <w:iCs/>
          <w:lang w:val="tr-TR"/>
        </w:rPr>
        <w:t>yapılandırılmış</w:t>
      </w:r>
      <w:r w:rsidRPr="00AF4DBC">
        <w:rPr>
          <w:rFonts w:ascii="Calibri" w:hAnsi="Calibri"/>
          <w:bCs/>
          <w:iCs/>
          <w:lang w:val="tr-TR"/>
        </w:rPr>
        <w:t xml:space="preserve">, mali </w:t>
      </w:r>
      <w:r w:rsidR="003B7B0C">
        <w:rPr>
          <w:rFonts w:ascii="Calibri" w:hAnsi="Calibri"/>
          <w:bCs/>
          <w:iCs/>
          <w:lang w:val="tr-TR"/>
        </w:rPr>
        <w:t>açıdan</w:t>
      </w:r>
      <w:r w:rsidR="00C77F58">
        <w:rPr>
          <w:rFonts w:ascii="Calibri" w:hAnsi="Calibri"/>
          <w:bCs/>
          <w:iCs/>
          <w:lang w:val="tr-TR"/>
        </w:rPr>
        <w:t xml:space="preserve"> istikrarlI</w:t>
      </w:r>
      <w:r w:rsidRPr="00AF4DBC">
        <w:rPr>
          <w:rFonts w:ascii="Calibri" w:hAnsi="Calibri"/>
          <w:bCs/>
          <w:iCs/>
          <w:lang w:val="tr-TR"/>
        </w:rPr>
        <w:t xml:space="preserve"> </w:t>
      </w:r>
      <w:r w:rsidR="003B7B0C">
        <w:rPr>
          <w:rFonts w:ascii="Calibri" w:hAnsi="Calibri"/>
          <w:bCs/>
          <w:iCs/>
          <w:lang w:val="tr-TR"/>
        </w:rPr>
        <w:t>küçük ve orta büyüklükteki işletmelere (KOBİ</w:t>
      </w:r>
      <w:r w:rsidRPr="00AF4DBC">
        <w:rPr>
          <w:rFonts w:ascii="Calibri" w:hAnsi="Calibri"/>
          <w:bCs/>
          <w:iCs/>
          <w:lang w:val="tr-TR"/>
        </w:rPr>
        <w:t xml:space="preserve">) </w:t>
      </w:r>
      <w:r w:rsidR="003B7B0C">
        <w:rPr>
          <w:rFonts w:ascii="Calibri" w:hAnsi="Calibri"/>
          <w:bCs/>
          <w:iCs/>
          <w:lang w:val="tr-TR"/>
        </w:rPr>
        <w:t>katkıda</w:t>
      </w:r>
      <w:r w:rsidRPr="00AF4DBC">
        <w:rPr>
          <w:rFonts w:ascii="Calibri" w:hAnsi="Calibri"/>
          <w:bCs/>
          <w:iCs/>
          <w:lang w:val="tr-TR"/>
        </w:rPr>
        <w:t xml:space="preserve"> bulunmak ve </w:t>
      </w:r>
      <w:r w:rsidR="003B7B0C">
        <w:rPr>
          <w:rFonts w:ascii="Calibri" w:hAnsi="Calibri"/>
          <w:bCs/>
          <w:iCs/>
          <w:lang w:val="tr-TR"/>
        </w:rPr>
        <w:t>büyüyüp</w:t>
      </w:r>
      <w:r w:rsidRPr="00AF4DBC">
        <w:rPr>
          <w:rFonts w:ascii="Calibri" w:hAnsi="Calibri"/>
          <w:bCs/>
          <w:iCs/>
          <w:lang w:val="tr-TR"/>
        </w:rPr>
        <w:t xml:space="preserve"> Geçici Koruma </w:t>
      </w:r>
      <w:r w:rsidR="003B7B0C">
        <w:rPr>
          <w:rFonts w:ascii="Calibri" w:hAnsi="Calibri"/>
          <w:bCs/>
          <w:iCs/>
          <w:lang w:val="tr-TR"/>
        </w:rPr>
        <w:t>Sağlanan</w:t>
      </w:r>
      <w:r w:rsidRPr="00AF4DBC">
        <w:rPr>
          <w:rFonts w:ascii="Calibri" w:hAnsi="Calibri"/>
          <w:bCs/>
          <w:iCs/>
          <w:lang w:val="tr-TR"/>
        </w:rPr>
        <w:t xml:space="preserve"> Suriyeliler ile Ev Sahibi </w:t>
      </w:r>
      <w:r w:rsidR="008427C2">
        <w:rPr>
          <w:rFonts w:ascii="Calibri" w:hAnsi="Calibri"/>
          <w:bCs/>
          <w:iCs/>
          <w:lang w:val="tr-TR"/>
        </w:rPr>
        <w:t>Topluluklar</w:t>
      </w:r>
      <w:r w:rsidR="003B7B0C">
        <w:rPr>
          <w:rFonts w:ascii="Calibri" w:hAnsi="Calibri"/>
          <w:bCs/>
          <w:iCs/>
          <w:lang w:val="tr-TR"/>
        </w:rPr>
        <w:t xml:space="preserve"> için</w:t>
      </w:r>
      <w:r w:rsidRPr="00AF4DBC">
        <w:rPr>
          <w:rFonts w:ascii="Calibri" w:hAnsi="Calibri"/>
          <w:bCs/>
          <w:iCs/>
          <w:lang w:val="tr-TR"/>
        </w:rPr>
        <w:t xml:space="preserve"> </w:t>
      </w:r>
      <w:r w:rsidR="003B7B0C">
        <w:rPr>
          <w:rFonts w:ascii="Calibri" w:hAnsi="Calibri"/>
          <w:bCs/>
          <w:iCs/>
          <w:lang w:val="tr-TR"/>
        </w:rPr>
        <w:t>sürdürülebilir</w:t>
      </w:r>
      <w:r w:rsidRPr="00AF4DBC">
        <w:rPr>
          <w:rFonts w:ascii="Calibri" w:hAnsi="Calibri"/>
          <w:bCs/>
          <w:iCs/>
          <w:lang w:val="tr-TR"/>
        </w:rPr>
        <w:t xml:space="preserve"> istihdam </w:t>
      </w:r>
      <w:r w:rsidR="003B7B0C">
        <w:rPr>
          <w:rFonts w:ascii="Calibri" w:hAnsi="Calibri"/>
          <w:bCs/>
          <w:iCs/>
          <w:lang w:val="tr-TR"/>
        </w:rPr>
        <w:t>yaratmalarını sağlamaktır.</w:t>
      </w:r>
      <w:r w:rsidRPr="00AF4DBC">
        <w:rPr>
          <w:rFonts w:ascii="Calibri" w:hAnsi="Calibri"/>
          <w:bCs/>
          <w:iCs/>
          <w:lang w:val="tr-TR"/>
        </w:rPr>
        <w:t xml:space="preserve"> </w:t>
      </w:r>
    </w:p>
    <w:p w14:paraId="389DB93D" w14:textId="65DC52C0" w:rsidR="00AF4DBC" w:rsidRPr="00AF4DBC" w:rsidRDefault="00AF4DBC" w:rsidP="00AF4DBC">
      <w:pPr>
        <w:spacing w:before="120" w:after="120"/>
        <w:rPr>
          <w:rFonts w:ascii="Calibri" w:hAnsi="Calibri"/>
          <w:iCs/>
          <w:lang w:val="tr-TR"/>
        </w:rPr>
      </w:pPr>
      <w:r w:rsidRPr="00AF4DBC">
        <w:rPr>
          <w:rFonts w:ascii="Calibri" w:hAnsi="Calibri"/>
          <w:bCs/>
          <w:iCs/>
          <w:lang w:val="tr-TR"/>
        </w:rPr>
        <w:t xml:space="preserve">Bu sebeple, ek istihdam yaratma (ya da </w:t>
      </w:r>
      <w:r w:rsidR="00C77F58">
        <w:rPr>
          <w:rFonts w:ascii="Calibri" w:hAnsi="Calibri"/>
          <w:bCs/>
          <w:iCs/>
          <w:lang w:val="tr-TR"/>
        </w:rPr>
        <w:t>kayıtlı</w:t>
      </w:r>
      <w:r w:rsidRPr="00AF4DBC">
        <w:rPr>
          <w:rFonts w:ascii="Calibri" w:hAnsi="Calibri"/>
          <w:bCs/>
          <w:iCs/>
          <w:lang w:val="tr-TR"/>
        </w:rPr>
        <w:t xml:space="preserve"> istihdama </w:t>
      </w:r>
      <w:r w:rsidR="003B7B0C">
        <w:rPr>
          <w:rFonts w:ascii="Calibri" w:hAnsi="Calibri"/>
          <w:bCs/>
          <w:iCs/>
          <w:lang w:val="tr-TR"/>
        </w:rPr>
        <w:t>geçiş</w:t>
      </w:r>
      <w:r w:rsidR="00C77F58">
        <w:rPr>
          <w:rFonts w:ascii="Calibri" w:hAnsi="Calibri"/>
          <w:bCs/>
          <w:iCs/>
          <w:lang w:val="tr-TR"/>
        </w:rPr>
        <w:t>) ve buna paral</w:t>
      </w:r>
      <w:bookmarkStart w:id="108" w:name="_GoBack"/>
      <w:bookmarkEnd w:id="108"/>
      <w:r w:rsidRPr="00AF4DBC">
        <w:rPr>
          <w:rFonts w:ascii="Calibri" w:hAnsi="Calibri"/>
          <w:bCs/>
          <w:iCs/>
          <w:lang w:val="tr-TR"/>
        </w:rPr>
        <w:t xml:space="preserve">el olarak </w:t>
      </w:r>
      <w:r w:rsidR="003B7B0C">
        <w:rPr>
          <w:rFonts w:ascii="Calibri" w:hAnsi="Calibri"/>
          <w:bCs/>
          <w:iCs/>
          <w:lang w:val="tr-TR"/>
        </w:rPr>
        <w:t>sürdürülebilir</w:t>
      </w:r>
      <w:r w:rsidRPr="00AF4DBC">
        <w:rPr>
          <w:rFonts w:ascii="Calibri" w:hAnsi="Calibri"/>
          <w:bCs/>
          <w:iCs/>
          <w:lang w:val="tr-TR"/>
        </w:rPr>
        <w:t xml:space="preserve"> </w:t>
      </w:r>
      <w:r w:rsidR="003B7B0C">
        <w:rPr>
          <w:rFonts w:ascii="Calibri" w:hAnsi="Calibri"/>
          <w:bCs/>
          <w:iCs/>
          <w:lang w:val="tr-TR"/>
        </w:rPr>
        <w:t>büyüme</w:t>
      </w:r>
      <w:r w:rsidRPr="00AF4DBC">
        <w:rPr>
          <w:rFonts w:ascii="Calibri" w:hAnsi="Calibri"/>
          <w:bCs/>
          <w:iCs/>
          <w:lang w:val="tr-TR"/>
        </w:rPr>
        <w:t xml:space="preserve"> potansiyeline sahip proje tekliflerine hibe </w:t>
      </w:r>
      <w:r w:rsidR="003B7B0C">
        <w:rPr>
          <w:rFonts w:ascii="Calibri" w:hAnsi="Calibri"/>
          <w:bCs/>
          <w:iCs/>
          <w:lang w:val="tr-TR"/>
        </w:rPr>
        <w:t>desteği</w:t>
      </w:r>
      <w:r w:rsidRPr="00AF4DBC">
        <w:rPr>
          <w:rFonts w:ascii="Calibri" w:hAnsi="Calibri"/>
          <w:bCs/>
          <w:iCs/>
          <w:lang w:val="tr-TR"/>
        </w:rPr>
        <w:t xml:space="preserve"> </w:t>
      </w:r>
      <w:r w:rsidR="003B7B0C">
        <w:rPr>
          <w:rFonts w:ascii="Calibri" w:hAnsi="Calibri"/>
          <w:bCs/>
          <w:iCs/>
          <w:lang w:val="tr-TR"/>
        </w:rPr>
        <w:t>sağlanacaktır</w:t>
      </w:r>
      <w:r w:rsidRPr="00AF4DBC">
        <w:rPr>
          <w:rFonts w:ascii="Calibri" w:hAnsi="Calibri"/>
          <w:bCs/>
          <w:iCs/>
          <w:lang w:val="tr-TR"/>
        </w:rPr>
        <w:t xml:space="preserve">. Proje teklifi, bu teklif </w:t>
      </w:r>
      <w:r w:rsidR="00BA389A">
        <w:rPr>
          <w:rFonts w:ascii="Calibri" w:hAnsi="Calibri"/>
          <w:bCs/>
          <w:iCs/>
          <w:lang w:val="tr-TR"/>
        </w:rPr>
        <w:t>çağrısı</w:t>
      </w:r>
      <w:r w:rsidRPr="00AF4DBC">
        <w:rPr>
          <w:rFonts w:ascii="Calibri" w:hAnsi="Calibri"/>
          <w:bCs/>
          <w:iCs/>
          <w:lang w:val="tr-TR"/>
        </w:rPr>
        <w:t xml:space="preserve"> icin belirlenen </w:t>
      </w:r>
      <w:r w:rsidR="00BA389A">
        <w:rPr>
          <w:rFonts w:ascii="Calibri" w:hAnsi="Calibri"/>
          <w:bCs/>
          <w:iCs/>
          <w:lang w:val="tr-TR"/>
        </w:rPr>
        <w:t>aşağıdaki</w:t>
      </w:r>
      <w:r w:rsidRPr="00AF4DBC">
        <w:rPr>
          <w:rFonts w:ascii="Calibri" w:hAnsi="Calibri"/>
          <w:bCs/>
          <w:iCs/>
          <w:lang w:val="tr-TR"/>
        </w:rPr>
        <w:t xml:space="preserve"> </w:t>
      </w:r>
      <w:r w:rsidR="00BA389A">
        <w:rPr>
          <w:rFonts w:ascii="Calibri" w:hAnsi="Calibri"/>
          <w:b/>
          <w:bCs/>
          <w:iCs/>
          <w:lang w:val="tr-TR"/>
        </w:rPr>
        <w:t>öncelik alanları</w:t>
      </w:r>
      <w:r w:rsidRPr="00AF4DBC">
        <w:rPr>
          <w:rFonts w:ascii="Calibri" w:hAnsi="Calibri"/>
          <w:b/>
          <w:bCs/>
          <w:iCs/>
          <w:lang w:val="tr-TR"/>
        </w:rPr>
        <w:t>ndan</w:t>
      </w:r>
      <w:r w:rsidRPr="00AF4DBC">
        <w:rPr>
          <w:rFonts w:ascii="Calibri" w:hAnsi="Calibri"/>
          <w:bCs/>
          <w:iCs/>
          <w:lang w:val="tr-TR"/>
        </w:rPr>
        <w:t xml:space="preserve"> </w:t>
      </w:r>
      <w:r w:rsidRPr="00AF4DBC">
        <w:rPr>
          <w:rFonts w:ascii="Calibri" w:hAnsi="Calibri"/>
          <w:b/>
          <w:bCs/>
          <w:iCs/>
          <w:lang w:val="tr-TR"/>
        </w:rPr>
        <w:t>en az iki</w:t>
      </w:r>
      <w:r w:rsidRPr="00AF4DBC">
        <w:rPr>
          <w:rFonts w:ascii="Calibri" w:hAnsi="Calibri"/>
          <w:bCs/>
          <w:iCs/>
          <w:lang w:val="tr-TR"/>
        </w:rPr>
        <w:t xml:space="preserve"> tanesini </w:t>
      </w:r>
      <w:r w:rsidR="00BA389A">
        <w:rPr>
          <w:rFonts w:ascii="Calibri" w:hAnsi="Calibri"/>
          <w:bCs/>
          <w:iCs/>
          <w:lang w:val="tr-TR"/>
        </w:rPr>
        <w:t>karşılamalıdır</w:t>
      </w:r>
      <w:r w:rsidRPr="00AF4DBC">
        <w:rPr>
          <w:rFonts w:ascii="Calibri" w:hAnsi="Calibri"/>
          <w:bCs/>
          <w:iCs/>
          <w:lang w:val="tr-TR"/>
        </w:rPr>
        <w:t xml:space="preserve">. </w:t>
      </w:r>
    </w:p>
    <w:p w14:paraId="15D82644" w14:textId="77777777" w:rsidR="00AF4DBC" w:rsidRPr="00AF4DBC" w:rsidRDefault="00AF4DBC" w:rsidP="00AF4DBC">
      <w:pPr>
        <w:spacing w:after="0"/>
        <w:rPr>
          <w:rFonts w:cs="Calibri"/>
          <w:b/>
          <w:szCs w:val="22"/>
          <w:lang w:val="tr-TR"/>
        </w:rPr>
      </w:pPr>
    </w:p>
    <w:p w14:paraId="2040AEA9" w14:textId="0A772C7B" w:rsidR="00AF4DBC" w:rsidRPr="00AF4DBC" w:rsidRDefault="00BA389A" w:rsidP="00AF4DBC">
      <w:pPr>
        <w:spacing w:before="120" w:after="120"/>
        <w:contextualSpacing/>
        <w:rPr>
          <w:rFonts w:ascii="Calibri" w:hAnsi="Calibri"/>
          <w:iCs/>
          <w:lang w:val="tr-TR"/>
        </w:rPr>
      </w:pPr>
      <w:r>
        <w:rPr>
          <w:rFonts w:ascii="Calibri" w:hAnsi="Calibri"/>
          <w:iCs/>
          <w:lang w:val="tr-TR"/>
        </w:rPr>
        <w:t>Öncelikli</w:t>
      </w:r>
      <w:r w:rsidR="00AF4DBC" w:rsidRPr="00AF4DBC">
        <w:rPr>
          <w:rFonts w:ascii="Calibri" w:hAnsi="Calibri"/>
          <w:iCs/>
          <w:lang w:val="tr-TR"/>
        </w:rPr>
        <w:t xml:space="preserve"> alanlar:</w:t>
      </w:r>
    </w:p>
    <w:p w14:paraId="6C794675" w14:textId="47CBC56F" w:rsidR="00AF4DBC" w:rsidRPr="00AF4DBC" w:rsidRDefault="00AF4DBC" w:rsidP="00A81351">
      <w:pPr>
        <w:numPr>
          <w:ilvl w:val="0"/>
          <w:numId w:val="20"/>
        </w:numPr>
        <w:spacing w:before="120" w:after="120"/>
        <w:contextualSpacing/>
        <w:rPr>
          <w:rFonts w:ascii="Calibri" w:hAnsi="Calibri"/>
          <w:iCs/>
          <w:lang w:val="tr-TR"/>
        </w:rPr>
      </w:pPr>
      <w:r w:rsidRPr="00AF4DBC">
        <w:rPr>
          <w:rFonts w:ascii="Calibri" w:hAnsi="Calibri"/>
          <w:bCs/>
          <w:iCs/>
          <w:lang w:val="tr-TR"/>
        </w:rPr>
        <w:t xml:space="preserve">Geçici Koruma </w:t>
      </w:r>
      <w:r w:rsidR="00011730">
        <w:rPr>
          <w:rFonts w:ascii="Calibri" w:hAnsi="Calibri"/>
          <w:bCs/>
          <w:iCs/>
          <w:lang w:val="tr-TR"/>
        </w:rPr>
        <w:t>Sağlanan</w:t>
      </w:r>
      <w:r w:rsidRPr="00AF4DBC">
        <w:rPr>
          <w:rFonts w:ascii="Calibri" w:hAnsi="Calibri"/>
          <w:bCs/>
          <w:iCs/>
          <w:lang w:val="tr-TR"/>
        </w:rPr>
        <w:t xml:space="preserve"> Suriyeliler ile Ev Sahibi </w:t>
      </w:r>
      <w:r w:rsidR="008427C2">
        <w:rPr>
          <w:rFonts w:ascii="Calibri" w:hAnsi="Calibri"/>
          <w:bCs/>
          <w:iCs/>
          <w:lang w:val="tr-TR"/>
        </w:rPr>
        <w:t>Topluluklar</w:t>
      </w:r>
      <w:r w:rsidRPr="00AF4DBC">
        <w:rPr>
          <w:rFonts w:ascii="Calibri" w:hAnsi="Calibri"/>
          <w:bCs/>
          <w:iCs/>
          <w:lang w:val="tr-TR"/>
        </w:rPr>
        <w:t xml:space="preserve"> </w:t>
      </w:r>
      <w:r w:rsidR="00BA389A">
        <w:rPr>
          <w:rFonts w:ascii="Calibri" w:hAnsi="Calibri"/>
          <w:bCs/>
          <w:iCs/>
          <w:lang w:val="tr-TR"/>
        </w:rPr>
        <w:t>için</w:t>
      </w:r>
      <w:r w:rsidRPr="00AF4DBC">
        <w:rPr>
          <w:rFonts w:ascii="Calibri" w:hAnsi="Calibri"/>
          <w:bCs/>
          <w:iCs/>
          <w:lang w:val="tr-TR"/>
        </w:rPr>
        <w:t xml:space="preserve"> </w:t>
      </w:r>
      <w:r w:rsidR="00BA389A">
        <w:rPr>
          <w:rFonts w:ascii="Calibri" w:hAnsi="Calibri"/>
          <w:bCs/>
          <w:iCs/>
          <w:lang w:val="tr-TR"/>
        </w:rPr>
        <w:t>sürdürülebilir</w:t>
      </w:r>
      <w:r w:rsidRPr="00AF4DBC">
        <w:rPr>
          <w:rFonts w:ascii="Calibri" w:hAnsi="Calibri"/>
          <w:bCs/>
          <w:iCs/>
          <w:lang w:val="tr-TR"/>
        </w:rPr>
        <w:t xml:space="preserve"> istihdam yaratmak</w:t>
      </w:r>
      <w:r w:rsidRPr="00AF4DBC">
        <w:rPr>
          <w:rFonts w:ascii="Calibri" w:hAnsi="Calibri"/>
          <w:lang w:val="tr-TR"/>
        </w:rPr>
        <w:t>,</w:t>
      </w:r>
    </w:p>
    <w:p w14:paraId="0390F822" w14:textId="3962D20C" w:rsidR="00AF4DBC" w:rsidRPr="00AF4DBC" w:rsidRDefault="00BA389A" w:rsidP="00A81351">
      <w:pPr>
        <w:numPr>
          <w:ilvl w:val="0"/>
          <w:numId w:val="20"/>
        </w:numPr>
        <w:spacing w:before="120" w:after="120"/>
        <w:contextualSpacing/>
        <w:rPr>
          <w:rFonts w:ascii="Calibri" w:hAnsi="Calibri"/>
          <w:iCs/>
          <w:lang w:val="tr-TR"/>
        </w:rPr>
      </w:pPr>
      <w:r>
        <w:rPr>
          <w:rFonts w:ascii="Calibri" w:hAnsi="Calibri"/>
          <w:lang w:val="tr-TR"/>
        </w:rPr>
        <w:t>Sürdürülebilir</w:t>
      </w:r>
      <w:r w:rsidR="00AF4DBC" w:rsidRPr="00AF4DBC">
        <w:rPr>
          <w:rFonts w:ascii="Calibri" w:hAnsi="Calibri"/>
          <w:lang w:val="tr-TR"/>
        </w:rPr>
        <w:t xml:space="preserve"> istihdam </w:t>
      </w:r>
      <w:r>
        <w:rPr>
          <w:rFonts w:ascii="Calibri" w:hAnsi="Calibri"/>
          <w:lang w:val="tr-TR"/>
        </w:rPr>
        <w:t>aracılığıyla</w:t>
      </w:r>
      <w:r w:rsidR="00AF4DBC" w:rsidRPr="00AF4DBC">
        <w:rPr>
          <w:rFonts w:ascii="Calibri" w:hAnsi="Calibri"/>
          <w:lang w:val="tr-TR"/>
        </w:rPr>
        <w:t xml:space="preserve"> </w:t>
      </w:r>
      <w:r w:rsidR="00AF4DBC" w:rsidRPr="00AF4DBC">
        <w:rPr>
          <w:rFonts w:ascii="Calibri" w:hAnsi="Calibri"/>
          <w:bCs/>
          <w:iCs/>
          <w:lang w:val="tr-TR"/>
        </w:rPr>
        <w:t xml:space="preserve">Geçici Koruma </w:t>
      </w:r>
      <w:r w:rsidR="002E2900">
        <w:rPr>
          <w:rFonts w:ascii="Calibri" w:hAnsi="Calibri"/>
          <w:bCs/>
          <w:iCs/>
          <w:lang w:val="tr-TR"/>
        </w:rPr>
        <w:t>Sağlanan</w:t>
      </w:r>
      <w:r w:rsidR="00AF4DBC" w:rsidRPr="00AF4DBC">
        <w:rPr>
          <w:rFonts w:ascii="Calibri" w:hAnsi="Calibri"/>
          <w:bCs/>
          <w:iCs/>
          <w:lang w:val="tr-TR"/>
        </w:rPr>
        <w:t xml:space="preserve"> Suriyeliler</w:t>
      </w:r>
      <w:r w:rsidR="00AF4DBC" w:rsidRPr="00AF4DBC">
        <w:rPr>
          <w:rFonts w:ascii="Calibri" w:hAnsi="Calibri"/>
          <w:lang w:val="tr-TR"/>
        </w:rPr>
        <w:t xml:space="preserve">i </w:t>
      </w:r>
      <w:r>
        <w:rPr>
          <w:rFonts w:ascii="Calibri" w:hAnsi="Calibri"/>
          <w:lang w:val="tr-TR"/>
        </w:rPr>
        <w:t>Türk</w:t>
      </w:r>
      <w:r w:rsidR="00AF4DBC" w:rsidRPr="00AF4DBC">
        <w:rPr>
          <w:rFonts w:ascii="Calibri" w:hAnsi="Calibri"/>
          <w:lang w:val="tr-TR"/>
        </w:rPr>
        <w:t xml:space="preserve"> ekonomisine entegre etmek, </w:t>
      </w:r>
    </w:p>
    <w:p w14:paraId="6B8BED1E" w14:textId="17A94BEC" w:rsidR="00AF4DBC" w:rsidRPr="00AF4DBC" w:rsidRDefault="00BA389A" w:rsidP="00A81351">
      <w:pPr>
        <w:numPr>
          <w:ilvl w:val="0"/>
          <w:numId w:val="20"/>
        </w:numPr>
        <w:spacing w:after="0"/>
        <w:rPr>
          <w:rFonts w:ascii="Calibri" w:hAnsi="Calibri"/>
          <w:lang w:val="tr-TR"/>
        </w:rPr>
      </w:pPr>
      <w:r>
        <w:rPr>
          <w:rFonts w:ascii="Calibri" w:hAnsi="Calibri"/>
          <w:lang w:val="tr-TR"/>
        </w:rPr>
        <w:t xml:space="preserve">Kayıtlı ve insana yakışır iş imkânlarını artırmak,  </w:t>
      </w:r>
    </w:p>
    <w:p w14:paraId="72147DA6" w14:textId="77777777" w:rsidR="00AF4DBC" w:rsidRPr="00AF4DBC" w:rsidRDefault="00AF4DBC" w:rsidP="00A81351">
      <w:pPr>
        <w:numPr>
          <w:ilvl w:val="0"/>
          <w:numId w:val="20"/>
        </w:numPr>
        <w:spacing w:after="0"/>
        <w:rPr>
          <w:rFonts w:ascii="Calibri" w:hAnsi="Calibri"/>
          <w:lang w:val="tr-TR"/>
        </w:rPr>
      </w:pPr>
      <w:r w:rsidRPr="00AF4DBC">
        <w:rPr>
          <w:rFonts w:ascii="Calibri" w:hAnsi="Calibri"/>
          <w:lang w:val="tr-TR"/>
        </w:rPr>
        <w:t>İş ve işçi arasındaki beceri bağlantısını iyileştirmek.</w:t>
      </w:r>
    </w:p>
    <w:p w14:paraId="17253CEC" w14:textId="77777777" w:rsidR="00AF4DBC" w:rsidRPr="00AF4DBC" w:rsidRDefault="00AF4DBC" w:rsidP="00AF4DBC">
      <w:pPr>
        <w:spacing w:after="0"/>
        <w:rPr>
          <w:rFonts w:ascii="Calibri" w:hAnsi="Calibri"/>
          <w:lang w:val="tr-TR"/>
        </w:rPr>
      </w:pPr>
    </w:p>
    <w:p w14:paraId="0A9EE7B4" w14:textId="77777777" w:rsidR="00AF4DBC" w:rsidRPr="00AF4DBC" w:rsidRDefault="00AF4DBC" w:rsidP="00AF4DBC">
      <w:pPr>
        <w:spacing w:after="0"/>
        <w:rPr>
          <w:rFonts w:asciiTheme="minorHAnsi" w:hAnsiTheme="minorHAnsi" w:cstheme="minorHAnsi"/>
          <w:b/>
          <w:szCs w:val="22"/>
          <w:lang w:val="tr-TR"/>
        </w:rPr>
      </w:pPr>
      <w:r w:rsidRPr="00AF4DBC">
        <w:rPr>
          <w:rFonts w:asciiTheme="minorHAnsi" w:hAnsiTheme="minorHAnsi" w:cstheme="minorHAnsi"/>
          <w:b/>
          <w:szCs w:val="22"/>
          <w:lang w:val="tr-TR"/>
        </w:rPr>
        <w:t>Hedef sektörler/yerel değer zincirleri:</w:t>
      </w:r>
    </w:p>
    <w:p w14:paraId="0D2BA030" w14:textId="77777777" w:rsidR="00AF4DBC" w:rsidRPr="00AF4DBC" w:rsidRDefault="00AF4DBC" w:rsidP="00AF4DBC">
      <w:pPr>
        <w:spacing w:after="0"/>
        <w:rPr>
          <w:rFonts w:asciiTheme="minorHAnsi" w:hAnsiTheme="minorHAnsi" w:cstheme="minorHAnsi"/>
          <w:szCs w:val="22"/>
          <w:lang w:val="tr-TR"/>
        </w:rPr>
      </w:pPr>
    </w:p>
    <w:tbl>
      <w:tblPr>
        <w:tblW w:w="9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688"/>
        <w:gridCol w:w="4704"/>
      </w:tblGrid>
      <w:tr w:rsidR="00AF4DBC" w:rsidRPr="00AF4DBC" w14:paraId="28BD6972" w14:textId="77777777" w:rsidTr="00704D6F">
        <w:trPr>
          <w:trHeight w:val="425"/>
        </w:trPr>
        <w:tc>
          <w:tcPr>
            <w:tcW w:w="4688" w:type="dxa"/>
            <w:shd w:val="clear" w:color="auto" w:fill="D9D9D9" w:themeFill="background1" w:themeFillShade="D9"/>
            <w:vAlign w:val="center"/>
            <w:hideMark/>
          </w:tcPr>
          <w:p w14:paraId="5DAD02F7" w14:textId="77777777" w:rsidR="00AF4DBC" w:rsidRPr="00AF4DBC" w:rsidRDefault="00AF4DBC" w:rsidP="00704D6F">
            <w:pPr>
              <w:spacing w:after="0" w:line="256" w:lineRule="auto"/>
              <w:jc w:val="center"/>
              <w:rPr>
                <w:rFonts w:asciiTheme="minorHAnsi" w:hAnsiTheme="minorHAnsi" w:cstheme="minorHAnsi"/>
                <w:lang w:val="tr-TR" w:eastAsia="en-GB"/>
              </w:rPr>
            </w:pPr>
            <w:r w:rsidRPr="00AF4DBC">
              <w:rPr>
                <w:rFonts w:asciiTheme="minorHAnsi" w:hAnsiTheme="minorHAnsi" w:cstheme="minorHAnsi"/>
                <w:b/>
                <w:bCs/>
                <w:kern w:val="24"/>
                <w:lang w:val="tr-TR" w:eastAsia="en-GB"/>
              </w:rPr>
              <w:t>Hedef Sektörler/Yerel Değer Zincirleri</w:t>
            </w:r>
          </w:p>
        </w:tc>
        <w:tc>
          <w:tcPr>
            <w:tcW w:w="4704" w:type="dxa"/>
            <w:shd w:val="clear" w:color="auto" w:fill="D9D9D9" w:themeFill="background1" w:themeFillShade="D9"/>
            <w:vAlign w:val="center"/>
            <w:hideMark/>
          </w:tcPr>
          <w:p w14:paraId="51579A0B" w14:textId="5EA61DC6" w:rsidR="00AF4DBC" w:rsidRPr="00AF4DBC" w:rsidRDefault="00762B57" w:rsidP="00704D6F">
            <w:pPr>
              <w:spacing w:after="0" w:line="256" w:lineRule="auto"/>
              <w:jc w:val="center"/>
              <w:rPr>
                <w:rFonts w:asciiTheme="minorHAnsi" w:hAnsiTheme="minorHAnsi" w:cstheme="minorHAnsi"/>
                <w:b/>
                <w:lang w:val="tr-TR" w:eastAsia="en-GB"/>
              </w:rPr>
            </w:pPr>
            <w:r>
              <w:rPr>
                <w:rFonts w:asciiTheme="minorHAnsi" w:hAnsiTheme="minorHAnsi" w:cstheme="minorHAnsi"/>
                <w:b/>
                <w:kern w:val="24"/>
                <w:lang w:val="tr-TR" w:eastAsia="en-GB"/>
              </w:rPr>
              <w:t>İ</w:t>
            </w:r>
            <w:r w:rsidR="00AF4DBC" w:rsidRPr="00AF4DBC">
              <w:rPr>
                <w:rFonts w:asciiTheme="minorHAnsi" w:hAnsiTheme="minorHAnsi" w:cstheme="minorHAnsi"/>
                <w:b/>
                <w:kern w:val="24"/>
                <w:lang w:val="tr-TR" w:eastAsia="en-GB"/>
              </w:rPr>
              <w:t>l</w:t>
            </w:r>
          </w:p>
        </w:tc>
      </w:tr>
      <w:tr w:rsidR="00AF4DBC" w:rsidRPr="00AF4DBC" w14:paraId="0CCE8E13" w14:textId="77777777" w:rsidTr="00704D6F">
        <w:trPr>
          <w:trHeight w:val="625"/>
        </w:trPr>
        <w:tc>
          <w:tcPr>
            <w:tcW w:w="4688" w:type="dxa"/>
            <w:shd w:val="clear" w:color="auto" w:fill="D9D9D9" w:themeFill="background1" w:themeFillShade="D9"/>
            <w:vAlign w:val="center"/>
            <w:hideMark/>
          </w:tcPr>
          <w:p w14:paraId="0582FEE7" w14:textId="6FEC6481" w:rsidR="00AF4DBC" w:rsidRPr="00AF4DBC" w:rsidRDefault="00BA389A" w:rsidP="00961C70">
            <w:pPr>
              <w:spacing w:after="0" w:line="256" w:lineRule="auto"/>
              <w:jc w:val="left"/>
              <w:rPr>
                <w:rFonts w:asciiTheme="minorHAnsi" w:hAnsiTheme="minorHAnsi" w:cstheme="minorHAnsi"/>
                <w:lang w:val="tr-TR" w:eastAsia="en-GB"/>
              </w:rPr>
            </w:pPr>
            <w:r>
              <w:rPr>
                <w:rFonts w:asciiTheme="minorHAnsi" w:hAnsiTheme="minorHAnsi" w:cstheme="minorHAnsi"/>
                <w:b/>
                <w:bCs/>
                <w:kern w:val="24"/>
                <w:lang w:val="tr-TR" w:eastAsia="en-GB"/>
              </w:rPr>
              <w:t>Yenilikçi</w:t>
            </w:r>
            <w:r w:rsidR="00AF4DBC" w:rsidRPr="00AF4DBC">
              <w:rPr>
                <w:rFonts w:asciiTheme="minorHAnsi" w:hAnsiTheme="minorHAnsi" w:cstheme="minorHAnsi"/>
                <w:b/>
                <w:bCs/>
                <w:kern w:val="24"/>
                <w:lang w:val="tr-TR" w:eastAsia="en-GB"/>
              </w:rPr>
              <w:t xml:space="preserve"> ve </w:t>
            </w:r>
            <w:r>
              <w:rPr>
                <w:rFonts w:asciiTheme="minorHAnsi" w:hAnsiTheme="minorHAnsi" w:cstheme="minorHAnsi"/>
                <w:b/>
                <w:bCs/>
                <w:kern w:val="24"/>
                <w:lang w:val="tr-TR" w:eastAsia="en-GB"/>
              </w:rPr>
              <w:t>yüksek</w:t>
            </w:r>
            <w:r w:rsidR="00AF4DBC" w:rsidRPr="00AF4DBC">
              <w:rPr>
                <w:rFonts w:asciiTheme="minorHAnsi" w:hAnsiTheme="minorHAnsi" w:cstheme="minorHAnsi"/>
                <w:b/>
                <w:bCs/>
                <w:kern w:val="24"/>
                <w:lang w:val="tr-TR" w:eastAsia="en-GB"/>
              </w:rPr>
              <w:t xml:space="preserve"> teknoloji </w:t>
            </w:r>
            <w:r>
              <w:rPr>
                <w:rFonts w:asciiTheme="minorHAnsi" w:hAnsiTheme="minorHAnsi" w:cstheme="minorHAnsi"/>
                <w:b/>
                <w:bCs/>
                <w:kern w:val="24"/>
                <w:lang w:val="tr-TR" w:eastAsia="en-GB"/>
              </w:rPr>
              <w:t>değer</w:t>
            </w:r>
            <w:r w:rsidR="00AF4DBC" w:rsidRPr="00AF4DBC">
              <w:rPr>
                <w:rFonts w:asciiTheme="minorHAnsi" w:hAnsiTheme="minorHAnsi" w:cstheme="minorHAnsi"/>
                <w:b/>
                <w:bCs/>
                <w:kern w:val="24"/>
                <w:lang w:val="tr-TR" w:eastAsia="en-GB"/>
              </w:rPr>
              <w:t xml:space="preserve"> zincirleri (</w:t>
            </w:r>
            <w:r>
              <w:rPr>
                <w:rFonts w:asciiTheme="minorHAnsi" w:hAnsiTheme="minorHAnsi" w:cstheme="minorHAnsi"/>
                <w:b/>
                <w:bCs/>
                <w:kern w:val="24"/>
                <w:lang w:val="tr-TR" w:eastAsia="en-GB"/>
              </w:rPr>
              <w:t>yazılım</w:t>
            </w:r>
            <w:r w:rsidR="00AF4DBC" w:rsidRPr="00AF4DBC">
              <w:rPr>
                <w:rFonts w:asciiTheme="minorHAnsi" w:hAnsiTheme="minorHAnsi" w:cstheme="minorHAnsi"/>
                <w:b/>
                <w:bCs/>
                <w:kern w:val="24"/>
                <w:lang w:val="tr-TR" w:eastAsia="en-GB"/>
              </w:rPr>
              <w:t xml:space="preserve">, </w:t>
            </w:r>
            <w:r w:rsidR="00961C70">
              <w:rPr>
                <w:rFonts w:asciiTheme="minorHAnsi" w:hAnsiTheme="minorHAnsi" w:cstheme="minorHAnsi"/>
                <w:b/>
                <w:bCs/>
                <w:kern w:val="24"/>
                <w:lang w:val="tr-TR" w:eastAsia="en-GB"/>
              </w:rPr>
              <w:t>tasarım</w:t>
            </w:r>
            <w:r w:rsidR="00AF4DBC" w:rsidRPr="00AF4DBC">
              <w:rPr>
                <w:rFonts w:asciiTheme="minorHAnsi" w:hAnsiTheme="minorHAnsi" w:cstheme="minorHAnsi"/>
                <w:b/>
                <w:bCs/>
                <w:kern w:val="24"/>
                <w:lang w:val="tr-TR" w:eastAsia="en-GB"/>
              </w:rPr>
              <w:t xml:space="preserve">, e-ticaret, vs.) </w:t>
            </w:r>
          </w:p>
        </w:tc>
        <w:tc>
          <w:tcPr>
            <w:tcW w:w="4704" w:type="dxa"/>
            <w:shd w:val="clear" w:color="auto" w:fill="FFFFFF"/>
            <w:vAlign w:val="center"/>
            <w:hideMark/>
          </w:tcPr>
          <w:p w14:paraId="0D799825" w14:textId="77777777" w:rsidR="00AF4DBC" w:rsidRPr="00AF4DBC" w:rsidRDefault="00AF4DBC" w:rsidP="00704D6F">
            <w:pPr>
              <w:spacing w:after="0" w:line="256" w:lineRule="auto"/>
              <w:jc w:val="left"/>
              <w:rPr>
                <w:rFonts w:asciiTheme="minorHAnsi" w:hAnsiTheme="minorHAnsi" w:cstheme="minorHAnsi"/>
                <w:lang w:val="tr-TR" w:eastAsia="en-GB"/>
              </w:rPr>
            </w:pPr>
            <w:r w:rsidRPr="00AF4DBC">
              <w:rPr>
                <w:rFonts w:asciiTheme="minorHAnsi" w:hAnsiTheme="minorHAnsi" w:cstheme="minorHAnsi"/>
                <w:kern w:val="24"/>
                <w:lang w:val="tr-TR" w:eastAsia="en-GB"/>
              </w:rPr>
              <w:t xml:space="preserve">Bursa, İstanbul, İzmir, Kayseri, Konya, Mersin </w:t>
            </w:r>
          </w:p>
        </w:tc>
      </w:tr>
      <w:tr w:rsidR="00AF4DBC" w:rsidRPr="00AF4DBC" w14:paraId="65EAF4FE" w14:textId="77777777" w:rsidTr="00704D6F">
        <w:trPr>
          <w:trHeight w:val="561"/>
        </w:trPr>
        <w:tc>
          <w:tcPr>
            <w:tcW w:w="4688" w:type="dxa"/>
            <w:shd w:val="clear" w:color="auto" w:fill="D9D9D9" w:themeFill="background1" w:themeFillShade="D9"/>
            <w:vAlign w:val="center"/>
            <w:hideMark/>
          </w:tcPr>
          <w:p w14:paraId="6B2D1F14" w14:textId="695F4545" w:rsidR="00AF4DBC" w:rsidRPr="00AF4DBC" w:rsidRDefault="00961C70" w:rsidP="00961C70">
            <w:pPr>
              <w:spacing w:after="0" w:line="256" w:lineRule="auto"/>
              <w:jc w:val="left"/>
              <w:rPr>
                <w:rFonts w:asciiTheme="minorHAnsi" w:hAnsiTheme="minorHAnsi" w:cstheme="minorHAnsi"/>
                <w:lang w:val="tr-TR" w:eastAsia="en-GB"/>
              </w:rPr>
            </w:pPr>
            <w:r>
              <w:rPr>
                <w:rFonts w:asciiTheme="minorHAnsi" w:hAnsiTheme="minorHAnsi" w:cstheme="minorHAnsi"/>
                <w:b/>
                <w:bCs/>
                <w:kern w:val="24"/>
                <w:lang w:val="tr-TR" w:eastAsia="en-GB"/>
              </w:rPr>
              <w:t>Makine ve ekipmanları</w:t>
            </w:r>
            <w:r w:rsidR="00AF4DBC" w:rsidRPr="00AF4DBC">
              <w:rPr>
                <w:rFonts w:asciiTheme="minorHAnsi" w:hAnsiTheme="minorHAnsi" w:cstheme="minorHAnsi"/>
                <w:b/>
                <w:bCs/>
                <w:kern w:val="24"/>
                <w:lang w:val="tr-TR" w:eastAsia="en-GB"/>
              </w:rPr>
              <w:t xml:space="preserve">n kurulumu ve </w:t>
            </w:r>
            <w:r>
              <w:rPr>
                <w:rFonts w:asciiTheme="minorHAnsi" w:hAnsiTheme="minorHAnsi" w:cstheme="minorHAnsi"/>
                <w:b/>
                <w:bCs/>
                <w:kern w:val="24"/>
                <w:lang w:val="tr-TR" w:eastAsia="en-GB"/>
              </w:rPr>
              <w:t>onarımı</w:t>
            </w:r>
          </w:p>
        </w:tc>
        <w:tc>
          <w:tcPr>
            <w:tcW w:w="4704" w:type="dxa"/>
            <w:shd w:val="clear" w:color="auto" w:fill="FFFFFF"/>
            <w:vAlign w:val="center"/>
            <w:hideMark/>
          </w:tcPr>
          <w:p w14:paraId="3D0E3A9A" w14:textId="77777777" w:rsidR="00AF4DBC" w:rsidRPr="00AF4DBC" w:rsidRDefault="00AF4DBC" w:rsidP="00704D6F">
            <w:pPr>
              <w:spacing w:after="0" w:line="256" w:lineRule="auto"/>
              <w:jc w:val="left"/>
              <w:rPr>
                <w:rFonts w:asciiTheme="minorHAnsi" w:hAnsiTheme="minorHAnsi" w:cstheme="minorHAnsi"/>
                <w:lang w:val="tr-TR" w:eastAsia="en-GB"/>
              </w:rPr>
            </w:pPr>
            <w:r w:rsidRPr="00AF4DBC">
              <w:rPr>
                <w:rFonts w:asciiTheme="minorHAnsi" w:hAnsiTheme="minorHAnsi" w:cstheme="minorHAnsi"/>
                <w:kern w:val="24"/>
                <w:lang w:val="tr-TR" w:eastAsia="en-GB"/>
              </w:rPr>
              <w:t>İstanbul, Kayseri, Konya, Mersin</w:t>
            </w:r>
          </w:p>
        </w:tc>
      </w:tr>
      <w:tr w:rsidR="00AF4DBC" w:rsidRPr="00AF4DBC" w14:paraId="4F572554" w14:textId="77777777" w:rsidTr="00704D6F">
        <w:trPr>
          <w:trHeight w:val="425"/>
        </w:trPr>
        <w:tc>
          <w:tcPr>
            <w:tcW w:w="4688" w:type="dxa"/>
            <w:shd w:val="clear" w:color="auto" w:fill="D9D9D9" w:themeFill="background1" w:themeFillShade="D9"/>
            <w:vAlign w:val="center"/>
            <w:hideMark/>
          </w:tcPr>
          <w:p w14:paraId="01C5A652" w14:textId="6F559B02" w:rsidR="00AF4DBC" w:rsidRPr="00AF4DBC" w:rsidRDefault="00AF4DBC" w:rsidP="00961C70">
            <w:pPr>
              <w:spacing w:after="0" w:line="256" w:lineRule="auto"/>
              <w:jc w:val="left"/>
              <w:rPr>
                <w:rFonts w:asciiTheme="minorHAnsi" w:hAnsiTheme="minorHAnsi" w:cstheme="minorHAnsi"/>
                <w:lang w:val="tr-TR" w:eastAsia="en-GB"/>
              </w:rPr>
            </w:pPr>
            <w:r w:rsidRPr="00AF4DBC">
              <w:rPr>
                <w:rFonts w:asciiTheme="minorHAnsi" w:hAnsiTheme="minorHAnsi" w:cstheme="minorHAnsi"/>
                <w:b/>
                <w:bCs/>
                <w:kern w:val="24"/>
                <w:lang w:val="tr-TR" w:eastAsia="en-GB"/>
              </w:rPr>
              <w:t xml:space="preserve">Tekstil ve </w:t>
            </w:r>
            <w:r w:rsidR="00961C70">
              <w:rPr>
                <w:rFonts w:asciiTheme="minorHAnsi" w:hAnsiTheme="minorHAnsi" w:cstheme="minorHAnsi"/>
                <w:b/>
                <w:bCs/>
                <w:kern w:val="24"/>
                <w:lang w:val="tr-TR" w:eastAsia="en-GB"/>
              </w:rPr>
              <w:t>hazır giyim</w:t>
            </w:r>
          </w:p>
        </w:tc>
        <w:tc>
          <w:tcPr>
            <w:tcW w:w="4704" w:type="dxa"/>
            <w:shd w:val="clear" w:color="auto" w:fill="FFFFFF"/>
            <w:vAlign w:val="center"/>
            <w:hideMark/>
          </w:tcPr>
          <w:p w14:paraId="168A3670" w14:textId="77777777" w:rsidR="00AF4DBC" w:rsidRPr="00AF4DBC" w:rsidRDefault="00AF4DBC" w:rsidP="00704D6F">
            <w:pPr>
              <w:spacing w:after="0" w:line="256" w:lineRule="auto"/>
              <w:jc w:val="left"/>
              <w:rPr>
                <w:rFonts w:asciiTheme="minorHAnsi" w:hAnsiTheme="minorHAnsi" w:cstheme="minorHAnsi"/>
                <w:lang w:val="tr-TR" w:eastAsia="en-GB"/>
              </w:rPr>
            </w:pPr>
            <w:r w:rsidRPr="00AF4DBC">
              <w:rPr>
                <w:rFonts w:asciiTheme="minorHAnsi" w:hAnsiTheme="minorHAnsi" w:cstheme="minorHAnsi"/>
                <w:kern w:val="24"/>
                <w:lang w:val="tr-TR" w:eastAsia="en-GB"/>
              </w:rPr>
              <w:t>Bursa, Istanbul, İzmir, Konya, Mersin</w:t>
            </w:r>
          </w:p>
        </w:tc>
      </w:tr>
      <w:tr w:rsidR="00AF4DBC" w:rsidRPr="00AF4DBC" w14:paraId="21CB3912" w14:textId="77777777" w:rsidTr="00704D6F">
        <w:trPr>
          <w:trHeight w:val="425"/>
        </w:trPr>
        <w:tc>
          <w:tcPr>
            <w:tcW w:w="4688" w:type="dxa"/>
            <w:shd w:val="clear" w:color="auto" w:fill="D9D9D9" w:themeFill="background1" w:themeFillShade="D9"/>
            <w:vAlign w:val="center"/>
            <w:hideMark/>
          </w:tcPr>
          <w:p w14:paraId="5D3FF2A9" w14:textId="5238D004" w:rsidR="00AF4DBC" w:rsidRPr="00AF4DBC" w:rsidRDefault="00961C70" w:rsidP="00704D6F">
            <w:pPr>
              <w:spacing w:after="0" w:line="256" w:lineRule="auto"/>
              <w:jc w:val="left"/>
              <w:rPr>
                <w:rFonts w:asciiTheme="minorHAnsi" w:hAnsiTheme="minorHAnsi" w:cstheme="minorHAnsi"/>
                <w:lang w:val="tr-TR" w:eastAsia="en-GB"/>
              </w:rPr>
            </w:pPr>
            <w:r>
              <w:rPr>
                <w:rFonts w:asciiTheme="minorHAnsi" w:hAnsiTheme="minorHAnsi" w:cstheme="minorHAnsi"/>
                <w:b/>
                <w:bCs/>
                <w:kern w:val="24"/>
                <w:lang w:val="tr-TR" w:eastAsia="en-GB"/>
              </w:rPr>
              <w:t>Tarım/Gı</w:t>
            </w:r>
            <w:r w:rsidR="00AF4DBC" w:rsidRPr="00AF4DBC">
              <w:rPr>
                <w:rFonts w:asciiTheme="minorHAnsi" w:hAnsiTheme="minorHAnsi" w:cstheme="minorHAnsi"/>
                <w:b/>
                <w:bCs/>
                <w:kern w:val="24"/>
                <w:lang w:val="tr-TR" w:eastAsia="en-GB"/>
              </w:rPr>
              <w:t>da</w:t>
            </w:r>
          </w:p>
        </w:tc>
        <w:tc>
          <w:tcPr>
            <w:tcW w:w="4704" w:type="dxa"/>
            <w:shd w:val="clear" w:color="auto" w:fill="FFFFFF"/>
            <w:vAlign w:val="center"/>
            <w:hideMark/>
          </w:tcPr>
          <w:p w14:paraId="794D33DA" w14:textId="77777777" w:rsidR="00AF4DBC" w:rsidRPr="00AF4DBC" w:rsidRDefault="00AF4DBC" w:rsidP="00704D6F">
            <w:pPr>
              <w:spacing w:after="0" w:line="256" w:lineRule="auto"/>
              <w:jc w:val="left"/>
              <w:rPr>
                <w:rFonts w:asciiTheme="minorHAnsi" w:hAnsiTheme="minorHAnsi" w:cstheme="minorHAnsi"/>
                <w:lang w:val="tr-TR" w:eastAsia="en-GB"/>
              </w:rPr>
            </w:pPr>
            <w:r w:rsidRPr="00AF4DBC">
              <w:rPr>
                <w:rFonts w:asciiTheme="minorHAnsi" w:hAnsiTheme="minorHAnsi" w:cstheme="minorHAnsi"/>
                <w:kern w:val="24"/>
                <w:lang w:val="tr-TR" w:eastAsia="en-GB"/>
              </w:rPr>
              <w:t>Bursa, İstanbul, İzmir, Kayseri, Mersin</w:t>
            </w:r>
          </w:p>
        </w:tc>
      </w:tr>
      <w:tr w:rsidR="00AF4DBC" w:rsidRPr="00AF4DBC" w14:paraId="361EC9A4" w14:textId="77777777" w:rsidTr="00704D6F">
        <w:trPr>
          <w:trHeight w:val="409"/>
        </w:trPr>
        <w:tc>
          <w:tcPr>
            <w:tcW w:w="4688" w:type="dxa"/>
            <w:shd w:val="clear" w:color="auto" w:fill="D9D9D9" w:themeFill="background1" w:themeFillShade="D9"/>
            <w:vAlign w:val="center"/>
            <w:hideMark/>
          </w:tcPr>
          <w:p w14:paraId="0C591938" w14:textId="35200270" w:rsidR="00AF4DBC" w:rsidRPr="00AF4DBC" w:rsidRDefault="00961C70" w:rsidP="00704D6F">
            <w:pPr>
              <w:spacing w:after="0" w:line="256" w:lineRule="auto"/>
              <w:jc w:val="left"/>
              <w:rPr>
                <w:rFonts w:asciiTheme="minorHAnsi" w:hAnsiTheme="minorHAnsi" w:cstheme="minorHAnsi"/>
                <w:lang w:val="tr-TR" w:eastAsia="en-GB"/>
              </w:rPr>
            </w:pPr>
            <w:r>
              <w:rPr>
                <w:rFonts w:asciiTheme="minorHAnsi" w:hAnsiTheme="minorHAnsi" w:cstheme="minorHAnsi"/>
                <w:b/>
                <w:bCs/>
                <w:kern w:val="24"/>
                <w:lang w:val="tr-TR" w:eastAsia="en-GB"/>
              </w:rPr>
              <w:t>Mobilya imalatı</w:t>
            </w:r>
          </w:p>
        </w:tc>
        <w:tc>
          <w:tcPr>
            <w:tcW w:w="4704" w:type="dxa"/>
            <w:shd w:val="clear" w:color="auto" w:fill="FFFFFF"/>
            <w:vAlign w:val="center"/>
            <w:hideMark/>
          </w:tcPr>
          <w:p w14:paraId="51293D3A" w14:textId="77777777" w:rsidR="00AF4DBC" w:rsidRPr="00AF4DBC" w:rsidRDefault="00AF4DBC" w:rsidP="00704D6F">
            <w:pPr>
              <w:spacing w:after="0" w:line="256" w:lineRule="auto"/>
              <w:jc w:val="left"/>
              <w:rPr>
                <w:rFonts w:asciiTheme="minorHAnsi" w:hAnsiTheme="minorHAnsi" w:cstheme="minorHAnsi"/>
                <w:lang w:val="tr-TR" w:eastAsia="en-GB"/>
              </w:rPr>
            </w:pPr>
            <w:r w:rsidRPr="00AF4DBC">
              <w:rPr>
                <w:rFonts w:asciiTheme="minorHAnsi" w:hAnsiTheme="minorHAnsi" w:cstheme="minorHAnsi"/>
                <w:kern w:val="24"/>
                <w:lang w:val="tr-TR" w:eastAsia="en-GB"/>
              </w:rPr>
              <w:t>Bursa, Kayseri, Konya, Mersin</w:t>
            </w:r>
          </w:p>
        </w:tc>
      </w:tr>
      <w:tr w:rsidR="00AF4DBC" w:rsidRPr="00AF4DBC" w14:paraId="52D2A1F4" w14:textId="77777777" w:rsidTr="00704D6F">
        <w:trPr>
          <w:trHeight w:val="425"/>
        </w:trPr>
        <w:tc>
          <w:tcPr>
            <w:tcW w:w="4688" w:type="dxa"/>
            <w:shd w:val="clear" w:color="auto" w:fill="D9D9D9" w:themeFill="background1" w:themeFillShade="D9"/>
            <w:vAlign w:val="center"/>
            <w:hideMark/>
          </w:tcPr>
          <w:p w14:paraId="562A5DD0" w14:textId="7EC41BC8" w:rsidR="00AF4DBC" w:rsidRPr="00AF4DBC" w:rsidRDefault="00961C70" w:rsidP="00704D6F">
            <w:pPr>
              <w:spacing w:after="0" w:line="256" w:lineRule="auto"/>
              <w:jc w:val="left"/>
              <w:rPr>
                <w:rFonts w:asciiTheme="minorHAnsi" w:hAnsiTheme="minorHAnsi" w:cstheme="minorHAnsi"/>
                <w:lang w:val="tr-TR" w:eastAsia="en-GB"/>
              </w:rPr>
            </w:pPr>
            <w:r>
              <w:rPr>
                <w:rFonts w:asciiTheme="minorHAnsi" w:hAnsiTheme="minorHAnsi" w:cstheme="minorHAnsi"/>
                <w:b/>
                <w:bCs/>
                <w:kern w:val="24"/>
                <w:lang w:val="tr-TR" w:eastAsia="en-GB"/>
              </w:rPr>
              <w:t>Ayakkabıcılık</w:t>
            </w:r>
          </w:p>
        </w:tc>
        <w:tc>
          <w:tcPr>
            <w:tcW w:w="4704" w:type="dxa"/>
            <w:shd w:val="clear" w:color="auto" w:fill="FFFFFF"/>
            <w:vAlign w:val="center"/>
            <w:hideMark/>
          </w:tcPr>
          <w:p w14:paraId="325DC81C" w14:textId="77777777" w:rsidR="00AF4DBC" w:rsidRPr="00AF4DBC" w:rsidRDefault="00AF4DBC" w:rsidP="00704D6F">
            <w:pPr>
              <w:spacing w:after="0" w:line="256" w:lineRule="auto"/>
              <w:jc w:val="left"/>
              <w:rPr>
                <w:rFonts w:asciiTheme="minorHAnsi" w:hAnsiTheme="minorHAnsi" w:cstheme="minorHAnsi"/>
                <w:lang w:val="tr-TR" w:eastAsia="en-GB"/>
              </w:rPr>
            </w:pPr>
            <w:r w:rsidRPr="00AF4DBC">
              <w:rPr>
                <w:rFonts w:asciiTheme="minorHAnsi" w:hAnsiTheme="minorHAnsi" w:cstheme="minorHAnsi"/>
                <w:kern w:val="24"/>
                <w:lang w:val="tr-TR" w:eastAsia="en-GB"/>
              </w:rPr>
              <w:t>İzmir, Konya</w:t>
            </w:r>
          </w:p>
        </w:tc>
      </w:tr>
    </w:tbl>
    <w:p w14:paraId="759BE7ED" w14:textId="77777777" w:rsidR="00AF4DBC" w:rsidRPr="00AF4DBC" w:rsidRDefault="00AF4DBC" w:rsidP="00AF4DBC">
      <w:pPr>
        <w:spacing w:after="0"/>
        <w:rPr>
          <w:rFonts w:cs="Calibri"/>
          <w:szCs w:val="22"/>
          <w:lang w:val="tr-TR"/>
        </w:rPr>
      </w:pPr>
    </w:p>
    <w:p w14:paraId="791D6A94" w14:textId="00831F6D" w:rsidR="00AF4DBC" w:rsidRPr="00AF4DBC" w:rsidRDefault="00961C70" w:rsidP="00AF4DBC">
      <w:pPr>
        <w:spacing w:after="160"/>
        <w:rPr>
          <w:rFonts w:ascii="Calibri" w:hAnsi="Calibri" w:cs="Calibri"/>
          <w:lang w:val="tr-TR"/>
        </w:rPr>
      </w:pPr>
      <w:r>
        <w:rPr>
          <w:rFonts w:ascii="Calibri" w:hAnsi="Calibri" w:cs="Calibri"/>
          <w:lang w:val="tr-TR"/>
        </w:rPr>
        <w:t>Sektörler yukarıda yazılanlarla sınırlı değildir, iş yaratmayı amaçlayan diğer sektörlerde yer alan projeler de destek için uygundur</w:t>
      </w:r>
      <w:r w:rsidR="00AF4DBC" w:rsidRPr="00AF4DBC">
        <w:rPr>
          <w:rFonts w:ascii="Calibri" w:hAnsi="Calibri" w:cs="Calibri"/>
          <w:lang w:val="tr-TR"/>
        </w:rPr>
        <w:t xml:space="preserve">. </w:t>
      </w:r>
      <w:r w:rsidR="00AF4DBC" w:rsidRPr="00DC0CD9">
        <w:rPr>
          <w:rFonts w:ascii="Calibri" w:hAnsi="Calibri" w:cs="Calibri"/>
          <w:lang w:val="tr-TR"/>
        </w:rPr>
        <w:t>Yukarıda belirtilen değer zincirlerini hedefleyen projeler değerlendirme aşamasının “ilgililik” bölümünde olumlu olarak değerlendirilecektir.</w:t>
      </w:r>
    </w:p>
    <w:p w14:paraId="4F9834FC" w14:textId="25D11D02" w:rsidR="00EC72A8" w:rsidRDefault="00EC72A8" w:rsidP="00EC72A8">
      <w:pPr>
        <w:spacing w:before="120"/>
        <w:rPr>
          <w:rFonts w:ascii="Calibri" w:hAnsi="Calibri"/>
          <w:snapToGrid/>
          <w:lang w:val="tr-TR"/>
        </w:rPr>
      </w:pPr>
      <w:r>
        <w:rPr>
          <w:rFonts w:ascii="Calibri" w:hAnsi="Calibri"/>
          <w:lang w:val="tr-TR"/>
        </w:rPr>
        <w:t xml:space="preserve">Bu amaçla, KOBİ’lere tek seferlik bir destek sunmak yerine, ENHANCER projesi hibe desteği alacak KOBİ’leri orta vadede is geliştirme alanında stratejik paydaşlar olarak görmektedir. ENHANCER Projesi, hibe verdiği KOBİ’leri, mümkün olduğunca proje kapsamında var olan; mentörlük, B2B eşleştirme, alternatif finans kaynaklarına erişimin iyileştirilmesi ve değer zincirindeki daha üst firmalara arz veya pazarlama yoluyla yerel değer zincirlerine entegrasyonu gibi diğer girişimcilik desteklerine de entegre etmeyi amaçlamaktadır. Proje aktiviteleri arasındaki bu potansiyel sinerjinin, destek alacak KOBİ’lerin büyüme ve daha çok </w:t>
      </w:r>
      <w:r>
        <w:rPr>
          <w:rFonts w:ascii="Calibri" w:hAnsi="Calibri"/>
          <w:bCs/>
          <w:iCs/>
          <w:lang w:val="tr-TR"/>
        </w:rPr>
        <w:t>Geçici Koruma Sağlanan Suriyeli ile Ev Sahibi Toplulukları istihdam etme eğilimlerini artırması öngörülmektedir.</w:t>
      </w:r>
    </w:p>
    <w:p w14:paraId="46FB5C8B" w14:textId="1DA3F305" w:rsidR="00EC72A8" w:rsidRDefault="00EC72A8" w:rsidP="00EC72A8">
      <w:pPr>
        <w:rPr>
          <w:rFonts w:ascii="Calibri" w:hAnsi="Calibri"/>
          <w:snapToGrid/>
          <w:lang w:val="tr-TR"/>
        </w:rPr>
      </w:pPr>
      <w:r>
        <w:rPr>
          <w:rFonts w:ascii="Calibri" w:hAnsi="Calibri"/>
          <w:lang w:val="tr-TR"/>
        </w:rPr>
        <w:t>Bu hibe programı kapsamında yaklaşık 75 KOBİ’nin desteklenmesi planlanmaktadır. Bu 75 KOBİ’nin ise, %60’ı Geçici Koruma Sağlanan Suriyeliler ve %40’ı Ev Sahibi Topluluklar için olmak üzere 225 yeni iş yaratması beklenmektedir. Proje teklif çağrısı ayrıca toplumsal cinsiyete duyarlı bir yaklaşım ile toplam yaratılan istihdamın %25’inin kadın istihdamı olmasını beklemektedir.</w:t>
      </w:r>
    </w:p>
    <w:p w14:paraId="3B66B347" w14:textId="77777777" w:rsidR="00AF4DBC" w:rsidRPr="00AF4DBC" w:rsidRDefault="00AF4DBC" w:rsidP="00AF4DBC">
      <w:pPr>
        <w:rPr>
          <w:rFonts w:ascii="Calibri" w:hAnsi="Calibri"/>
          <w:lang w:val="tr-TR"/>
        </w:rPr>
      </w:pPr>
    </w:p>
    <w:p w14:paraId="6DF87113" w14:textId="1432E180" w:rsidR="00AF4DBC" w:rsidRPr="00AF4DBC" w:rsidRDefault="00EC72A8" w:rsidP="00AF4DBC">
      <w:pPr>
        <w:pStyle w:val="Guidelines2"/>
        <w:outlineLvl w:val="1"/>
        <w:rPr>
          <w:rFonts w:ascii="Calibri" w:hAnsi="Calibri"/>
          <w:lang w:val="tr-TR"/>
        </w:rPr>
      </w:pPr>
      <w:bookmarkStart w:id="109" w:name="_Toc69850873"/>
      <w:bookmarkStart w:id="110" w:name="_Toc69850939"/>
      <w:bookmarkStart w:id="111" w:name="_Toc69851159"/>
      <w:bookmarkStart w:id="112" w:name="_Toc69851429"/>
      <w:bookmarkStart w:id="113" w:name="_Toc69851511"/>
      <w:bookmarkStart w:id="114" w:name="_Toc69889567"/>
      <w:bookmarkStart w:id="115" w:name="_Toc69933096"/>
      <w:bookmarkStart w:id="116" w:name="_Toc69933168"/>
      <w:bookmarkStart w:id="117" w:name="_Toc69933330"/>
      <w:bookmarkStart w:id="118" w:name="_Toc69933432"/>
      <w:bookmarkStart w:id="119" w:name="_Toc69933458"/>
      <w:bookmarkStart w:id="120" w:name="_Toc69933527"/>
      <w:bookmarkStart w:id="121" w:name="_Toc69933605"/>
      <w:bookmarkStart w:id="122" w:name="_Toc69850874"/>
      <w:bookmarkStart w:id="123" w:name="_Toc69850940"/>
      <w:bookmarkStart w:id="124" w:name="_Toc69851160"/>
      <w:bookmarkStart w:id="125" w:name="_Toc69851430"/>
      <w:bookmarkStart w:id="126" w:name="_Toc69851512"/>
      <w:bookmarkStart w:id="127" w:name="_Toc69889568"/>
      <w:bookmarkStart w:id="128" w:name="_Toc69933097"/>
      <w:bookmarkStart w:id="129" w:name="_Toc69933169"/>
      <w:bookmarkStart w:id="130" w:name="_Toc69933331"/>
      <w:bookmarkStart w:id="131" w:name="_Toc69933433"/>
      <w:bookmarkStart w:id="132" w:name="_Toc69933459"/>
      <w:bookmarkStart w:id="133" w:name="_Toc69933528"/>
      <w:bookmarkStart w:id="134" w:name="_Toc69933606"/>
      <w:bookmarkStart w:id="135" w:name="_Toc69850875"/>
      <w:bookmarkStart w:id="136" w:name="_Toc69850941"/>
      <w:bookmarkStart w:id="137" w:name="_Toc69851161"/>
      <w:bookmarkStart w:id="138" w:name="_Toc69851431"/>
      <w:bookmarkStart w:id="139" w:name="_Toc69851513"/>
      <w:bookmarkStart w:id="140" w:name="_Toc69889569"/>
      <w:bookmarkStart w:id="141" w:name="_Toc69933098"/>
      <w:bookmarkStart w:id="142" w:name="_Toc69933170"/>
      <w:bookmarkStart w:id="143" w:name="_Toc69933332"/>
      <w:bookmarkStart w:id="144" w:name="_Toc69933434"/>
      <w:bookmarkStart w:id="145" w:name="_Toc69933460"/>
      <w:bookmarkStart w:id="146" w:name="_Toc69933529"/>
      <w:bookmarkStart w:id="147" w:name="_Toc69933607"/>
      <w:bookmarkStart w:id="148" w:name="_Toc75938919"/>
      <w:bookmarkEnd w:id="107"/>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Pr>
          <w:rFonts w:ascii="Calibri" w:hAnsi="Calibri"/>
          <w:lang w:val="tr-TR"/>
        </w:rPr>
        <w:t>Sözleşme Makamı Tarafından Sağlanacak Mali Destek</w:t>
      </w:r>
      <w:bookmarkEnd w:id="148"/>
      <w:r>
        <w:rPr>
          <w:rFonts w:ascii="Calibri" w:hAnsi="Calibri"/>
          <w:lang w:val="tr-TR"/>
        </w:rPr>
        <w:t xml:space="preserve"> </w:t>
      </w:r>
    </w:p>
    <w:p w14:paraId="72CA3715" w14:textId="16682642" w:rsidR="00EC72A8" w:rsidRDefault="002E2900" w:rsidP="00EC72A8">
      <w:pPr>
        <w:spacing w:before="120" w:after="120"/>
        <w:rPr>
          <w:rFonts w:ascii="Calibri" w:hAnsi="Calibri"/>
          <w:iCs/>
          <w:snapToGrid/>
          <w:lang w:val="tr-TR"/>
        </w:rPr>
      </w:pPr>
      <w:bookmarkStart w:id="149" w:name="_Toc69309274"/>
      <w:bookmarkStart w:id="150" w:name="_Toc69310504"/>
      <w:bookmarkStart w:id="151" w:name="_Toc69850877"/>
      <w:bookmarkStart w:id="152" w:name="_Toc69850943"/>
      <w:bookmarkStart w:id="153" w:name="_Toc69851163"/>
      <w:bookmarkStart w:id="154" w:name="_Toc69851433"/>
      <w:bookmarkStart w:id="155" w:name="_Toc69851515"/>
      <w:bookmarkStart w:id="156" w:name="_Toc69309275"/>
      <w:bookmarkStart w:id="157" w:name="_Toc69310505"/>
      <w:bookmarkStart w:id="158" w:name="_Toc69850878"/>
      <w:bookmarkStart w:id="159" w:name="_Toc69850944"/>
      <w:bookmarkStart w:id="160" w:name="_Toc69851164"/>
      <w:bookmarkStart w:id="161" w:name="_Toc69851434"/>
      <w:bookmarkStart w:id="162" w:name="_Toc69851516"/>
      <w:bookmarkStart w:id="163" w:name="_Toc69309276"/>
      <w:bookmarkStart w:id="164" w:name="_Toc69310506"/>
      <w:bookmarkStart w:id="165" w:name="_Toc69850879"/>
      <w:bookmarkStart w:id="166" w:name="_Toc69850945"/>
      <w:bookmarkStart w:id="167" w:name="_Toc69851165"/>
      <w:bookmarkStart w:id="168" w:name="_Toc69851435"/>
      <w:bookmarkStart w:id="169" w:name="_Toc69851517"/>
      <w:bookmarkStart w:id="170" w:name="_Toc69309294"/>
      <w:bookmarkStart w:id="171" w:name="_Toc69310524"/>
      <w:bookmarkStart w:id="172" w:name="_Toc69850897"/>
      <w:bookmarkStart w:id="173" w:name="_Toc69850963"/>
      <w:bookmarkStart w:id="174" w:name="_Toc69851183"/>
      <w:bookmarkStart w:id="175" w:name="_Toc69851453"/>
      <w:bookmarkStart w:id="176" w:name="_Toc69851535"/>
      <w:bookmarkStart w:id="177" w:name="_Toc69309295"/>
      <w:bookmarkStart w:id="178" w:name="_Toc69310525"/>
      <w:bookmarkStart w:id="179" w:name="_Toc69850898"/>
      <w:bookmarkStart w:id="180" w:name="_Toc69850964"/>
      <w:bookmarkStart w:id="181" w:name="_Toc69851184"/>
      <w:bookmarkStart w:id="182" w:name="_Toc69851454"/>
      <w:bookmarkStart w:id="183" w:name="_Toc69851536"/>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r>
        <w:rPr>
          <w:rFonts w:ascii="Calibri" w:hAnsi="Calibri"/>
          <w:iCs/>
          <w:lang w:val="tr-TR"/>
        </w:rPr>
        <w:t>Bu teklif ç</w:t>
      </w:r>
      <w:r w:rsidR="00EC72A8">
        <w:rPr>
          <w:rFonts w:ascii="Calibri" w:hAnsi="Calibri"/>
          <w:iCs/>
          <w:lang w:val="tr-TR"/>
        </w:rPr>
        <w:t xml:space="preserve">ağrısı için ayrılan tahmini toplam tutar 3,000,000 Avro’dur. Sözleşme makamı, hibe için ayrılan miktarın tümünü fonlamama hakkını saklı tutar. </w:t>
      </w:r>
    </w:p>
    <w:p w14:paraId="52B00F13" w14:textId="77777777" w:rsidR="00EC72A8" w:rsidRDefault="00EC72A8" w:rsidP="00EC72A8">
      <w:pPr>
        <w:spacing w:before="120" w:after="120"/>
        <w:rPr>
          <w:rFonts w:ascii="Calibri" w:hAnsi="Calibri"/>
          <w:iCs/>
          <w:lang w:val="tr-TR"/>
        </w:rPr>
      </w:pPr>
      <w:r>
        <w:rPr>
          <w:rFonts w:ascii="Calibri" w:hAnsi="Calibri"/>
          <w:iCs/>
          <w:lang w:val="tr-TR"/>
        </w:rPr>
        <w:t>Sözleşme makamı, yeterli kalitede başvuru olmaması durumunda kullanılmayan fonları ENHANCER Projesi kapsamında başka bir hibe programına aktarma hakkini saklı tutar.</w:t>
      </w:r>
    </w:p>
    <w:p w14:paraId="473F1BDA" w14:textId="77777777" w:rsidR="00EC72A8" w:rsidRDefault="00EC72A8" w:rsidP="00EC72A8">
      <w:pPr>
        <w:spacing w:before="120" w:after="120"/>
        <w:rPr>
          <w:rFonts w:ascii="Calibri" w:hAnsi="Calibri"/>
          <w:b/>
          <w:iCs/>
          <w:lang w:val="tr-TR"/>
        </w:rPr>
      </w:pPr>
      <w:r>
        <w:rPr>
          <w:rFonts w:ascii="Calibri" w:hAnsi="Calibri"/>
          <w:b/>
          <w:iCs/>
          <w:lang w:val="tr-TR"/>
        </w:rPr>
        <w:t>Hibelerin miktarı</w:t>
      </w:r>
    </w:p>
    <w:p w14:paraId="5B1C4CC4" w14:textId="77777777" w:rsidR="00EC72A8" w:rsidRDefault="00EC72A8" w:rsidP="00EC72A8">
      <w:pPr>
        <w:spacing w:before="120" w:after="120"/>
        <w:rPr>
          <w:rFonts w:ascii="Calibri" w:hAnsi="Calibri"/>
          <w:iCs/>
          <w:lang w:val="tr-TR"/>
        </w:rPr>
      </w:pPr>
      <w:r>
        <w:rPr>
          <w:rFonts w:ascii="Calibri" w:hAnsi="Calibri"/>
          <w:iCs/>
          <w:lang w:val="tr-TR"/>
        </w:rPr>
        <w:t>Bu teklif çağrısı kapsamında talep edilen tüm hibeler aşağıda belirtilen asgari ve azami tutarlar arasında olmalıdır:</w:t>
      </w:r>
    </w:p>
    <w:p w14:paraId="67B9DB7C" w14:textId="4F5E5CB5" w:rsidR="00EC72A8" w:rsidRDefault="00ED571F" w:rsidP="00A81351">
      <w:pPr>
        <w:numPr>
          <w:ilvl w:val="0"/>
          <w:numId w:val="36"/>
        </w:numPr>
        <w:snapToGrid w:val="0"/>
        <w:spacing w:before="120" w:after="120"/>
        <w:rPr>
          <w:rFonts w:ascii="Calibri" w:hAnsi="Calibri"/>
          <w:iCs/>
          <w:lang w:val="tr-TR"/>
        </w:rPr>
      </w:pPr>
      <w:r>
        <w:rPr>
          <w:rFonts w:ascii="Calibri" w:hAnsi="Calibri"/>
          <w:iCs/>
          <w:lang w:val="tr-TR"/>
        </w:rPr>
        <w:t>Asgari Tutar: 20,</w:t>
      </w:r>
      <w:r w:rsidR="00EC72A8">
        <w:rPr>
          <w:rFonts w:ascii="Calibri" w:hAnsi="Calibri"/>
          <w:iCs/>
          <w:lang w:val="tr-TR"/>
        </w:rPr>
        <w:t>000 Avro</w:t>
      </w:r>
    </w:p>
    <w:p w14:paraId="60260D8B" w14:textId="6B65C152" w:rsidR="00EC72A8" w:rsidRDefault="00ED571F" w:rsidP="00A81351">
      <w:pPr>
        <w:numPr>
          <w:ilvl w:val="0"/>
          <w:numId w:val="36"/>
        </w:numPr>
        <w:snapToGrid w:val="0"/>
        <w:spacing w:before="120" w:after="120"/>
        <w:rPr>
          <w:rFonts w:ascii="Calibri" w:hAnsi="Calibri"/>
          <w:iCs/>
          <w:lang w:val="tr-TR"/>
        </w:rPr>
      </w:pPr>
      <w:r>
        <w:rPr>
          <w:rFonts w:ascii="Calibri" w:hAnsi="Calibri"/>
          <w:iCs/>
          <w:lang w:val="tr-TR"/>
        </w:rPr>
        <w:t>Azami Tutar: 55,</w:t>
      </w:r>
      <w:r w:rsidR="00EC72A8">
        <w:rPr>
          <w:rFonts w:ascii="Calibri" w:hAnsi="Calibri"/>
          <w:iCs/>
          <w:lang w:val="tr-TR"/>
        </w:rPr>
        <w:t>000 Avro</w:t>
      </w:r>
    </w:p>
    <w:p w14:paraId="2EE2841C" w14:textId="77777777" w:rsidR="00EC72A8" w:rsidRDefault="00EC72A8" w:rsidP="00EC72A8">
      <w:pPr>
        <w:spacing w:before="120" w:after="120"/>
        <w:rPr>
          <w:rFonts w:ascii="Calibri" w:hAnsi="Calibri"/>
          <w:iCs/>
          <w:lang w:val="tr-TR"/>
        </w:rPr>
      </w:pPr>
      <w:r>
        <w:rPr>
          <w:rFonts w:ascii="Calibri" w:hAnsi="Calibri"/>
          <w:iCs/>
          <w:lang w:val="tr-TR"/>
        </w:rPr>
        <w:t>Bu teklif çağrısı kapsamında talep edilen tüm hibeler, projenin toplam uygun maliyetlerinin aşağıda belirtilen yüzdeleri arasında olmalıdır:</w:t>
      </w:r>
    </w:p>
    <w:p w14:paraId="42F2EE41" w14:textId="77777777" w:rsidR="00EC72A8" w:rsidRDefault="00EC72A8" w:rsidP="00A81351">
      <w:pPr>
        <w:numPr>
          <w:ilvl w:val="0"/>
          <w:numId w:val="36"/>
        </w:numPr>
        <w:snapToGrid w:val="0"/>
        <w:spacing w:before="120" w:after="120"/>
        <w:rPr>
          <w:rFonts w:ascii="Calibri" w:hAnsi="Calibri"/>
          <w:iCs/>
          <w:lang w:val="tr-TR"/>
        </w:rPr>
      </w:pPr>
      <w:r>
        <w:rPr>
          <w:rFonts w:ascii="Calibri" w:hAnsi="Calibri"/>
          <w:iCs/>
          <w:lang w:val="tr-TR"/>
        </w:rPr>
        <w:t>Asgari yüzde: Projenin toplam uygun maliyetlerinin %75’i (ayrıca bkz. Bölüm 2.1.4).</w:t>
      </w:r>
    </w:p>
    <w:p w14:paraId="7CAB0369" w14:textId="77777777" w:rsidR="00EC72A8" w:rsidRDefault="00EC72A8" w:rsidP="00A81351">
      <w:pPr>
        <w:numPr>
          <w:ilvl w:val="0"/>
          <w:numId w:val="36"/>
        </w:numPr>
        <w:snapToGrid w:val="0"/>
        <w:spacing w:before="120" w:after="120"/>
        <w:rPr>
          <w:rFonts w:ascii="Calibri" w:hAnsi="Calibri"/>
          <w:iCs/>
          <w:lang w:val="tr-TR"/>
        </w:rPr>
      </w:pPr>
      <w:r>
        <w:rPr>
          <w:rFonts w:ascii="Calibri" w:hAnsi="Calibri"/>
          <w:iCs/>
          <w:lang w:val="tr-TR"/>
        </w:rPr>
        <w:t xml:space="preserve">Azami yüzde: Projenin toplam uygun maliyetlerinin %90'ı (ayrıca bkz. Bölüm 2.1.4). </w:t>
      </w:r>
    </w:p>
    <w:p w14:paraId="47AEBE24" w14:textId="2684B74B" w:rsidR="00EC72A8" w:rsidRDefault="00EC72A8" w:rsidP="00EC72A8">
      <w:pPr>
        <w:spacing w:before="120" w:after="120"/>
        <w:rPr>
          <w:rFonts w:ascii="Calibri" w:hAnsi="Calibri"/>
          <w:iCs/>
          <w:lang w:val="tr-TR"/>
        </w:rPr>
      </w:pPr>
      <w:r>
        <w:rPr>
          <w:rFonts w:ascii="Calibri" w:hAnsi="Calibri"/>
          <w:iCs/>
          <w:lang w:val="tr-TR"/>
        </w:rPr>
        <w:t xml:space="preserve">Kalan tutar (Projenin toplam maliyeti ile </w:t>
      </w:r>
      <w:r w:rsidR="00226315">
        <w:rPr>
          <w:rFonts w:ascii="Calibri" w:hAnsi="Calibri"/>
          <w:iCs/>
          <w:lang w:val="tr-TR"/>
        </w:rPr>
        <w:t>s</w:t>
      </w:r>
      <w:r>
        <w:rPr>
          <w:rFonts w:ascii="Calibri" w:hAnsi="Calibri"/>
          <w:iCs/>
          <w:lang w:val="tr-TR"/>
        </w:rPr>
        <w:t xml:space="preserve">özleşme </w:t>
      </w:r>
      <w:r w:rsidR="00226315">
        <w:rPr>
          <w:rFonts w:ascii="Calibri" w:hAnsi="Calibri"/>
          <w:iCs/>
          <w:lang w:val="tr-TR"/>
        </w:rPr>
        <w:t>m</w:t>
      </w:r>
      <w:r>
        <w:rPr>
          <w:rFonts w:ascii="Calibri" w:hAnsi="Calibri"/>
          <w:iCs/>
          <w:lang w:val="tr-TR"/>
        </w:rPr>
        <w:t>akamından talep edilecek hibe tutarı arasındaki fark), ICMPD ve Avrupa Birliği dışındaki kaynaklardan finanse edilmelidir.</w:t>
      </w:r>
    </w:p>
    <w:p w14:paraId="15C1539B" w14:textId="4C787277" w:rsidR="00EC72A8" w:rsidRDefault="00EC72A8" w:rsidP="00EC72A8">
      <w:pPr>
        <w:spacing w:before="120" w:after="120"/>
        <w:rPr>
          <w:rFonts w:ascii="Calibri" w:hAnsi="Calibri"/>
          <w:iCs/>
          <w:lang w:val="tr-TR"/>
        </w:rPr>
      </w:pPr>
      <w:r>
        <w:rPr>
          <w:rFonts w:ascii="Calibri" w:hAnsi="Calibri"/>
          <w:iCs/>
          <w:lang w:val="tr-TR"/>
        </w:rPr>
        <w:t xml:space="preserve">Proje teklif çağrısının ilanı, ICMPD tarafından sözleşmeye hak kazanma gibi herhangi bir taahhüt teşkil etmemektedir. Proje teklif çağrısının ilanı, </w:t>
      </w:r>
      <w:r w:rsidR="00DD7572">
        <w:rPr>
          <w:rFonts w:ascii="Calibri" w:hAnsi="Calibri"/>
          <w:iCs/>
          <w:lang w:val="tr-TR"/>
        </w:rPr>
        <w:t xml:space="preserve">hibeye hak kazanamama durumunda, </w:t>
      </w:r>
      <w:r>
        <w:rPr>
          <w:rFonts w:ascii="Calibri" w:hAnsi="Calibri"/>
          <w:iCs/>
          <w:lang w:val="tr-TR"/>
        </w:rPr>
        <w:t>ICMPD tarafından proje hazırlanması ve sunulması için gerçekle</w:t>
      </w:r>
      <w:r w:rsidR="00DD7572">
        <w:rPr>
          <w:rFonts w:ascii="Calibri" w:hAnsi="Calibri"/>
          <w:iCs/>
          <w:lang w:val="tr-TR"/>
        </w:rPr>
        <w:t>ş</w:t>
      </w:r>
      <w:r>
        <w:rPr>
          <w:rFonts w:ascii="Calibri" w:hAnsi="Calibri"/>
          <w:iCs/>
          <w:lang w:val="tr-TR"/>
        </w:rPr>
        <w:t>en maliyetleri ödemeyi gerekli kılmaz.</w:t>
      </w:r>
    </w:p>
    <w:p w14:paraId="34B123B2" w14:textId="77777777" w:rsidR="00EC72A8" w:rsidRDefault="00EC72A8" w:rsidP="00EC72A8">
      <w:pPr>
        <w:spacing w:before="120" w:after="120" w:line="256" w:lineRule="auto"/>
        <w:contextualSpacing/>
        <w:rPr>
          <w:rFonts w:ascii="Calibri" w:hAnsi="Calibri"/>
          <w:i/>
          <w:iCs/>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C72A8" w14:paraId="18E993EF" w14:textId="77777777" w:rsidTr="00EC72A8">
        <w:tc>
          <w:tcPr>
            <w:tcW w:w="9854" w:type="dxa"/>
            <w:tcBorders>
              <w:top w:val="single" w:sz="4" w:space="0" w:color="auto"/>
              <w:left w:val="single" w:sz="4" w:space="0" w:color="auto"/>
              <w:bottom w:val="single" w:sz="4" w:space="0" w:color="auto"/>
              <w:right w:val="single" w:sz="4" w:space="0" w:color="auto"/>
            </w:tcBorders>
            <w:shd w:val="clear" w:color="auto" w:fill="BFBFBF"/>
            <w:hideMark/>
          </w:tcPr>
          <w:p w14:paraId="0AB33AF6" w14:textId="138773EB" w:rsidR="00EC72A8" w:rsidRDefault="00EC72A8">
            <w:pPr>
              <w:spacing w:line="256" w:lineRule="auto"/>
              <w:jc w:val="center"/>
              <w:rPr>
                <w:rFonts w:ascii="Calibri" w:hAnsi="Calibri"/>
                <w:b/>
                <w:lang w:val="tr-TR"/>
              </w:rPr>
            </w:pPr>
            <w:r>
              <w:rPr>
                <w:rFonts w:ascii="Calibri" w:hAnsi="Calibri" w:cs="Calibri"/>
                <w:b/>
                <w:szCs w:val="22"/>
                <w:u w:val="single"/>
                <w:lang w:val="tr-TR"/>
              </w:rPr>
              <w:t>ÖNEMLİ NOT 1</w:t>
            </w:r>
          </w:p>
        </w:tc>
      </w:tr>
      <w:tr w:rsidR="00EC72A8" w14:paraId="60EA9039" w14:textId="77777777" w:rsidTr="00EC72A8">
        <w:tc>
          <w:tcPr>
            <w:tcW w:w="9854" w:type="dxa"/>
            <w:tcBorders>
              <w:top w:val="single" w:sz="4" w:space="0" w:color="auto"/>
              <w:left w:val="single" w:sz="4" w:space="0" w:color="auto"/>
              <w:bottom w:val="single" w:sz="4" w:space="0" w:color="auto"/>
              <w:right w:val="single" w:sz="4" w:space="0" w:color="auto"/>
            </w:tcBorders>
            <w:hideMark/>
          </w:tcPr>
          <w:p w14:paraId="53DD03E0" w14:textId="77777777" w:rsidR="00EC72A8" w:rsidRDefault="00EC72A8">
            <w:pPr>
              <w:spacing w:before="120" w:after="120" w:line="256" w:lineRule="auto"/>
              <w:contextualSpacing/>
              <w:rPr>
                <w:rFonts w:ascii="Calibri" w:hAnsi="Calibri"/>
                <w:iCs/>
                <w:lang w:val="tr-TR"/>
              </w:rPr>
            </w:pPr>
            <w:r>
              <w:rPr>
                <w:rFonts w:ascii="Calibri" w:hAnsi="Calibri"/>
                <w:iCs/>
                <w:lang w:val="tr-TR"/>
              </w:rPr>
              <w:t>Başvurulan hibe miktarı, projede gerçekleşmesi planlanan aktiviteler ile orantılı olmalıdır. Başvuran, otomatik olarak mevcut olan azami fon tutarını talep etmemelidir.</w:t>
            </w:r>
          </w:p>
        </w:tc>
      </w:tr>
    </w:tbl>
    <w:p w14:paraId="21ABD178" w14:textId="77777777" w:rsidR="00EC72A8" w:rsidRDefault="00EC72A8" w:rsidP="00EC72A8">
      <w:pPr>
        <w:spacing w:after="0" w:line="256" w:lineRule="auto"/>
        <w:jc w:val="left"/>
        <w:rPr>
          <w:rFonts w:ascii="Calibri" w:hAnsi="Calibri"/>
          <w:i/>
          <w:iCs/>
          <w:lang w:val="tr-TR"/>
        </w:rPr>
        <w:sectPr w:rsidR="00EC72A8">
          <w:pgSz w:w="11906" w:h="16838"/>
          <w:pgMar w:top="1021" w:right="1134" w:bottom="1021" w:left="1134" w:header="567" w:footer="545" w:gutter="0"/>
          <w:cols w:space="720"/>
        </w:sectPr>
      </w:pPr>
    </w:p>
    <w:p w14:paraId="1938024E" w14:textId="597A2365" w:rsidR="00AF4DBC" w:rsidRPr="00AF4DBC" w:rsidRDefault="00004A14" w:rsidP="001B0909">
      <w:pPr>
        <w:pStyle w:val="Guidelines1"/>
        <w:numPr>
          <w:ilvl w:val="0"/>
          <w:numId w:val="12"/>
        </w:numPr>
        <w:rPr>
          <w:rFonts w:ascii="Calibri" w:hAnsi="Calibri"/>
          <w:lang w:val="tr-TR"/>
        </w:rPr>
      </w:pPr>
      <w:bookmarkStart w:id="184" w:name="_Toc75938920"/>
      <w:r>
        <w:rPr>
          <w:rFonts w:ascii="Calibri" w:hAnsi="Calibri"/>
          <w:lang w:val="tr-TR"/>
        </w:rPr>
        <w:t>TEKLİF ÇAĞRISINA İLİŞKİN KURALLAR</w:t>
      </w:r>
      <w:bookmarkEnd w:id="184"/>
    </w:p>
    <w:p w14:paraId="14BD21F0" w14:textId="27AC30F6" w:rsidR="00AF4DBC" w:rsidRPr="00AF4DBC" w:rsidRDefault="002E2900" w:rsidP="00AF4DBC">
      <w:pPr>
        <w:rPr>
          <w:rFonts w:ascii="Calibri" w:hAnsi="Calibri"/>
          <w:lang w:val="tr-TR"/>
        </w:rPr>
      </w:pPr>
      <w:bookmarkStart w:id="185" w:name="_Toc71646287"/>
      <w:r>
        <w:rPr>
          <w:rFonts w:ascii="Calibri" w:hAnsi="Calibri"/>
          <w:lang w:val="tr-TR"/>
        </w:rPr>
        <w:t>Bu rehber, bu teklif ç</w:t>
      </w:r>
      <w:r w:rsidR="00AF4DBC" w:rsidRPr="00AF4DBC">
        <w:rPr>
          <w:rFonts w:ascii="Calibri" w:hAnsi="Calibri"/>
          <w:lang w:val="tr-TR"/>
        </w:rPr>
        <w:t>ağrısı kapsamında finanse edilecek olan projelerin sunulması, seçilmesi ve uygulanmasına ilişkin kuralları belirlemektedir.</w:t>
      </w:r>
      <w:bookmarkEnd w:id="185"/>
    </w:p>
    <w:p w14:paraId="36CB9F1F" w14:textId="77777777" w:rsidR="00AF4DBC" w:rsidRPr="00AF4DBC" w:rsidRDefault="00AF4DBC" w:rsidP="00AF4DBC">
      <w:pPr>
        <w:pStyle w:val="Guidelines2"/>
        <w:outlineLvl w:val="1"/>
        <w:rPr>
          <w:rFonts w:ascii="Calibri" w:hAnsi="Calibri"/>
          <w:lang w:val="tr-TR"/>
        </w:rPr>
      </w:pPr>
      <w:bookmarkStart w:id="186" w:name="_Toc75938921"/>
      <w:r w:rsidRPr="00AF4DBC">
        <w:rPr>
          <w:rFonts w:ascii="Calibri" w:hAnsi="Calibri"/>
          <w:lang w:val="tr-TR"/>
        </w:rPr>
        <w:t>Uygunluk Kriterleri</w:t>
      </w:r>
      <w:bookmarkEnd w:id="186"/>
    </w:p>
    <w:p w14:paraId="3CA4452C" w14:textId="77777777" w:rsidR="00AF4DBC" w:rsidRPr="00AF4DBC" w:rsidRDefault="00AF4DBC" w:rsidP="00AF4DBC">
      <w:pPr>
        <w:rPr>
          <w:rFonts w:ascii="Calibri" w:hAnsi="Calibri" w:cs="Calibri"/>
          <w:lang w:val="tr-TR"/>
        </w:rPr>
      </w:pPr>
      <w:r w:rsidRPr="00AF4DBC">
        <w:rPr>
          <w:rFonts w:ascii="Calibri" w:hAnsi="Calibri" w:cs="Calibri"/>
          <w:lang w:val="tr-TR"/>
        </w:rPr>
        <w:t>Uygunluk kriterleri üç grupta toplanmaktadır:</w:t>
      </w:r>
    </w:p>
    <w:p w14:paraId="04FE8BD2" w14:textId="77777777" w:rsidR="00AF4DBC" w:rsidRPr="00AF4DBC" w:rsidRDefault="00AF4DBC" w:rsidP="00A81351">
      <w:pPr>
        <w:numPr>
          <w:ilvl w:val="0"/>
          <w:numId w:val="29"/>
        </w:numPr>
        <w:rPr>
          <w:rFonts w:ascii="Calibri" w:hAnsi="Calibri" w:cs="Calibri"/>
          <w:lang w:val="tr-TR"/>
        </w:rPr>
      </w:pPr>
      <w:r w:rsidRPr="00AF4DBC">
        <w:rPr>
          <w:rFonts w:ascii="Calibri" w:hAnsi="Calibri" w:cs="Calibri"/>
          <w:lang w:val="tr-TR"/>
        </w:rPr>
        <w:t>Taraflar:</w:t>
      </w:r>
    </w:p>
    <w:p w14:paraId="34469ACE" w14:textId="60FA55D2" w:rsidR="00AF4DBC" w:rsidRPr="00AF4DBC" w:rsidRDefault="00AF4DBC" w:rsidP="00A81351">
      <w:pPr>
        <w:numPr>
          <w:ilvl w:val="0"/>
          <w:numId w:val="28"/>
        </w:numPr>
        <w:spacing w:after="0"/>
        <w:ind w:left="1134"/>
        <w:rPr>
          <w:rFonts w:ascii="Calibri" w:hAnsi="Calibri" w:cs="Calibri"/>
          <w:lang w:val="tr-TR"/>
        </w:rPr>
      </w:pPr>
      <w:r w:rsidRPr="00AF4DBC">
        <w:rPr>
          <w:rFonts w:ascii="Calibri" w:hAnsi="Calibri" w:cs="Calibri"/>
          <w:lang w:val="tr-TR"/>
        </w:rPr>
        <w:t>"</w:t>
      </w:r>
      <w:r w:rsidR="00004A14" w:rsidRPr="00004A14">
        <w:rPr>
          <w:rFonts w:ascii="Calibri" w:hAnsi="Calibri" w:cs="Calibri"/>
          <w:b/>
          <w:lang w:val="tr-TR"/>
        </w:rPr>
        <w:t>Ana</w:t>
      </w:r>
      <w:r w:rsidR="00004A14">
        <w:rPr>
          <w:rFonts w:ascii="Calibri" w:hAnsi="Calibri" w:cs="Calibri"/>
          <w:lang w:val="tr-TR"/>
        </w:rPr>
        <w:t xml:space="preserve"> </w:t>
      </w:r>
      <w:r w:rsidR="00004A14">
        <w:rPr>
          <w:rFonts w:ascii="Calibri" w:hAnsi="Calibri" w:cs="Calibri"/>
          <w:b/>
          <w:lang w:val="tr-TR"/>
        </w:rPr>
        <w:t>b</w:t>
      </w:r>
      <w:r w:rsidR="00004A14">
        <w:rPr>
          <w:rFonts w:ascii="Calibri" w:hAnsi="Calibri" w:cs="Calibri"/>
          <w:b/>
          <w:bCs/>
          <w:lang w:val="tr-TR"/>
        </w:rPr>
        <w:t>aşvuru s</w:t>
      </w:r>
      <w:r w:rsidRPr="00AF4DBC">
        <w:rPr>
          <w:rFonts w:ascii="Calibri" w:hAnsi="Calibri" w:cs="Calibri"/>
          <w:b/>
          <w:bCs/>
          <w:lang w:val="tr-TR"/>
        </w:rPr>
        <w:t>ahibi</w:t>
      </w:r>
      <w:r w:rsidRPr="00AF4DBC">
        <w:rPr>
          <w:rFonts w:ascii="Calibri" w:hAnsi="Calibri" w:cs="Calibri"/>
          <w:lang w:val="tr-TR"/>
        </w:rPr>
        <w:t>"; Başvuru Formunu sunan kurum (2.1.1),</w:t>
      </w:r>
    </w:p>
    <w:p w14:paraId="13ADAE6D" w14:textId="282A9E04" w:rsidR="00AF4DBC" w:rsidRPr="00AF4DBC" w:rsidRDefault="00004A14" w:rsidP="00A81351">
      <w:pPr>
        <w:numPr>
          <w:ilvl w:val="0"/>
          <w:numId w:val="28"/>
        </w:numPr>
        <w:ind w:left="1134"/>
        <w:rPr>
          <w:rFonts w:ascii="Calibri" w:hAnsi="Calibri" w:cs="Calibri"/>
          <w:lang w:val="tr-TR"/>
        </w:rPr>
      </w:pPr>
      <w:r>
        <w:rPr>
          <w:rFonts w:ascii="Calibri" w:hAnsi="Calibri" w:cs="Calibri"/>
          <w:b/>
          <w:bCs/>
          <w:lang w:val="tr-TR"/>
        </w:rPr>
        <w:t xml:space="preserve">Eş </w:t>
      </w:r>
      <w:r w:rsidR="00AF4DBC" w:rsidRPr="00AF4DBC">
        <w:rPr>
          <w:rFonts w:ascii="Calibri" w:hAnsi="Calibri" w:cs="Calibri"/>
          <w:b/>
          <w:bCs/>
          <w:lang w:val="tr-TR"/>
        </w:rPr>
        <w:t xml:space="preserve">başvuru sahibi/sahipleri </w:t>
      </w:r>
      <w:r w:rsidR="00AF4DBC" w:rsidRPr="00AF4DBC">
        <w:rPr>
          <w:rFonts w:ascii="Calibri" w:hAnsi="Calibri" w:cs="Calibri"/>
          <w:bCs/>
          <w:lang w:val="tr-TR"/>
        </w:rPr>
        <w:t>(v</w:t>
      </w:r>
      <w:r w:rsidR="00AF4DBC" w:rsidRPr="00AF4DBC">
        <w:rPr>
          <w:rFonts w:ascii="Calibri" w:hAnsi="Calibri" w:cs="Calibri"/>
          <w:lang w:val="tr-TR"/>
        </w:rPr>
        <w:t xml:space="preserve">arsa), </w:t>
      </w:r>
      <w:r w:rsidR="00AF4DBC" w:rsidRPr="00AF4DBC">
        <w:rPr>
          <w:rFonts w:ascii="Calibri" w:hAnsi="Calibri" w:cs="Calibri"/>
          <w:b/>
          <w:bCs/>
          <w:lang w:val="tr-TR"/>
        </w:rPr>
        <w:t>(</w:t>
      </w:r>
      <w:r>
        <w:rPr>
          <w:rFonts w:ascii="Calibri" w:hAnsi="Calibri" w:cs="Calibri"/>
          <w:b/>
          <w:bCs/>
          <w:u w:val="single"/>
          <w:lang w:val="tr-TR"/>
        </w:rPr>
        <w:t xml:space="preserve">aksi belirtilmediği sürece ana başvuru sahibi ve eş </w:t>
      </w:r>
      <w:r w:rsidR="00AF4DBC" w:rsidRPr="00AF4DBC">
        <w:rPr>
          <w:rFonts w:ascii="Calibri" w:hAnsi="Calibri" w:cs="Calibri"/>
          <w:b/>
          <w:bCs/>
          <w:u w:val="single"/>
          <w:lang w:val="tr-TR"/>
        </w:rPr>
        <w:t>başvuru sahibi/sahipleri bundan böyle 'Başvuru Sahibi/Sahipleri' olarak anılacaktır</w:t>
      </w:r>
      <w:r w:rsidR="00AF4DBC" w:rsidRPr="00AF4DBC">
        <w:rPr>
          <w:rFonts w:ascii="Calibri" w:hAnsi="Calibri" w:cs="Calibri"/>
          <w:b/>
          <w:bCs/>
          <w:lang w:val="tr-TR"/>
        </w:rPr>
        <w:t xml:space="preserve">) </w:t>
      </w:r>
      <w:r w:rsidR="00AF4DBC" w:rsidRPr="00AF4DBC">
        <w:rPr>
          <w:rFonts w:ascii="Calibri" w:hAnsi="Calibri" w:cs="Calibri"/>
          <w:lang w:val="tr-TR"/>
        </w:rPr>
        <w:t>(2.1.1),</w:t>
      </w:r>
    </w:p>
    <w:p w14:paraId="09093A0F" w14:textId="77777777" w:rsidR="00AF4DBC" w:rsidRPr="00AF4DBC" w:rsidRDefault="00AF4DBC" w:rsidP="00A81351">
      <w:pPr>
        <w:numPr>
          <w:ilvl w:val="0"/>
          <w:numId w:val="29"/>
        </w:numPr>
        <w:rPr>
          <w:rFonts w:ascii="Calibri" w:hAnsi="Calibri" w:cs="Calibri"/>
          <w:lang w:val="tr-TR"/>
        </w:rPr>
      </w:pPr>
      <w:r w:rsidRPr="00AF4DBC">
        <w:rPr>
          <w:rFonts w:ascii="Calibri" w:hAnsi="Calibri" w:cs="Calibri"/>
          <w:lang w:val="tr-TR"/>
        </w:rPr>
        <w:t>Projeler:</w:t>
      </w:r>
    </w:p>
    <w:p w14:paraId="4204F63D" w14:textId="77777777" w:rsidR="00AF4DBC" w:rsidRPr="00AF4DBC" w:rsidRDefault="00AF4DBC" w:rsidP="00AF4DBC">
      <w:pPr>
        <w:ind w:left="720"/>
        <w:rPr>
          <w:rFonts w:ascii="Calibri" w:hAnsi="Calibri" w:cs="Calibri"/>
          <w:lang w:val="tr-TR"/>
        </w:rPr>
      </w:pPr>
      <w:r w:rsidRPr="00AF4DBC">
        <w:rPr>
          <w:rFonts w:ascii="Calibri" w:hAnsi="Calibri" w:cs="Calibri"/>
          <w:lang w:val="tr-TR"/>
        </w:rPr>
        <w:t>Hibe verilebilecek projeler (2.1.3);</w:t>
      </w:r>
    </w:p>
    <w:p w14:paraId="5367631E" w14:textId="77777777" w:rsidR="00AF4DBC" w:rsidRPr="00AF4DBC" w:rsidRDefault="00AF4DBC" w:rsidP="00A81351">
      <w:pPr>
        <w:numPr>
          <w:ilvl w:val="0"/>
          <w:numId w:val="29"/>
        </w:numPr>
        <w:rPr>
          <w:rFonts w:ascii="Calibri" w:hAnsi="Calibri" w:cs="Calibri"/>
          <w:lang w:val="tr-TR"/>
        </w:rPr>
      </w:pPr>
      <w:r w:rsidRPr="00AF4DBC">
        <w:rPr>
          <w:rFonts w:ascii="Calibri" w:hAnsi="Calibri" w:cs="Calibri"/>
          <w:lang w:val="tr-TR"/>
        </w:rPr>
        <w:t>Maliyetler:</w:t>
      </w:r>
    </w:p>
    <w:p w14:paraId="40525163" w14:textId="3CA510DB" w:rsidR="00AF4DBC" w:rsidRPr="00AF4DBC" w:rsidRDefault="00AF4DBC" w:rsidP="00A81351">
      <w:pPr>
        <w:numPr>
          <w:ilvl w:val="0"/>
          <w:numId w:val="28"/>
        </w:numPr>
        <w:ind w:left="1134"/>
        <w:rPr>
          <w:rFonts w:ascii="Calibri" w:hAnsi="Calibri" w:cs="Calibri"/>
          <w:lang w:val="tr-TR"/>
        </w:rPr>
      </w:pPr>
      <w:r w:rsidRPr="00AF4DBC">
        <w:rPr>
          <w:rFonts w:ascii="Calibri" w:hAnsi="Calibri" w:cs="Calibri"/>
          <w:lang w:val="tr-TR"/>
        </w:rPr>
        <w:t>Proje uygulama a</w:t>
      </w:r>
      <w:r w:rsidR="00001B02">
        <w:rPr>
          <w:rFonts w:ascii="Calibri" w:hAnsi="Calibri" w:cs="Calibri"/>
          <w:lang w:val="tr-TR"/>
        </w:rPr>
        <w:t>ş</w:t>
      </w:r>
      <w:r w:rsidRPr="00AF4DBC">
        <w:rPr>
          <w:rFonts w:ascii="Calibri" w:hAnsi="Calibri" w:cs="Calibri"/>
          <w:lang w:val="tr-TR"/>
        </w:rPr>
        <w:t>amas</w:t>
      </w:r>
      <w:r w:rsidR="00001B02">
        <w:rPr>
          <w:rFonts w:ascii="Calibri" w:hAnsi="Calibri" w:cs="Calibri"/>
          <w:lang w:val="tr-TR"/>
        </w:rPr>
        <w:t>ı</w:t>
      </w:r>
      <w:r w:rsidRPr="00AF4DBC">
        <w:rPr>
          <w:rFonts w:ascii="Calibri" w:hAnsi="Calibri" w:cs="Calibri"/>
          <w:lang w:val="tr-TR"/>
        </w:rPr>
        <w:t>nda ger</w:t>
      </w:r>
      <w:r w:rsidR="00001B02">
        <w:rPr>
          <w:rFonts w:ascii="Calibri" w:hAnsi="Calibri" w:cs="Calibri"/>
          <w:lang w:val="tr-TR"/>
        </w:rPr>
        <w:t>ç</w:t>
      </w:r>
      <w:r w:rsidRPr="00AF4DBC">
        <w:rPr>
          <w:rFonts w:ascii="Calibri" w:hAnsi="Calibri" w:cs="Calibri"/>
          <w:lang w:val="tr-TR"/>
        </w:rPr>
        <w:t>ekle</w:t>
      </w:r>
      <w:r w:rsidR="00001B02">
        <w:rPr>
          <w:rFonts w:ascii="Calibri" w:hAnsi="Calibri" w:cs="Calibri"/>
          <w:lang w:val="tr-TR"/>
        </w:rPr>
        <w:t>ş</w:t>
      </w:r>
      <w:r w:rsidRPr="00AF4DBC">
        <w:rPr>
          <w:rFonts w:ascii="Calibri" w:hAnsi="Calibri" w:cs="Calibri"/>
          <w:lang w:val="tr-TR"/>
        </w:rPr>
        <w:t>ebilecek maliyet t</w:t>
      </w:r>
      <w:r w:rsidR="00001B02">
        <w:rPr>
          <w:rFonts w:ascii="Calibri" w:hAnsi="Calibri" w:cs="Calibri"/>
          <w:lang w:val="tr-TR"/>
        </w:rPr>
        <w:t>ü</w:t>
      </w:r>
      <w:r w:rsidRPr="00AF4DBC">
        <w:rPr>
          <w:rFonts w:ascii="Calibri" w:hAnsi="Calibri" w:cs="Calibri"/>
          <w:lang w:val="tr-TR"/>
        </w:rPr>
        <w:t>rleri (2.1.4).</w:t>
      </w:r>
    </w:p>
    <w:p w14:paraId="3109147D" w14:textId="74C5B000" w:rsidR="00AF4DBC" w:rsidRPr="00AF4DBC" w:rsidRDefault="00AF4DBC" w:rsidP="00011730">
      <w:pPr>
        <w:pStyle w:val="Guidelines3"/>
        <w:rPr>
          <w:lang w:val="tr-TR"/>
        </w:rPr>
      </w:pPr>
      <w:bookmarkStart w:id="187" w:name="_Toc50983750"/>
      <w:r w:rsidRPr="00AF4DBC">
        <w:rPr>
          <w:lang w:val="tr-TR"/>
        </w:rPr>
        <w:t>Başvuru Sahiplerinin Uygunluğu</w:t>
      </w:r>
      <w:bookmarkEnd w:id="187"/>
      <w:r w:rsidR="00004A14">
        <w:rPr>
          <w:lang w:val="tr-TR"/>
        </w:rPr>
        <w:t xml:space="preserve"> (Ana başvuru sahibi ve eş </w:t>
      </w:r>
      <w:r w:rsidRPr="00AF4DBC">
        <w:rPr>
          <w:lang w:val="tr-TR"/>
        </w:rPr>
        <w:t>başvuru sahibi/sahipleri)</w:t>
      </w:r>
    </w:p>
    <w:p w14:paraId="4463CADD" w14:textId="3F7705D5" w:rsidR="00AF4DBC" w:rsidRDefault="00004A14" w:rsidP="00AF4DBC">
      <w:pPr>
        <w:spacing w:before="120" w:after="120" w:line="259" w:lineRule="auto"/>
        <w:contextualSpacing/>
        <w:jc w:val="left"/>
        <w:rPr>
          <w:rFonts w:ascii="Calibri" w:hAnsi="Calibri"/>
          <w:b/>
          <w:bCs/>
          <w:iCs/>
          <w:lang w:val="tr-TR"/>
        </w:rPr>
      </w:pPr>
      <w:r>
        <w:rPr>
          <w:rFonts w:ascii="Calibri" w:hAnsi="Calibri"/>
          <w:b/>
          <w:bCs/>
          <w:iCs/>
          <w:lang w:val="tr-TR"/>
        </w:rPr>
        <w:t xml:space="preserve">Ana Başvuru Sahibi </w:t>
      </w:r>
    </w:p>
    <w:p w14:paraId="54278535" w14:textId="77777777" w:rsidR="00004A14" w:rsidRPr="00AF4DBC" w:rsidRDefault="00004A14" w:rsidP="00AF4DBC">
      <w:pPr>
        <w:spacing w:before="120" w:after="120" w:line="259" w:lineRule="auto"/>
        <w:contextualSpacing/>
        <w:jc w:val="left"/>
        <w:rPr>
          <w:rFonts w:ascii="Calibri" w:hAnsi="Calibri"/>
          <w:b/>
          <w:bCs/>
          <w:iCs/>
          <w:lang w:val="tr-TR"/>
        </w:rPr>
      </w:pPr>
    </w:p>
    <w:p w14:paraId="7530FC03" w14:textId="77777777" w:rsidR="00004A14" w:rsidRDefault="00004A14" w:rsidP="00004A14">
      <w:pPr>
        <w:spacing w:before="120" w:after="120" w:line="256" w:lineRule="auto"/>
        <w:contextualSpacing/>
        <w:jc w:val="left"/>
        <w:rPr>
          <w:rFonts w:ascii="Calibri" w:hAnsi="Calibri"/>
          <w:b/>
          <w:bCs/>
          <w:iCs/>
          <w:snapToGrid/>
          <w:lang w:val="tr-TR"/>
        </w:rPr>
      </w:pPr>
      <w:r>
        <w:rPr>
          <w:rFonts w:ascii="Calibri" w:hAnsi="Calibri"/>
          <w:b/>
          <w:bCs/>
          <w:iCs/>
          <w:lang w:val="tr-TR"/>
        </w:rPr>
        <w:t>Hibe almaya hak kazanabilmek için ana başvuru sahibinin:</w:t>
      </w:r>
    </w:p>
    <w:p w14:paraId="7340F579" w14:textId="77777777" w:rsidR="00004A14" w:rsidRDefault="00004A14" w:rsidP="00A81351">
      <w:pPr>
        <w:numPr>
          <w:ilvl w:val="0"/>
          <w:numId w:val="37"/>
        </w:numPr>
        <w:snapToGrid w:val="0"/>
        <w:spacing w:after="160" w:line="256" w:lineRule="auto"/>
        <w:contextualSpacing/>
        <w:rPr>
          <w:rFonts w:ascii="Calibri" w:hAnsi="Calibri"/>
          <w:iCs/>
          <w:lang w:val="tr-TR"/>
        </w:rPr>
      </w:pPr>
      <w:r>
        <w:rPr>
          <w:rFonts w:ascii="Calibri" w:hAnsi="Calibri"/>
          <w:iCs/>
          <w:lang w:val="tr-TR"/>
        </w:rPr>
        <w:t>Tüzel kişiliğe sahip olması (kayıtlı) ve genel merkezi ile operasyonel üretim tesislerinin hedeflenen illerde kayıtlı olması: İstanbul, İzmir, Bursa, Konya, Mersin ve Kayseri; ve</w:t>
      </w:r>
    </w:p>
    <w:p w14:paraId="1E1622DD" w14:textId="6ED322F1" w:rsidR="00004A14" w:rsidRDefault="00004A14" w:rsidP="00A81351">
      <w:pPr>
        <w:numPr>
          <w:ilvl w:val="0"/>
          <w:numId w:val="37"/>
        </w:numPr>
        <w:snapToGrid w:val="0"/>
        <w:spacing w:after="160" w:line="256" w:lineRule="auto"/>
        <w:contextualSpacing/>
        <w:rPr>
          <w:rFonts w:ascii="Calibri" w:hAnsi="Calibri"/>
          <w:iCs/>
          <w:lang w:val="tr-TR"/>
        </w:rPr>
      </w:pPr>
      <w:r>
        <w:rPr>
          <w:rFonts w:ascii="Calibri" w:hAnsi="Calibri"/>
          <w:iCs/>
          <w:lang w:val="tr-TR"/>
        </w:rPr>
        <w:t xml:space="preserve">Küçük ve orta büyüklükteki işletme (KOBI) statüsünde olması; </w:t>
      </w:r>
    </w:p>
    <w:p w14:paraId="52442E28" w14:textId="7B4AA53A" w:rsidR="00004A14" w:rsidRDefault="00004A14" w:rsidP="00004A14">
      <w:pPr>
        <w:ind w:left="1134"/>
        <w:contextualSpacing/>
        <w:rPr>
          <w:rFonts w:ascii="Calibri" w:hAnsi="Calibri"/>
          <w:iCs/>
          <w:lang w:val="tr-TR"/>
        </w:rPr>
      </w:pPr>
      <w:r>
        <w:rPr>
          <w:rFonts w:ascii="Calibri" w:hAnsi="Calibri"/>
          <w:iCs/>
          <w:lang w:val="tr-TR"/>
        </w:rPr>
        <w:t>Bu hibe programı kapsamında, başvuranın statüsüne karar vermek için AB KOBİ tanımı kullanılacaktır. Başvuru sahipleri, döviz kurunu 1 € = 10.44 TL (Inforeuro’dan</w:t>
      </w:r>
      <w:r>
        <w:rPr>
          <w:rStyle w:val="FootnoteReference"/>
          <w:rFonts w:ascii="Calibri" w:hAnsi="Calibri"/>
          <w:iCs/>
          <w:lang w:val="tr-TR"/>
        </w:rPr>
        <w:footnoteReference w:id="11"/>
      </w:r>
      <w:r>
        <w:rPr>
          <w:rFonts w:ascii="Calibri" w:hAnsi="Calibri"/>
          <w:iCs/>
          <w:lang w:val="tr-TR"/>
        </w:rPr>
        <w:t xml:space="preserve"> alacakları </w:t>
      </w:r>
      <w:r w:rsidRPr="00582DA4">
        <w:rPr>
          <w:rFonts w:ascii="Calibri" w:hAnsi="Calibri"/>
          <w:iCs/>
          <w:lang w:val="tr-TR"/>
        </w:rPr>
        <w:t>Haziran</w:t>
      </w:r>
      <w:r>
        <w:rPr>
          <w:rFonts w:ascii="Calibri" w:hAnsi="Calibri"/>
          <w:iCs/>
          <w:lang w:val="tr-TR"/>
        </w:rPr>
        <w:t xml:space="preserve"> 2021 kuruna göre) olarak hesaplamalıdırlar. Bir firmanın KOBİ olup olmadığına karar verirken aşağıdaki faktörler dikkate alınır: </w:t>
      </w:r>
    </w:p>
    <w:p w14:paraId="1CABA560" w14:textId="77777777" w:rsidR="00004A14" w:rsidRDefault="00004A14" w:rsidP="00004A14">
      <w:pPr>
        <w:ind w:left="1134"/>
        <w:contextualSpacing/>
        <w:rPr>
          <w:rFonts w:ascii="Calibri" w:hAnsi="Calibri"/>
          <w:iCs/>
          <w:lang w:val="tr-TR"/>
        </w:rPr>
      </w:pPr>
    </w:p>
    <w:p w14:paraId="7FF41C7A" w14:textId="60BC2CE2" w:rsidR="00004A14" w:rsidRDefault="00004A14" w:rsidP="00004A14">
      <w:pPr>
        <w:ind w:left="1134"/>
        <w:contextualSpacing/>
        <w:jc w:val="center"/>
        <w:rPr>
          <w:rFonts w:ascii="Calibri" w:hAnsi="Calibri"/>
          <w:iCs/>
          <w:lang w:val="tr-TR"/>
        </w:rPr>
      </w:pPr>
      <w:r>
        <w:rPr>
          <w:rFonts w:ascii="Calibri" w:hAnsi="Calibri"/>
          <w:b/>
          <w:iCs/>
          <w:lang w:val="tr-TR"/>
        </w:rPr>
        <w:t>Tablo 3:</w:t>
      </w:r>
      <w:r>
        <w:rPr>
          <w:rFonts w:ascii="Calibri" w:hAnsi="Calibri"/>
          <w:iCs/>
          <w:lang w:val="tr-TR"/>
        </w:rPr>
        <w:t xml:space="preserve"> AB KOBİ Kriterleri</w:t>
      </w:r>
      <w:r>
        <w:rPr>
          <w:rStyle w:val="FootnoteReference"/>
          <w:rFonts w:ascii="Calibri" w:hAnsi="Calibri"/>
          <w:iCs/>
          <w:lang w:val="tr-TR"/>
        </w:rPr>
        <w:footnoteReference w:id="12"/>
      </w:r>
    </w:p>
    <w:tbl>
      <w:tblPr>
        <w:tblW w:w="0" w:type="auto"/>
        <w:jc w:val="center"/>
        <w:shd w:val="clear" w:color="auto" w:fill="FFFFFF"/>
        <w:tblLayout w:type="fixed"/>
        <w:tblLook w:val="04A0" w:firstRow="1" w:lastRow="0" w:firstColumn="1" w:lastColumn="0" w:noHBand="0" w:noVBand="1"/>
      </w:tblPr>
      <w:tblGrid>
        <w:gridCol w:w="1855"/>
        <w:gridCol w:w="1606"/>
        <w:gridCol w:w="1634"/>
        <w:gridCol w:w="284"/>
        <w:gridCol w:w="383"/>
        <w:gridCol w:w="2310"/>
      </w:tblGrid>
      <w:tr w:rsidR="00004A14" w14:paraId="0F3E8B98" w14:textId="77777777" w:rsidTr="00004A14">
        <w:trPr>
          <w:jc w:val="center"/>
        </w:trPr>
        <w:tc>
          <w:tcPr>
            <w:tcW w:w="1855" w:type="dxa"/>
            <w:tcBorders>
              <w:top w:val="single" w:sz="6" w:space="0" w:color="666666"/>
              <w:left w:val="single" w:sz="6" w:space="0" w:color="666666"/>
              <w:bottom w:val="single" w:sz="6" w:space="0" w:color="666666"/>
              <w:right w:val="single" w:sz="6" w:space="0" w:color="666666"/>
            </w:tcBorders>
            <w:shd w:val="clear" w:color="auto" w:fill="D9D9D9"/>
            <w:tcMar>
              <w:top w:w="0" w:type="dxa"/>
              <w:left w:w="75" w:type="dxa"/>
              <w:bottom w:w="0" w:type="dxa"/>
              <w:right w:w="75" w:type="dxa"/>
            </w:tcMar>
            <w:hideMark/>
          </w:tcPr>
          <w:p w14:paraId="52F574E5" w14:textId="77777777" w:rsidR="00004A14" w:rsidRDefault="00004A14">
            <w:pPr>
              <w:spacing w:before="100" w:beforeAutospacing="1" w:after="100" w:afterAutospacing="1" w:line="256" w:lineRule="auto"/>
              <w:jc w:val="left"/>
              <w:rPr>
                <w:rFonts w:ascii="Calibri" w:hAnsi="Calibri"/>
                <w:color w:val="000000"/>
                <w:szCs w:val="22"/>
                <w:lang w:val="tr-TR" w:eastAsia="en-GB"/>
              </w:rPr>
            </w:pPr>
            <w:r>
              <w:rPr>
                <w:rFonts w:ascii="Calibri" w:hAnsi="Calibri"/>
                <w:b/>
                <w:bCs/>
                <w:color w:val="000000"/>
                <w:szCs w:val="22"/>
                <w:lang w:val="tr-TR" w:eastAsia="en-GB"/>
              </w:rPr>
              <w:t>Şirket kategorisi</w:t>
            </w:r>
          </w:p>
        </w:tc>
        <w:tc>
          <w:tcPr>
            <w:tcW w:w="1606" w:type="dxa"/>
            <w:tcBorders>
              <w:top w:val="single" w:sz="6" w:space="0" w:color="666666"/>
              <w:left w:val="single" w:sz="6" w:space="0" w:color="666666"/>
              <w:bottom w:val="single" w:sz="6" w:space="0" w:color="666666"/>
              <w:right w:val="single" w:sz="6" w:space="0" w:color="666666"/>
            </w:tcBorders>
            <w:shd w:val="clear" w:color="auto" w:fill="D9D9D9"/>
            <w:tcMar>
              <w:top w:w="0" w:type="dxa"/>
              <w:left w:w="75" w:type="dxa"/>
              <w:bottom w:w="0" w:type="dxa"/>
              <w:right w:w="75" w:type="dxa"/>
            </w:tcMar>
            <w:hideMark/>
          </w:tcPr>
          <w:p w14:paraId="2D9269B5" w14:textId="77777777" w:rsidR="00004A14" w:rsidRDefault="00004A14">
            <w:pPr>
              <w:spacing w:before="100" w:beforeAutospacing="1" w:after="100" w:afterAutospacing="1" w:line="256" w:lineRule="auto"/>
              <w:jc w:val="left"/>
              <w:rPr>
                <w:rFonts w:ascii="Calibri" w:hAnsi="Calibri"/>
                <w:color w:val="000000"/>
                <w:szCs w:val="22"/>
                <w:lang w:val="tr-TR" w:eastAsia="en-GB"/>
              </w:rPr>
            </w:pPr>
            <w:r>
              <w:rPr>
                <w:rFonts w:ascii="Calibri" w:hAnsi="Calibri"/>
                <w:b/>
                <w:bCs/>
                <w:color w:val="000000"/>
                <w:szCs w:val="22"/>
                <w:lang w:val="tr-TR" w:eastAsia="en-GB"/>
              </w:rPr>
              <w:t>Personel sayısı</w:t>
            </w:r>
          </w:p>
        </w:tc>
        <w:tc>
          <w:tcPr>
            <w:tcW w:w="1634" w:type="dxa"/>
            <w:tcBorders>
              <w:top w:val="single" w:sz="6" w:space="0" w:color="666666"/>
              <w:left w:val="single" w:sz="6" w:space="0" w:color="666666"/>
              <w:bottom w:val="single" w:sz="6" w:space="0" w:color="666666"/>
              <w:right w:val="single" w:sz="6" w:space="0" w:color="666666"/>
            </w:tcBorders>
            <w:shd w:val="clear" w:color="auto" w:fill="D9D9D9"/>
            <w:tcMar>
              <w:top w:w="0" w:type="dxa"/>
              <w:left w:w="75" w:type="dxa"/>
              <w:bottom w:w="0" w:type="dxa"/>
              <w:right w:w="75" w:type="dxa"/>
            </w:tcMar>
            <w:hideMark/>
          </w:tcPr>
          <w:p w14:paraId="64EE0989" w14:textId="77777777" w:rsidR="00004A14" w:rsidRDefault="00004A14">
            <w:pPr>
              <w:spacing w:before="100" w:beforeAutospacing="1" w:after="100" w:afterAutospacing="1" w:line="256" w:lineRule="auto"/>
              <w:jc w:val="left"/>
              <w:rPr>
                <w:rFonts w:ascii="Calibri" w:hAnsi="Calibri"/>
                <w:color w:val="000000"/>
                <w:szCs w:val="22"/>
                <w:lang w:val="tr-TR" w:eastAsia="en-GB"/>
              </w:rPr>
            </w:pPr>
            <w:r>
              <w:rPr>
                <w:rFonts w:ascii="Calibri" w:hAnsi="Calibri"/>
                <w:b/>
                <w:bCs/>
                <w:color w:val="000000"/>
                <w:szCs w:val="22"/>
                <w:lang w:val="tr-TR" w:eastAsia="en-GB"/>
              </w:rPr>
              <w:t>Yıllık ciro</w:t>
            </w:r>
          </w:p>
        </w:tc>
        <w:tc>
          <w:tcPr>
            <w:tcW w:w="667" w:type="dxa"/>
            <w:gridSpan w:val="2"/>
            <w:tcBorders>
              <w:top w:val="single" w:sz="6" w:space="0" w:color="666666"/>
              <w:left w:val="single" w:sz="6" w:space="0" w:color="666666"/>
              <w:bottom w:val="single" w:sz="6" w:space="0" w:color="666666"/>
              <w:right w:val="single" w:sz="6" w:space="0" w:color="666666"/>
            </w:tcBorders>
            <w:shd w:val="clear" w:color="auto" w:fill="D9D9D9"/>
            <w:tcMar>
              <w:top w:w="0" w:type="dxa"/>
              <w:left w:w="75" w:type="dxa"/>
              <w:bottom w:w="0" w:type="dxa"/>
              <w:right w:w="75" w:type="dxa"/>
            </w:tcMar>
            <w:hideMark/>
          </w:tcPr>
          <w:p w14:paraId="1AF0C33C" w14:textId="77777777" w:rsidR="00004A14" w:rsidRDefault="00004A14">
            <w:pPr>
              <w:spacing w:before="100" w:beforeAutospacing="1" w:after="100" w:afterAutospacing="1" w:line="256" w:lineRule="auto"/>
              <w:jc w:val="left"/>
              <w:rPr>
                <w:rFonts w:ascii="Calibri" w:hAnsi="Calibri"/>
                <w:b/>
                <w:color w:val="000000"/>
                <w:szCs w:val="22"/>
                <w:u w:val="single"/>
                <w:lang w:val="tr-TR" w:eastAsia="en-GB"/>
              </w:rPr>
            </w:pPr>
            <w:r>
              <w:rPr>
                <w:rFonts w:ascii="Calibri" w:hAnsi="Calibri"/>
                <w:b/>
                <w:color w:val="000000"/>
                <w:szCs w:val="22"/>
                <w:u w:val="single"/>
                <w:lang w:val="tr-TR" w:eastAsia="en-GB"/>
              </w:rPr>
              <w:t>veya</w:t>
            </w:r>
          </w:p>
        </w:tc>
        <w:tc>
          <w:tcPr>
            <w:tcW w:w="2310" w:type="dxa"/>
            <w:tcBorders>
              <w:top w:val="single" w:sz="6" w:space="0" w:color="666666"/>
              <w:left w:val="single" w:sz="6" w:space="0" w:color="666666"/>
              <w:bottom w:val="single" w:sz="6" w:space="0" w:color="666666"/>
              <w:right w:val="single" w:sz="6" w:space="0" w:color="666666"/>
            </w:tcBorders>
            <w:shd w:val="clear" w:color="auto" w:fill="D9D9D9"/>
            <w:tcMar>
              <w:top w:w="0" w:type="dxa"/>
              <w:left w:w="75" w:type="dxa"/>
              <w:bottom w:w="0" w:type="dxa"/>
              <w:right w:w="75" w:type="dxa"/>
            </w:tcMar>
            <w:hideMark/>
          </w:tcPr>
          <w:p w14:paraId="217E8EF2" w14:textId="77777777" w:rsidR="00004A14" w:rsidRDefault="00004A14">
            <w:pPr>
              <w:spacing w:before="100" w:beforeAutospacing="1" w:after="100" w:afterAutospacing="1" w:line="256" w:lineRule="auto"/>
              <w:jc w:val="left"/>
              <w:rPr>
                <w:rFonts w:ascii="Calibri" w:hAnsi="Calibri"/>
                <w:color w:val="000000"/>
                <w:szCs w:val="22"/>
                <w:lang w:val="tr-TR" w:eastAsia="en-GB"/>
              </w:rPr>
            </w:pPr>
            <w:r>
              <w:rPr>
                <w:rFonts w:ascii="Calibri" w:hAnsi="Calibri"/>
                <w:b/>
                <w:bCs/>
                <w:color w:val="000000"/>
                <w:szCs w:val="22"/>
                <w:lang w:val="tr-TR" w:eastAsia="en-GB"/>
              </w:rPr>
              <w:t xml:space="preserve">Yıllık toplam bilanço (Aktifler toplamı) </w:t>
            </w:r>
          </w:p>
        </w:tc>
      </w:tr>
      <w:tr w:rsidR="00004A14" w14:paraId="0CC26EB9" w14:textId="77777777" w:rsidTr="00004A14">
        <w:trPr>
          <w:jc w:val="center"/>
        </w:trPr>
        <w:tc>
          <w:tcPr>
            <w:tcW w:w="1855" w:type="dxa"/>
            <w:tcBorders>
              <w:top w:val="single" w:sz="6" w:space="0" w:color="666666"/>
              <w:left w:val="single" w:sz="6" w:space="0" w:color="666666"/>
              <w:bottom w:val="single" w:sz="6" w:space="0" w:color="666666"/>
              <w:right w:val="single" w:sz="6" w:space="0" w:color="666666"/>
            </w:tcBorders>
            <w:shd w:val="clear" w:color="auto" w:fill="FFFFFF"/>
            <w:tcMar>
              <w:top w:w="0" w:type="dxa"/>
              <w:left w:w="75" w:type="dxa"/>
              <w:bottom w:w="0" w:type="dxa"/>
              <w:right w:w="75" w:type="dxa"/>
            </w:tcMar>
            <w:hideMark/>
          </w:tcPr>
          <w:p w14:paraId="6D7E0A1A" w14:textId="79B18D84" w:rsidR="00004A14" w:rsidRDefault="00004A14">
            <w:pPr>
              <w:spacing w:before="100" w:beforeAutospacing="1" w:after="100" w:afterAutospacing="1" w:line="256" w:lineRule="auto"/>
              <w:jc w:val="left"/>
              <w:rPr>
                <w:rFonts w:ascii="Calibri" w:hAnsi="Calibri"/>
                <w:color w:val="000000"/>
                <w:szCs w:val="22"/>
                <w:lang w:val="tr-TR" w:eastAsia="en-GB"/>
              </w:rPr>
            </w:pPr>
            <w:r>
              <w:rPr>
                <w:rFonts w:ascii="Calibri" w:hAnsi="Calibri"/>
                <w:color w:val="000000"/>
                <w:szCs w:val="22"/>
                <w:lang w:val="tr-TR" w:eastAsia="en-GB"/>
              </w:rPr>
              <w:t>KOB</w:t>
            </w:r>
            <w:r w:rsidR="00001B02">
              <w:rPr>
                <w:rFonts w:ascii="Calibri" w:hAnsi="Calibri"/>
                <w:color w:val="000000"/>
                <w:szCs w:val="22"/>
                <w:lang w:val="tr-TR" w:eastAsia="en-GB"/>
              </w:rPr>
              <w:t>İ</w:t>
            </w:r>
          </w:p>
        </w:tc>
        <w:tc>
          <w:tcPr>
            <w:tcW w:w="1606" w:type="dxa"/>
            <w:tcBorders>
              <w:top w:val="single" w:sz="6" w:space="0" w:color="666666"/>
              <w:left w:val="single" w:sz="6" w:space="0" w:color="666666"/>
              <w:bottom w:val="single" w:sz="6" w:space="0" w:color="666666"/>
              <w:right w:val="single" w:sz="6" w:space="0" w:color="666666"/>
            </w:tcBorders>
            <w:shd w:val="clear" w:color="auto" w:fill="FFFFFF"/>
            <w:tcMar>
              <w:top w:w="0" w:type="dxa"/>
              <w:left w:w="75" w:type="dxa"/>
              <w:bottom w:w="0" w:type="dxa"/>
              <w:right w:w="75" w:type="dxa"/>
            </w:tcMar>
            <w:hideMark/>
          </w:tcPr>
          <w:p w14:paraId="17567704" w14:textId="77777777" w:rsidR="00004A14" w:rsidRDefault="00004A14">
            <w:pPr>
              <w:spacing w:before="100" w:beforeAutospacing="1" w:after="100" w:afterAutospacing="1" w:line="256" w:lineRule="auto"/>
              <w:jc w:val="left"/>
              <w:rPr>
                <w:rFonts w:ascii="Calibri" w:hAnsi="Calibri"/>
                <w:color w:val="000000"/>
                <w:szCs w:val="22"/>
                <w:lang w:val="tr-TR" w:eastAsia="en-GB"/>
              </w:rPr>
            </w:pPr>
            <w:r>
              <w:rPr>
                <w:rFonts w:ascii="Calibri" w:hAnsi="Calibri"/>
                <w:color w:val="000000"/>
                <w:szCs w:val="22"/>
                <w:lang w:val="tr-TR" w:eastAsia="en-GB"/>
              </w:rPr>
              <w:t>&lt; 250</w:t>
            </w:r>
          </w:p>
        </w:tc>
        <w:tc>
          <w:tcPr>
            <w:tcW w:w="1918"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75" w:type="dxa"/>
              <w:bottom w:w="0" w:type="dxa"/>
              <w:right w:w="75" w:type="dxa"/>
            </w:tcMar>
            <w:hideMark/>
          </w:tcPr>
          <w:p w14:paraId="6B2099C2" w14:textId="77777777" w:rsidR="00004A14" w:rsidRDefault="00004A14">
            <w:pPr>
              <w:spacing w:before="100" w:beforeAutospacing="1" w:after="100" w:afterAutospacing="1" w:line="256" w:lineRule="auto"/>
              <w:jc w:val="left"/>
              <w:rPr>
                <w:rFonts w:ascii="Calibri" w:hAnsi="Calibri"/>
                <w:color w:val="000000"/>
                <w:szCs w:val="22"/>
                <w:lang w:val="tr-TR" w:eastAsia="en-GB"/>
              </w:rPr>
            </w:pPr>
            <w:r>
              <w:rPr>
                <w:rFonts w:ascii="Calibri" w:hAnsi="Calibri"/>
                <w:color w:val="000000"/>
                <w:szCs w:val="22"/>
                <w:lang w:val="tr-TR" w:eastAsia="en-GB"/>
              </w:rPr>
              <w:t>≤ € 50 m</w:t>
            </w:r>
          </w:p>
        </w:tc>
        <w:tc>
          <w:tcPr>
            <w:tcW w:w="2693"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75" w:type="dxa"/>
              <w:bottom w:w="0" w:type="dxa"/>
              <w:right w:w="75" w:type="dxa"/>
            </w:tcMar>
            <w:hideMark/>
          </w:tcPr>
          <w:p w14:paraId="5CB7A85A" w14:textId="77777777" w:rsidR="00004A14" w:rsidRDefault="00004A14">
            <w:pPr>
              <w:spacing w:before="100" w:beforeAutospacing="1" w:after="100" w:afterAutospacing="1" w:line="256" w:lineRule="auto"/>
              <w:jc w:val="left"/>
              <w:rPr>
                <w:rFonts w:ascii="Calibri" w:hAnsi="Calibri"/>
                <w:color w:val="000000"/>
                <w:szCs w:val="22"/>
                <w:lang w:val="tr-TR" w:eastAsia="en-GB"/>
              </w:rPr>
            </w:pPr>
            <w:r>
              <w:rPr>
                <w:rFonts w:ascii="Calibri" w:hAnsi="Calibri"/>
                <w:color w:val="000000"/>
                <w:szCs w:val="22"/>
                <w:lang w:val="tr-TR" w:eastAsia="en-GB"/>
              </w:rPr>
              <w:t>≤ € 43 m</w:t>
            </w:r>
          </w:p>
        </w:tc>
      </w:tr>
    </w:tbl>
    <w:p w14:paraId="1A1E6382" w14:textId="77777777" w:rsidR="00004A14" w:rsidRDefault="00004A14" w:rsidP="00004A14">
      <w:pPr>
        <w:ind w:left="1080"/>
        <w:contextualSpacing/>
        <w:rPr>
          <w:rFonts w:ascii="Calibri" w:hAnsi="Calibri"/>
          <w:iCs/>
          <w:lang w:val="tr-TR"/>
        </w:rPr>
      </w:pPr>
    </w:p>
    <w:p w14:paraId="1ADC43D3" w14:textId="77777777" w:rsidR="00004A14" w:rsidRDefault="00004A14" w:rsidP="00004A14">
      <w:pPr>
        <w:spacing w:after="160" w:line="256" w:lineRule="auto"/>
        <w:ind w:left="1080"/>
        <w:contextualSpacing/>
        <w:rPr>
          <w:rFonts w:ascii="Calibri" w:hAnsi="Calibri"/>
          <w:iCs/>
          <w:lang w:val="tr-TR"/>
        </w:rPr>
      </w:pPr>
      <w:r>
        <w:rPr>
          <w:rFonts w:ascii="Calibri" w:hAnsi="Calibri"/>
          <w:iCs/>
          <w:lang w:val="tr-TR"/>
        </w:rPr>
        <w:t>Daha fazla bilgi için: (</w:t>
      </w:r>
      <w:hyperlink r:id="rId21" w:history="1">
        <w:r>
          <w:rPr>
            <w:rStyle w:val="Hyperlink"/>
            <w:rFonts w:ascii="Calibri" w:hAnsi="Calibri"/>
            <w:iCs/>
            <w:lang w:val="tr-TR"/>
          </w:rPr>
          <w:t>EU SME Definition - User Guide 2020</w:t>
        </w:r>
      </w:hyperlink>
      <w:r>
        <w:rPr>
          <w:rFonts w:ascii="Calibri" w:hAnsi="Calibri"/>
          <w:iCs/>
          <w:lang w:val="tr-TR"/>
        </w:rPr>
        <w:t>)</w:t>
      </w:r>
    </w:p>
    <w:p w14:paraId="0F22C814" w14:textId="53D646B1" w:rsidR="00004A14" w:rsidRDefault="00004A14" w:rsidP="00A81351">
      <w:pPr>
        <w:numPr>
          <w:ilvl w:val="0"/>
          <w:numId w:val="37"/>
        </w:numPr>
        <w:snapToGrid w:val="0"/>
        <w:spacing w:after="160" w:line="256" w:lineRule="auto"/>
        <w:contextualSpacing/>
        <w:rPr>
          <w:rFonts w:ascii="Calibri" w:hAnsi="Calibri"/>
          <w:iCs/>
          <w:lang w:val="tr-TR"/>
        </w:rPr>
      </w:pPr>
      <w:r>
        <w:rPr>
          <w:rFonts w:ascii="Calibri" w:hAnsi="Calibri"/>
          <w:iCs/>
          <w:lang w:val="tr-TR"/>
        </w:rPr>
        <w:t>100% özel sektöre ait olması; ve</w:t>
      </w:r>
    </w:p>
    <w:p w14:paraId="44625340" w14:textId="77777777" w:rsidR="00004A14" w:rsidRDefault="00004A14" w:rsidP="00A81351">
      <w:pPr>
        <w:numPr>
          <w:ilvl w:val="0"/>
          <w:numId w:val="37"/>
        </w:numPr>
        <w:snapToGrid w:val="0"/>
        <w:spacing w:after="160" w:line="256" w:lineRule="auto"/>
        <w:contextualSpacing/>
        <w:rPr>
          <w:rFonts w:ascii="Calibri" w:hAnsi="Calibri"/>
          <w:iCs/>
          <w:lang w:val="tr-TR"/>
        </w:rPr>
      </w:pPr>
      <w:r>
        <w:rPr>
          <w:rFonts w:ascii="Calibri" w:hAnsi="Calibri"/>
          <w:iCs/>
          <w:lang w:val="tr-TR"/>
        </w:rPr>
        <w:t>Ödenmemiş vadesi geçmiş borcunun olmaması, vadesi geçmiş sosyal güvenlik ve vergi borcunun olmaması, temerrüte düşen kredisinin olmaması; ve</w:t>
      </w:r>
    </w:p>
    <w:p w14:paraId="0B2089A2" w14:textId="3739F4EE" w:rsidR="00004A14" w:rsidRPr="00D73965" w:rsidRDefault="00D73965" w:rsidP="00A81351">
      <w:pPr>
        <w:numPr>
          <w:ilvl w:val="0"/>
          <w:numId w:val="37"/>
        </w:numPr>
        <w:snapToGrid w:val="0"/>
        <w:spacing w:before="120" w:after="120" w:line="256" w:lineRule="auto"/>
        <w:contextualSpacing/>
        <w:rPr>
          <w:rFonts w:ascii="Calibri" w:hAnsi="Calibri"/>
          <w:iCs/>
          <w:lang w:val="tr-TR"/>
        </w:rPr>
      </w:pPr>
      <w:r w:rsidRPr="00ED571F">
        <w:rPr>
          <w:rFonts w:ascii="Calibri" w:hAnsi="Calibri"/>
          <w:iCs/>
          <w:lang w:val="tr-TR"/>
        </w:rPr>
        <w:t>Proje yönetme tecrübe ve kapasitesine sahip olması (</w:t>
      </w:r>
      <w:r>
        <w:rPr>
          <w:rFonts w:ascii="Calibri" w:hAnsi="Calibri"/>
          <w:iCs/>
          <w:lang w:val="tr-TR"/>
        </w:rPr>
        <w:t>t</w:t>
      </w:r>
      <w:r w:rsidR="00004A14" w:rsidRPr="00ED571F">
        <w:rPr>
          <w:rFonts w:ascii="Calibri" w:hAnsi="Calibri"/>
          <w:iCs/>
          <w:lang w:val="tr-TR"/>
        </w:rPr>
        <w:t xml:space="preserve">alep edilen hibe </w:t>
      </w:r>
      <w:r w:rsidRPr="00ED571F">
        <w:rPr>
          <w:rFonts w:ascii="Calibri" w:hAnsi="Calibri"/>
          <w:iCs/>
          <w:lang w:val="tr-TR"/>
        </w:rPr>
        <w:t>büyüklüğü ile orantılı</w:t>
      </w:r>
      <w:r>
        <w:rPr>
          <w:rFonts w:ascii="Calibri" w:hAnsi="Calibri"/>
          <w:iCs/>
          <w:lang w:val="tr-TR"/>
        </w:rPr>
        <w:t>)</w:t>
      </w:r>
      <w:r w:rsidR="00004A14" w:rsidRPr="00D73965">
        <w:rPr>
          <w:rFonts w:ascii="Calibri" w:hAnsi="Calibri"/>
          <w:iCs/>
          <w:lang w:val="tr-TR"/>
        </w:rPr>
        <w:t xml:space="preserve">; ve </w:t>
      </w:r>
    </w:p>
    <w:p w14:paraId="7A4CB4FC" w14:textId="3C486C0A" w:rsidR="00004A14" w:rsidRDefault="00004A14" w:rsidP="00A81351">
      <w:pPr>
        <w:numPr>
          <w:ilvl w:val="0"/>
          <w:numId w:val="37"/>
        </w:numPr>
        <w:snapToGrid w:val="0"/>
        <w:spacing w:before="120" w:after="120" w:line="256" w:lineRule="auto"/>
        <w:contextualSpacing/>
        <w:rPr>
          <w:rFonts w:ascii="Calibri" w:hAnsi="Calibri"/>
          <w:iCs/>
          <w:lang w:val="tr-TR"/>
        </w:rPr>
      </w:pPr>
      <w:r>
        <w:rPr>
          <w:rFonts w:ascii="Calibri" w:hAnsi="Calibri"/>
          <w:iCs/>
          <w:lang w:val="tr-TR"/>
        </w:rPr>
        <w:t>Aracı olarak hareket etmeyip projenin hazırlanmasından ve yönetiminden doğrudan sorumlu olması</w:t>
      </w:r>
      <w:r w:rsidR="00001B02">
        <w:rPr>
          <w:rFonts w:ascii="Calibri" w:hAnsi="Calibri"/>
          <w:iCs/>
          <w:lang w:val="en-US"/>
        </w:rPr>
        <w:t>;</w:t>
      </w:r>
      <w:r>
        <w:rPr>
          <w:rFonts w:ascii="Calibri" w:hAnsi="Calibri"/>
          <w:iCs/>
          <w:lang w:val="tr-TR"/>
        </w:rPr>
        <w:t xml:space="preserve"> ve</w:t>
      </w:r>
    </w:p>
    <w:p w14:paraId="6BC81D08" w14:textId="0D1CE256" w:rsidR="00004A14" w:rsidRDefault="00004A14" w:rsidP="00A81351">
      <w:pPr>
        <w:numPr>
          <w:ilvl w:val="0"/>
          <w:numId w:val="37"/>
        </w:numPr>
        <w:snapToGrid w:val="0"/>
        <w:spacing w:before="120" w:after="120" w:line="256" w:lineRule="auto"/>
        <w:contextualSpacing/>
        <w:rPr>
          <w:rFonts w:ascii="Calibri" w:hAnsi="Calibri"/>
          <w:iCs/>
          <w:lang w:val="tr-TR"/>
        </w:rPr>
      </w:pPr>
      <w:r>
        <w:rPr>
          <w:rFonts w:ascii="Calibri" w:hAnsi="Calibri"/>
          <w:iCs/>
          <w:lang w:val="tr-TR"/>
        </w:rPr>
        <w:t>Proje teklif çağrısının ilan edildiği tarihten itibaren en az 2 yıl önce kurulmuş olması</w:t>
      </w:r>
      <w:r w:rsidR="00001B02">
        <w:rPr>
          <w:rFonts w:ascii="Calibri" w:hAnsi="Calibri"/>
          <w:iCs/>
          <w:lang w:val="tr-TR"/>
        </w:rPr>
        <w:t>;</w:t>
      </w:r>
      <w:r>
        <w:rPr>
          <w:rFonts w:ascii="Calibri" w:hAnsi="Calibri"/>
          <w:iCs/>
          <w:lang w:val="tr-TR"/>
        </w:rPr>
        <w:t xml:space="preserve"> ve</w:t>
      </w:r>
    </w:p>
    <w:p w14:paraId="770EB4EA" w14:textId="387A4E2E" w:rsidR="00004A14" w:rsidRDefault="00004A14" w:rsidP="00A81351">
      <w:pPr>
        <w:numPr>
          <w:ilvl w:val="0"/>
          <w:numId w:val="37"/>
        </w:numPr>
        <w:snapToGrid w:val="0"/>
        <w:spacing w:before="120" w:after="120" w:line="256" w:lineRule="auto"/>
        <w:contextualSpacing/>
        <w:rPr>
          <w:rFonts w:ascii="Calibri" w:hAnsi="Calibri"/>
          <w:iCs/>
          <w:lang w:val="tr-TR"/>
        </w:rPr>
      </w:pPr>
      <w:r>
        <w:rPr>
          <w:rFonts w:ascii="Calibri" w:hAnsi="Calibri"/>
          <w:iCs/>
          <w:lang w:val="tr-TR"/>
        </w:rPr>
        <w:t>2019 ve 2020 yıllarında net kar elde etmesi</w:t>
      </w:r>
      <w:r w:rsidR="00001B02">
        <w:rPr>
          <w:rFonts w:ascii="Calibri" w:hAnsi="Calibri"/>
          <w:iCs/>
          <w:lang w:val="tr-TR"/>
        </w:rPr>
        <w:t>;</w:t>
      </w:r>
      <w:r>
        <w:rPr>
          <w:rFonts w:ascii="Calibri" w:hAnsi="Calibri"/>
          <w:iCs/>
          <w:lang w:val="tr-TR"/>
        </w:rPr>
        <w:t xml:space="preserve"> ve</w:t>
      </w:r>
    </w:p>
    <w:p w14:paraId="6435E154" w14:textId="09D9CD50" w:rsidR="00004A14" w:rsidRPr="009415CF" w:rsidRDefault="00004A14" w:rsidP="00A81351">
      <w:pPr>
        <w:numPr>
          <w:ilvl w:val="0"/>
          <w:numId w:val="37"/>
        </w:numPr>
        <w:snapToGrid w:val="0"/>
        <w:spacing w:before="120" w:after="120" w:line="256" w:lineRule="auto"/>
        <w:contextualSpacing/>
        <w:rPr>
          <w:rFonts w:ascii="Calibri" w:hAnsi="Calibri"/>
          <w:b/>
          <w:bCs/>
          <w:iCs/>
          <w:lang w:val="tr-TR"/>
        </w:rPr>
      </w:pPr>
      <w:r>
        <w:rPr>
          <w:rFonts w:ascii="Calibri" w:hAnsi="Calibri"/>
          <w:iCs/>
          <w:u w:val="single"/>
          <w:lang w:val="tr-TR"/>
        </w:rPr>
        <w:t>2020 yılındaki cirosun</w:t>
      </w:r>
      <w:r w:rsidR="00ED571F">
        <w:rPr>
          <w:rFonts w:ascii="Calibri" w:hAnsi="Calibri"/>
          <w:iCs/>
          <w:u w:val="single"/>
          <w:lang w:val="tr-TR"/>
        </w:rPr>
        <w:t>un (TL) 2019 yılına kıyasla %25’t</w:t>
      </w:r>
      <w:r>
        <w:rPr>
          <w:rFonts w:ascii="Calibri" w:hAnsi="Calibri"/>
          <w:iCs/>
          <w:u w:val="single"/>
          <w:lang w:val="tr-TR"/>
        </w:rPr>
        <w:t>en fazla düşmemesi</w:t>
      </w:r>
      <w:r>
        <w:rPr>
          <w:rStyle w:val="FootnoteReference"/>
          <w:rFonts w:ascii="Calibri" w:hAnsi="Calibri"/>
          <w:iCs/>
          <w:lang w:val="tr-TR"/>
        </w:rPr>
        <w:footnoteReference w:id="13"/>
      </w:r>
      <w:r>
        <w:rPr>
          <w:rFonts w:ascii="Calibri" w:hAnsi="Calibri"/>
          <w:iCs/>
          <w:lang w:val="tr-TR"/>
        </w:rPr>
        <w:t>.</w:t>
      </w:r>
    </w:p>
    <w:p w14:paraId="7E47B03B" w14:textId="44E6C58F" w:rsidR="00004A14" w:rsidRPr="00004A14" w:rsidRDefault="00004A14" w:rsidP="00004A14">
      <w:pPr>
        <w:spacing w:before="120" w:after="120"/>
        <w:rPr>
          <w:rFonts w:ascii="Calibri" w:hAnsi="Calibri"/>
          <w:b/>
          <w:bCs/>
          <w:iCs/>
          <w:snapToGrid/>
          <w:lang w:val="tr-TR"/>
        </w:rPr>
      </w:pPr>
      <w:r w:rsidRPr="00004A14">
        <w:rPr>
          <w:rFonts w:ascii="Calibri" w:hAnsi="Calibri"/>
          <w:b/>
          <w:bCs/>
          <w:iCs/>
          <w:lang w:val="tr-TR"/>
        </w:rPr>
        <w:t xml:space="preserve">10 kişiden az personel istihdam eden ve yıllık cirosu veya yıllık bilançosu (aktifler toplamı) 3 milyon TL </w:t>
      </w:r>
      <w:r w:rsidRPr="00004A14">
        <w:rPr>
          <w:rFonts w:ascii="Calibri" w:hAnsi="Calibri"/>
          <w:bCs/>
          <w:iCs/>
          <w:lang w:val="tr-TR"/>
        </w:rPr>
        <w:t>(hesapları kapanmış en son finansal yıla ait bilanço ve gelir tablosuna göre</w:t>
      </w:r>
      <w:r w:rsidRPr="00004A14">
        <w:rPr>
          <w:rFonts w:ascii="Calibri" w:hAnsi="Calibri"/>
          <w:b/>
          <w:bCs/>
          <w:iCs/>
          <w:lang w:val="tr-TR"/>
        </w:rPr>
        <w:t xml:space="preserve">) altında olan işletmeler bu proje teklif çağrısı için </w:t>
      </w:r>
      <w:r w:rsidRPr="00004A14">
        <w:rPr>
          <w:rFonts w:ascii="Calibri" w:hAnsi="Calibri"/>
          <w:b/>
          <w:bCs/>
          <w:iCs/>
          <w:u w:val="single"/>
          <w:lang w:val="tr-TR"/>
        </w:rPr>
        <w:t>uygun başvuru sahibi değildirler</w:t>
      </w:r>
      <w:r w:rsidRPr="00004A14">
        <w:rPr>
          <w:rFonts w:ascii="Calibri" w:hAnsi="Calibri"/>
          <w:b/>
          <w:bCs/>
          <w:iCs/>
          <w:lang w:val="tr-TR"/>
        </w:rPr>
        <w:t xml:space="preserve">. </w:t>
      </w:r>
    </w:p>
    <w:p w14:paraId="3F7B8C61" w14:textId="6962D28E" w:rsidR="00AF4DBC" w:rsidRPr="00004A14" w:rsidRDefault="00AF4DBC" w:rsidP="00004A14">
      <w:pPr>
        <w:spacing w:before="120" w:after="120"/>
        <w:contextualSpacing/>
        <w:rPr>
          <w:rFonts w:ascii="Calibri" w:hAnsi="Calibri"/>
          <w:iCs/>
          <w:lang w:val="tr-TR"/>
        </w:rPr>
      </w:pPr>
      <w:r w:rsidRPr="00004A14">
        <w:rPr>
          <w:rFonts w:ascii="Calibri" w:hAnsi="Calibri"/>
          <w:iCs/>
          <w:lang w:val="tr-TR"/>
        </w:rPr>
        <w:t xml:space="preserve">Başvurusunu tek </w:t>
      </w:r>
      <w:r w:rsidR="00001B02">
        <w:rPr>
          <w:rFonts w:ascii="Calibri" w:hAnsi="Calibri"/>
          <w:iCs/>
          <w:lang w:val="tr-TR"/>
        </w:rPr>
        <w:t xml:space="preserve">başına </w:t>
      </w:r>
      <w:r w:rsidRPr="00004A14">
        <w:rPr>
          <w:rFonts w:ascii="Calibri" w:hAnsi="Calibri"/>
          <w:iCs/>
          <w:lang w:val="tr-TR"/>
        </w:rPr>
        <w:t xml:space="preserve">veya </w:t>
      </w:r>
      <w:r w:rsidR="00004A14">
        <w:rPr>
          <w:rFonts w:ascii="Calibri" w:hAnsi="Calibri"/>
          <w:iCs/>
          <w:lang w:val="tr-TR"/>
        </w:rPr>
        <w:t>eş başvuru sahipleri ile birlikte yapma kararı ana başvuru sahibin</w:t>
      </w:r>
      <w:r w:rsidRPr="00004A14">
        <w:rPr>
          <w:rFonts w:ascii="Calibri" w:hAnsi="Calibri"/>
          <w:iCs/>
          <w:lang w:val="tr-TR"/>
        </w:rPr>
        <w:t>e aittir.</w:t>
      </w:r>
    </w:p>
    <w:p w14:paraId="01C5362A" w14:textId="77777777" w:rsidR="00AF4DBC" w:rsidRPr="00CB5B7F" w:rsidRDefault="00AF4DBC" w:rsidP="00AF4DBC">
      <w:pPr>
        <w:spacing w:before="120" w:after="120"/>
        <w:contextualSpacing/>
        <w:rPr>
          <w:rFonts w:ascii="Calibri" w:hAnsi="Calibri"/>
          <w:iCs/>
          <w:lang w:val="tr-TR"/>
        </w:rPr>
      </w:pPr>
    </w:p>
    <w:p w14:paraId="05BBA355" w14:textId="2B9BDD41" w:rsidR="00AF4DBC" w:rsidRPr="00CB5B7F" w:rsidRDefault="00004A14" w:rsidP="00AF4DBC">
      <w:pPr>
        <w:spacing w:before="120" w:after="120"/>
        <w:contextualSpacing/>
        <w:rPr>
          <w:rFonts w:ascii="Calibri" w:hAnsi="Calibri"/>
          <w:b/>
          <w:iCs/>
          <w:lang w:val="tr-TR"/>
        </w:rPr>
      </w:pPr>
      <w:r>
        <w:rPr>
          <w:rFonts w:ascii="Calibri" w:hAnsi="Calibri"/>
          <w:b/>
          <w:iCs/>
          <w:lang w:val="tr-TR"/>
        </w:rPr>
        <w:t xml:space="preserve">Eş Başvuru Sahibi/Sahipleri </w:t>
      </w:r>
    </w:p>
    <w:p w14:paraId="0A759E98" w14:textId="77777777" w:rsidR="00AF4DBC" w:rsidRPr="00CB5B7F" w:rsidRDefault="00AF4DBC" w:rsidP="00AF4DBC">
      <w:pPr>
        <w:spacing w:before="120" w:after="120"/>
        <w:contextualSpacing/>
        <w:rPr>
          <w:rFonts w:ascii="Calibri" w:hAnsi="Calibri"/>
          <w:iCs/>
          <w:lang w:val="tr-TR"/>
        </w:rPr>
      </w:pPr>
    </w:p>
    <w:p w14:paraId="6F8A12EC" w14:textId="323D1AC8" w:rsidR="00004A14" w:rsidRDefault="00004A14" w:rsidP="00004A14">
      <w:pPr>
        <w:spacing w:before="120" w:after="120"/>
        <w:contextualSpacing/>
        <w:rPr>
          <w:rFonts w:ascii="Calibri" w:hAnsi="Calibri"/>
          <w:iCs/>
          <w:snapToGrid/>
          <w:lang w:val="tr-TR"/>
        </w:rPr>
      </w:pPr>
      <w:r>
        <w:rPr>
          <w:rFonts w:ascii="Calibri" w:hAnsi="Calibri"/>
          <w:iCs/>
          <w:lang w:val="tr-TR"/>
        </w:rPr>
        <w:t>Not: Eş başvuru sahipleri</w:t>
      </w:r>
      <w:r w:rsidR="00001B02">
        <w:rPr>
          <w:rFonts w:ascii="Calibri" w:hAnsi="Calibri"/>
          <w:iCs/>
          <w:lang w:val="tr-TR"/>
        </w:rPr>
        <w:t>,</w:t>
      </w:r>
      <w:r>
        <w:rPr>
          <w:rFonts w:ascii="Calibri" w:hAnsi="Calibri"/>
          <w:iCs/>
          <w:lang w:val="tr-TR"/>
        </w:rPr>
        <w:t xml:space="preserve"> proje (başvurunun) ortaklarıdır ve başvuru sahibinin hissedar ortağı değildirler. </w:t>
      </w:r>
    </w:p>
    <w:p w14:paraId="29EBD96E" w14:textId="77777777" w:rsidR="00AF4DBC" w:rsidRPr="00966025" w:rsidRDefault="00AF4DBC" w:rsidP="00AF4DBC">
      <w:pPr>
        <w:spacing w:before="120" w:after="120"/>
        <w:contextualSpacing/>
        <w:rPr>
          <w:rFonts w:ascii="Calibri" w:hAnsi="Calibri"/>
          <w:iCs/>
        </w:rPr>
      </w:pPr>
    </w:p>
    <w:p w14:paraId="3E301F07" w14:textId="625C337A" w:rsidR="00AF4DBC" w:rsidRPr="00004A14" w:rsidRDefault="00004A14" w:rsidP="00AF4DBC">
      <w:pPr>
        <w:spacing w:before="120" w:after="120"/>
        <w:contextualSpacing/>
        <w:rPr>
          <w:rFonts w:ascii="Calibri" w:hAnsi="Calibri"/>
          <w:iCs/>
          <w:snapToGrid/>
          <w:lang w:val="tr-TR"/>
        </w:rPr>
      </w:pPr>
      <w:r w:rsidRPr="00ED571F">
        <w:rPr>
          <w:rFonts w:ascii="Calibri" w:hAnsi="Calibri"/>
          <w:iCs/>
          <w:lang w:val="tr-TR"/>
        </w:rPr>
        <w:t>Aksi</w:t>
      </w:r>
      <w:r w:rsidRPr="003C5B2A">
        <w:rPr>
          <w:rFonts w:ascii="Calibri" w:hAnsi="Calibri"/>
          <w:iCs/>
          <w:lang w:val="tr-TR"/>
        </w:rPr>
        <w:t xml:space="preserve"> belirtilmedikçe, varsa eş </w:t>
      </w:r>
      <w:r w:rsidRPr="00ED571F">
        <w:rPr>
          <w:rFonts w:ascii="Calibri" w:hAnsi="Calibri"/>
          <w:iCs/>
          <w:lang w:val="tr-TR"/>
        </w:rPr>
        <w:t>başvuru sahibi ve ana başvuru sahibi bundan sonra birlikte “başvuru sahibi” olarak anılacaktır. E</w:t>
      </w:r>
      <w:r w:rsidR="00001B02">
        <w:rPr>
          <w:rFonts w:ascii="Calibri" w:hAnsi="Calibri"/>
          <w:iCs/>
          <w:lang w:val="tr-TR"/>
        </w:rPr>
        <w:t>ş</w:t>
      </w:r>
      <w:r w:rsidRPr="00ED571F">
        <w:rPr>
          <w:rFonts w:ascii="Calibri" w:hAnsi="Calibri"/>
          <w:iCs/>
          <w:lang w:val="tr-TR"/>
        </w:rPr>
        <w:t xml:space="preserve"> başvuru sahip(ler)ine yönelik önemli </w:t>
      </w:r>
      <w:r w:rsidRPr="003C5B2A">
        <w:rPr>
          <w:rFonts w:ascii="Calibri" w:hAnsi="Calibri"/>
          <w:iCs/>
          <w:lang w:val="tr-TR"/>
        </w:rPr>
        <w:t>kriterler aşağıdadır:</w:t>
      </w:r>
    </w:p>
    <w:p w14:paraId="57231CCB" w14:textId="27831EDE" w:rsidR="00AF4DBC" w:rsidRPr="00782F73" w:rsidRDefault="00EF4CFA" w:rsidP="00A81351">
      <w:pPr>
        <w:pStyle w:val="ListParagraph"/>
        <w:numPr>
          <w:ilvl w:val="0"/>
          <w:numId w:val="28"/>
        </w:numPr>
        <w:spacing w:before="120" w:after="120"/>
        <w:contextualSpacing/>
        <w:rPr>
          <w:rFonts w:ascii="Calibri" w:hAnsi="Calibri"/>
          <w:iCs/>
          <w:lang w:val="tr-TR"/>
        </w:rPr>
      </w:pPr>
      <w:r>
        <w:rPr>
          <w:rFonts w:ascii="Calibri" w:hAnsi="Calibri"/>
          <w:iCs/>
          <w:lang w:val="tr-TR"/>
        </w:rPr>
        <w:t xml:space="preserve">Eş </w:t>
      </w:r>
      <w:r w:rsidR="00AF4DBC">
        <w:rPr>
          <w:rFonts w:ascii="Calibri" w:hAnsi="Calibri"/>
          <w:iCs/>
          <w:lang w:val="tr-TR"/>
        </w:rPr>
        <w:t>başvuru sahip(le</w:t>
      </w:r>
      <w:r w:rsidR="00AF4DBC" w:rsidRPr="00782F73">
        <w:rPr>
          <w:rFonts w:ascii="Calibri" w:hAnsi="Calibri"/>
          <w:iCs/>
          <w:lang w:val="tr-TR"/>
        </w:rPr>
        <w:t>r)</w:t>
      </w:r>
      <w:r w:rsidR="00AF4DBC">
        <w:rPr>
          <w:rFonts w:ascii="Calibri" w:hAnsi="Calibri"/>
          <w:iCs/>
          <w:lang w:val="tr-TR"/>
        </w:rPr>
        <w:t>i</w:t>
      </w:r>
      <w:r w:rsidR="00AF4DBC" w:rsidRPr="00782F73">
        <w:rPr>
          <w:rFonts w:ascii="Calibri" w:hAnsi="Calibri"/>
          <w:iCs/>
          <w:lang w:val="tr-TR"/>
        </w:rPr>
        <w:t xml:space="preserve"> projenin tasarımına ve uygulamasına katılırlar ve giderleri de başvuru sahibinin giderleri gibi uygun gider olarak değerlendirilir. </w:t>
      </w:r>
    </w:p>
    <w:p w14:paraId="79147BFF" w14:textId="062FBEAB" w:rsidR="00AF4DBC" w:rsidRPr="00EF4CFA" w:rsidRDefault="00EF4CFA" w:rsidP="00A81351">
      <w:pPr>
        <w:pStyle w:val="ListParagraph"/>
        <w:numPr>
          <w:ilvl w:val="0"/>
          <w:numId w:val="38"/>
        </w:numPr>
        <w:snapToGrid w:val="0"/>
        <w:spacing w:before="120" w:after="120"/>
        <w:contextualSpacing/>
        <w:rPr>
          <w:rFonts w:ascii="Calibri" w:hAnsi="Calibri"/>
          <w:iCs/>
          <w:snapToGrid/>
          <w:lang w:val="tr-TR"/>
        </w:rPr>
      </w:pPr>
      <w:r>
        <w:rPr>
          <w:rFonts w:ascii="Calibri" w:hAnsi="Calibri"/>
          <w:iCs/>
          <w:lang w:val="tr-TR"/>
        </w:rPr>
        <w:t xml:space="preserve">Eş </w:t>
      </w:r>
      <w:r w:rsidR="00AF4DBC" w:rsidRPr="00782F73">
        <w:rPr>
          <w:rFonts w:ascii="Calibri" w:hAnsi="Calibri"/>
          <w:iCs/>
          <w:lang w:val="tr-TR"/>
        </w:rPr>
        <w:t>başvuru sahipleri</w:t>
      </w:r>
      <w:r>
        <w:rPr>
          <w:rFonts w:ascii="Calibri" w:hAnsi="Calibri"/>
          <w:iCs/>
          <w:lang w:val="tr-TR"/>
        </w:rPr>
        <w:t>nin</w:t>
      </w:r>
      <w:r w:rsidR="00AF4DBC" w:rsidRPr="00782F73">
        <w:rPr>
          <w:rFonts w:ascii="Calibri" w:hAnsi="Calibri"/>
          <w:iCs/>
          <w:lang w:val="tr-TR"/>
        </w:rPr>
        <w:t xml:space="preserve">, başvuru sahibi için belirlenen tüm uygunluk kriterlerini karşılamaları gerekmektedir. </w:t>
      </w:r>
      <w:r>
        <w:rPr>
          <w:rFonts w:ascii="Calibri" w:hAnsi="Calibri"/>
          <w:iCs/>
          <w:lang w:val="tr-TR"/>
        </w:rPr>
        <w:t>Eş başvuru</w:t>
      </w:r>
      <w:r w:rsidR="00AF4DBC" w:rsidRPr="00782F73">
        <w:rPr>
          <w:rFonts w:ascii="Calibri" w:hAnsi="Calibri"/>
          <w:iCs/>
          <w:lang w:val="tr-TR"/>
        </w:rPr>
        <w:t xml:space="preserve"> sahi</w:t>
      </w:r>
      <w:r w:rsidR="00001B02">
        <w:rPr>
          <w:rFonts w:ascii="Calibri" w:hAnsi="Calibri"/>
          <w:iCs/>
          <w:lang w:val="tr-TR"/>
        </w:rPr>
        <w:t>p</w:t>
      </w:r>
      <w:r w:rsidR="00AF4DBC" w:rsidRPr="00782F73">
        <w:rPr>
          <w:rFonts w:ascii="Calibri" w:hAnsi="Calibri"/>
          <w:iCs/>
          <w:lang w:val="tr-TR"/>
        </w:rPr>
        <w:t xml:space="preserve">leri, ana </w:t>
      </w:r>
      <w:r>
        <w:rPr>
          <w:rFonts w:ascii="Calibri" w:hAnsi="Calibri"/>
          <w:iCs/>
          <w:lang w:val="tr-TR"/>
        </w:rPr>
        <w:t>başvuru</w:t>
      </w:r>
      <w:r w:rsidR="00AF4DBC" w:rsidRPr="00782F73">
        <w:rPr>
          <w:rFonts w:ascii="Calibri" w:hAnsi="Calibri"/>
          <w:iCs/>
          <w:lang w:val="tr-TR"/>
        </w:rPr>
        <w:t xml:space="preserve"> sahibiyle </w:t>
      </w:r>
      <w:r>
        <w:rPr>
          <w:rFonts w:ascii="Calibri" w:hAnsi="Calibri"/>
          <w:iCs/>
          <w:lang w:val="tr-TR"/>
        </w:rPr>
        <w:t>aynı ilde kayıtlı olmak zorunda değildir, ancak hedeflenen illerden birinde kayıtlı olmaları gerekir: İstanbul, İzmir, Bursa, Konya, Mersin ve Kayseri.</w:t>
      </w:r>
    </w:p>
    <w:p w14:paraId="78A7A251" w14:textId="469B9E1C" w:rsidR="00EF4CFA" w:rsidRPr="00EF4CFA" w:rsidRDefault="00EF4CFA" w:rsidP="00EF4CFA">
      <w:pPr>
        <w:spacing w:before="120" w:after="120"/>
        <w:rPr>
          <w:rFonts w:ascii="Calibri" w:hAnsi="Calibri"/>
          <w:iCs/>
          <w:snapToGrid/>
          <w:lang w:val="tr-TR"/>
        </w:rPr>
      </w:pPr>
      <w:r>
        <w:rPr>
          <w:rFonts w:ascii="Calibri" w:hAnsi="Calibri"/>
          <w:iCs/>
          <w:lang w:val="tr-TR"/>
        </w:rPr>
        <w:t xml:space="preserve">Eş </w:t>
      </w:r>
      <w:r w:rsidRPr="00EF4CFA">
        <w:rPr>
          <w:rFonts w:ascii="Calibri" w:hAnsi="Calibri"/>
          <w:iCs/>
          <w:lang w:val="tr-TR"/>
        </w:rPr>
        <w:t>başvuru sahipleri, Hibe Başvuru Forumu’nun 9. bölümünde yer alan ‘Eş Başvuru Sahibi Yetkilendirme Belgesi’ni imzalamak zorundadır.</w:t>
      </w:r>
    </w:p>
    <w:p w14:paraId="520B056B" w14:textId="7061F482" w:rsidR="00EF4CFA" w:rsidRPr="00EF4CFA" w:rsidRDefault="00EF4CFA" w:rsidP="00EF4CFA">
      <w:pPr>
        <w:spacing w:before="120" w:after="120"/>
        <w:rPr>
          <w:rFonts w:ascii="Calibri" w:hAnsi="Calibri"/>
          <w:iCs/>
          <w:lang w:val="tr-TR"/>
        </w:rPr>
      </w:pPr>
      <w:r>
        <w:rPr>
          <w:rFonts w:ascii="Calibri" w:hAnsi="Calibri"/>
          <w:iCs/>
          <w:lang w:val="tr-TR"/>
        </w:rPr>
        <w:t xml:space="preserve">Eş </w:t>
      </w:r>
      <w:r w:rsidRPr="00EF4CFA">
        <w:rPr>
          <w:rFonts w:ascii="Calibri" w:hAnsi="Calibri"/>
          <w:iCs/>
          <w:lang w:val="tr-TR"/>
        </w:rPr>
        <w:t>başvuru sahibi/sahipleri (varsa), hibe almaya hak kazanması/kazanmaları durumunda, (ana başvuru sahibi ile birlikte) projenin faydalanıcısı/faydalanıcıları haline gelecektir.</w:t>
      </w:r>
    </w:p>
    <w:p w14:paraId="1D650F96" w14:textId="56D13377" w:rsidR="00AF4DBC" w:rsidRPr="00EF4CFA" w:rsidRDefault="00EF4CFA" w:rsidP="00EF4CFA">
      <w:pPr>
        <w:spacing w:before="120" w:after="120"/>
        <w:rPr>
          <w:rFonts w:ascii="Calibri" w:hAnsi="Calibri"/>
          <w:b/>
          <w:iCs/>
          <w:lang w:val="tr-TR"/>
        </w:rPr>
      </w:pPr>
      <w:r>
        <w:rPr>
          <w:rFonts w:ascii="Calibri" w:hAnsi="Calibri"/>
          <w:b/>
          <w:iCs/>
          <w:lang w:val="tr-TR"/>
        </w:rPr>
        <w:t>Uygun Olmayan Koş</w:t>
      </w:r>
      <w:r w:rsidR="00AF4DBC" w:rsidRPr="00EF4CFA">
        <w:rPr>
          <w:rFonts w:ascii="Calibri" w:hAnsi="Calibri"/>
          <w:b/>
          <w:iCs/>
          <w:lang w:val="tr-TR"/>
        </w:rPr>
        <w:t>ullar</w:t>
      </w:r>
    </w:p>
    <w:p w14:paraId="4913BE57" w14:textId="77777777" w:rsidR="00AF4DBC" w:rsidRPr="00D8126F" w:rsidRDefault="00AF4DBC" w:rsidP="00AF4DBC">
      <w:pPr>
        <w:spacing w:before="120" w:after="120"/>
        <w:rPr>
          <w:rFonts w:ascii="Calibri" w:hAnsi="Calibri"/>
          <w:iCs/>
          <w:lang w:val="tr-TR"/>
        </w:rPr>
      </w:pPr>
      <w:r w:rsidRPr="00D8126F">
        <w:rPr>
          <w:rFonts w:ascii="Calibri" w:hAnsi="Calibri"/>
          <w:iCs/>
          <w:lang w:val="tr-TR"/>
        </w:rPr>
        <w:t>ICMPD, genel prensipler doğrultusunda ve orantılılık ilkesi kapsamında, aşağıdaki durumlarda bulunan başvuru sahiplerinin başvurularını kabul etmeyecektir:</w:t>
      </w:r>
    </w:p>
    <w:p w14:paraId="1579E913" w14:textId="77777777" w:rsidR="00AF4DBC" w:rsidRPr="00D8126F" w:rsidRDefault="00AF4DBC" w:rsidP="00AF4DBC">
      <w:pPr>
        <w:shd w:val="clear" w:color="auto" w:fill="FFFFFF"/>
        <w:spacing w:after="0"/>
        <w:ind w:left="720"/>
        <w:rPr>
          <w:rFonts w:ascii="Calibri" w:hAnsi="Calibri"/>
          <w:lang w:val="tr-TR"/>
        </w:rPr>
      </w:pPr>
      <w:r w:rsidRPr="00D8126F">
        <w:rPr>
          <w:rFonts w:ascii="Calibri" w:hAnsi="Calibri"/>
          <w:lang w:val="tr-TR"/>
        </w:rPr>
        <w:t>a)</w:t>
      </w:r>
      <w:r w:rsidRPr="00D8126F">
        <w:rPr>
          <w:rFonts w:ascii="Calibri" w:hAnsi="Calibri"/>
          <w:lang w:val="tr-TR"/>
        </w:rPr>
        <w:tab/>
        <w:t>iflas, acz veya tasfiye işlemleri;</w:t>
      </w:r>
    </w:p>
    <w:p w14:paraId="00EF2CBD" w14:textId="77777777" w:rsidR="00AF4DBC" w:rsidRPr="00D8126F" w:rsidRDefault="00AF4DBC" w:rsidP="00AF4DBC">
      <w:pPr>
        <w:shd w:val="clear" w:color="auto" w:fill="FFFFFF"/>
        <w:spacing w:after="0"/>
        <w:ind w:left="720"/>
        <w:rPr>
          <w:rFonts w:ascii="Calibri" w:hAnsi="Calibri"/>
          <w:lang w:val="tr-TR"/>
        </w:rPr>
      </w:pPr>
      <w:r w:rsidRPr="00D8126F">
        <w:rPr>
          <w:rFonts w:ascii="Calibri" w:hAnsi="Calibri"/>
          <w:lang w:val="tr-TR"/>
        </w:rPr>
        <w:t>b)</w:t>
      </w:r>
      <w:r w:rsidRPr="00D8126F">
        <w:rPr>
          <w:rFonts w:ascii="Calibri" w:hAnsi="Calibri"/>
          <w:lang w:val="tr-TR"/>
        </w:rPr>
        <w:tab/>
        <w:t>vergi veya sosyal güvenlik primi ödemelerine ilişkin yükümlülüklerin ihlali;</w:t>
      </w:r>
    </w:p>
    <w:p w14:paraId="7293EFED" w14:textId="77777777" w:rsidR="00AF4DBC" w:rsidRPr="00D8126F" w:rsidRDefault="00AF4DBC" w:rsidP="00AF4DBC">
      <w:pPr>
        <w:shd w:val="clear" w:color="auto" w:fill="FFFFFF"/>
        <w:spacing w:after="0"/>
        <w:ind w:left="720"/>
        <w:rPr>
          <w:rFonts w:ascii="Calibri" w:hAnsi="Calibri"/>
          <w:lang w:val="tr-TR"/>
        </w:rPr>
      </w:pPr>
      <w:r w:rsidRPr="00D8126F">
        <w:rPr>
          <w:rFonts w:ascii="Calibri" w:hAnsi="Calibri"/>
          <w:lang w:val="tr-TR"/>
        </w:rPr>
        <w:t>c)</w:t>
      </w:r>
      <w:r w:rsidRPr="00D8126F">
        <w:rPr>
          <w:rFonts w:ascii="Calibri" w:hAnsi="Calibri"/>
          <w:lang w:val="tr-TR"/>
        </w:rPr>
        <w:tab/>
        <w:t>yanlış beyan dâhil olmak üzere ciddi mesleki suiistimal;</w:t>
      </w:r>
    </w:p>
    <w:p w14:paraId="306849D1" w14:textId="77777777" w:rsidR="00AF4DBC" w:rsidRPr="00D8126F" w:rsidRDefault="00AF4DBC" w:rsidP="00AF4DBC">
      <w:pPr>
        <w:shd w:val="clear" w:color="auto" w:fill="FFFFFF"/>
        <w:spacing w:after="0"/>
        <w:ind w:left="720"/>
        <w:rPr>
          <w:rFonts w:ascii="Calibri" w:hAnsi="Calibri"/>
          <w:lang w:val="tr-TR"/>
        </w:rPr>
      </w:pPr>
      <w:r w:rsidRPr="00D8126F">
        <w:rPr>
          <w:rFonts w:ascii="Calibri" w:hAnsi="Calibri"/>
          <w:lang w:val="tr-TR"/>
        </w:rPr>
        <w:t>d)</w:t>
      </w:r>
      <w:r w:rsidRPr="00D8126F">
        <w:rPr>
          <w:rFonts w:ascii="Calibri" w:hAnsi="Calibri"/>
          <w:lang w:val="tr-TR"/>
        </w:rPr>
        <w:tab/>
        <w:t>sahtecilik;</w:t>
      </w:r>
    </w:p>
    <w:p w14:paraId="2BE4998A" w14:textId="77777777" w:rsidR="00AF4DBC" w:rsidRPr="00D8126F" w:rsidRDefault="00AF4DBC" w:rsidP="00AF4DBC">
      <w:pPr>
        <w:shd w:val="clear" w:color="auto" w:fill="FFFFFF"/>
        <w:spacing w:after="0"/>
        <w:ind w:left="720"/>
        <w:rPr>
          <w:rFonts w:ascii="Calibri" w:hAnsi="Calibri"/>
          <w:lang w:val="tr-TR"/>
        </w:rPr>
      </w:pPr>
      <w:r w:rsidRPr="00D8126F">
        <w:rPr>
          <w:rFonts w:ascii="Calibri" w:hAnsi="Calibri"/>
          <w:lang w:val="tr-TR"/>
        </w:rPr>
        <w:t>e)</w:t>
      </w:r>
      <w:r w:rsidRPr="00D8126F">
        <w:rPr>
          <w:rFonts w:ascii="Calibri" w:hAnsi="Calibri"/>
          <w:lang w:val="tr-TR"/>
        </w:rPr>
        <w:tab/>
        <w:t>yolsuzluk;</w:t>
      </w:r>
    </w:p>
    <w:p w14:paraId="7BE308F6" w14:textId="77777777" w:rsidR="00AF4DBC" w:rsidRPr="00D8126F" w:rsidRDefault="00AF4DBC" w:rsidP="00AF4DBC">
      <w:pPr>
        <w:shd w:val="clear" w:color="auto" w:fill="FFFFFF"/>
        <w:spacing w:after="0"/>
        <w:ind w:left="720"/>
        <w:rPr>
          <w:rFonts w:ascii="Calibri" w:hAnsi="Calibri"/>
          <w:lang w:val="tr-TR"/>
        </w:rPr>
      </w:pPr>
      <w:r w:rsidRPr="00D8126F">
        <w:rPr>
          <w:rFonts w:ascii="Calibri" w:hAnsi="Calibri"/>
          <w:lang w:val="tr-TR"/>
        </w:rPr>
        <w:t>f)</w:t>
      </w:r>
      <w:r w:rsidRPr="00D8126F">
        <w:rPr>
          <w:rFonts w:ascii="Calibri" w:hAnsi="Calibri"/>
          <w:lang w:val="tr-TR"/>
        </w:rPr>
        <w:tab/>
        <w:t>bir suç örgütüyle ilgili davranış;</w:t>
      </w:r>
    </w:p>
    <w:p w14:paraId="4FDBD0A9" w14:textId="77777777" w:rsidR="00AF4DBC" w:rsidRPr="00D8126F" w:rsidRDefault="00AF4DBC" w:rsidP="00AF4DBC">
      <w:pPr>
        <w:shd w:val="clear" w:color="auto" w:fill="FFFFFF"/>
        <w:spacing w:after="0"/>
        <w:ind w:left="720"/>
        <w:rPr>
          <w:rFonts w:ascii="Calibri" w:hAnsi="Calibri"/>
          <w:lang w:val="tr-TR"/>
        </w:rPr>
      </w:pPr>
      <w:r w:rsidRPr="00D8126F">
        <w:rPr>
          <w:rFonts w:ascii="Calibri" w:hAnsi="Calibri"/>
          <w:lang w:val="tr-TR"/>
        </w:rPr>
        <w:t>g)</w:t>
      </w:r>
      <w:r w:rsidRPr="00D8126F">
        <w:rPr>
          <w:rFonts w:ascii="Calibri" w:hAnsi="Calibri"/>
          <w:lang w:val="tr-TR"/>
        </w:rPr>
        <w:tab/>
        <w:t>kara para aklama veya terörün finansmanı;</w:t>
      </w:r>
    </w:p>
    <w:p w14:paraId="3EE0B0A5" w14:textId="77777777" w:rsidR="00AF4DBC" w:rsidRPr="00D8126F" w:rsidRDefault="00AF4DBC" w:rsidP="00AF4DBC">
      <w:pPr>
        <w:shd w:val="clear" w:color="auto" w:fill="FFFFFF"/>
        <w:spacing w:after="0"/>
        <w:ind w:left="720"/>
        <w:rPr>
          <w:rFonts w:ascii="Calibri" w:hAnsi="Calibri"/>
          <w:lang w:val="tr-TR"/>
        </w:rPr>
      </w:pPr>
      <w:r w:rsidRPr="00D8126F">
        <w:rPr>
          <w:rFonts w:ascii="Calibri" w:hAnsi="Calibri"/>
          <w:lang w:val="tr-TR"/>
        </w:rPr>
        <w:t>h)</w:t>
      </w:r>
      <w:r w:rsidRPr="00D8126F">
        <w:rPr>
          <w:rFonts w:ascii="Calibri" w:hAnsi="Calibri"/>
          <w:lang w:val="tr-TR"/>
        </w:rPr>
        <w:tab/>
        <w:t>terör suçları veya terör faaliyetleriyle bağlantılı suçlar;</w:t>
      </w:r>
    </w:p>
    <w:p w14:paraId="4CE58E32" w14:textId="77777777" w:rsidR="00AF4DBC" w:rsidRPr="00D8126F" w:rsidRDefault="00AF4DBC" w:rsidP="00AF4DBC">
      <w:pPr>
        <w:shd w:val="clear" w:color="auto" w:fill="FFFFFF"/>
        <w:spacing w:after="0"/>
        <w:ind w:left="720"/>
        <w:rPr>
          <w:rFonts w:ascii="Calibri" w:hAnsi="Calibri"/>
          <w:lang w:val="tr-TR"/>
        </w:rPr>
      </w:pPr>
      <w:r w:rsidRPr="00D8126F">
        <w:rPr>
          <w:rFonts w:ascii="Calibri" w:hAnsi="Calibri"/>
          <w:lang w:val="tr-TR"/>
        </w:rPr>
        <w:t>i)</w:t>
      </w:r>
      <w:r w:rsidRPr="00D8126F">
        <w:rPr>
          <w:rFonts w:ascii="Calibri" w:hAnsi="Calibri"/>
          <w:lang w:val="tr-TR"/>
        </w:rPr>
        <w:tab/>
        <w:t>çocuk işçiliği ve diğer insan ticareti türleri.</w:t>
      </w:r>
    </w:p>
    <w:p w14:paraId="6E5BDF16" w14:textId="77777777" w:rsidR="00001B02" w:rsidRDefault="00001B02" w:rsidP="00AF4DBC">
      <w:pPr>
        <w:rPr>
          <w:rFonts w:ascii="Calibri" w:hAnsi="Calibri" w:cs="Calibri"/>
          <w:szCs w:val="22"/>
          <w:lang w:val="tr-TR"/>
        </w:rPr>
      </w:pPr>
    </w:p>
    <w:p w14:paraId="1D8CEF5B" w14:textId="175D38E1" w:rsidR="00AF4DBC" w:rsidRPr="00FF45D7" w:rsidRDefault="00AF4DBC" w:rsidP="00AF4DBC">
      <w:pPr>
        <w:rPr>
          <w:rFonts w:ascii="Calibri" w:hAnsi="Calibri" w:cs="Calibri"/>
          <w:szCs w:val="22"/>
          <w:lang w:val="tr-TR"/>
        </w:rPr>
      </w:pPr>
      <w:r w:rsidRPr="00FF45D7">
        <w:rPr>
          <w:rFonts w:ascii="Calibri" w:hAnsi="Calibri" w:cs="Calibri"/>
          <w:szCs w:val="22"/>
          <w:lang w:val="tr-TR"/>
        </w:rPr>
        <w:t>Hibe kararı sırasında AB'nin kısıtlayıcı tedbirler listelerinde</w:t>
      </w:r>
      <w:r w:rsidRPr="00FF45D7">
        <w:rPr>
          <w:rStyle w:val="FootnoteReference"/>
          <w:rFonts w:ascii="Calibri" w:hAnsi="Calibri" w:cs="Calibri"/>
          <w:sz w:val="22"/>
          <w:szCs w:val="22"/>
          <w:lang w:val="tr-TR"/>
        </w:rPr>
        <w:footnoteReference w:id="14"/>
      </w:r>
      <w:r w:rsidRPr="00FF45D7">
        <w:rPr>
          <w:rFonts w:ascii="Calibri" w:hAnsi="Calibri" w:cs="Calibri"/>
          <w:szCs w:val="22"/>
          <w:lang w:val="tr-TR"/>
        </w:rPr>
        <w:t xml:space="preserve"> yer alan başvuru sahipleriyle sözleşme imzalanmaz</w:t>
      </w:r>
      <w:r w:rsidRPr="00FF45D7">
        <w:rPr>
          <w:rStyle w:val="FootnoteReference"/>
          <w:rFonts w:ascii="Calibri" w:hAnsi="Calibri" w:cs="Calibri"/>
          <w:sz w:val="22"/>
          <w:szCs w:val="22"/>
          <w:lang w:val="tr-TR"/>
        </w:rPr>
        <w:footnoteReference w:id="15"/>
      </w:r>
      <w:r w:rsidRPr="00FF45D7">
        <w:rPr>
          <w:rFonts w:ascii="Calibri" w:hAnsi="Calibri" w:cs="Calibri"/>
          <w:szCs w:val="22"/>
          <w:lang w:val="tr-TR"/>
        </w:rPr>
        <w:t>.</w:t>
      </w:r>
    </w:p>
    <w:p w14:paraId="42C72BB5" w14:textId="77777777" w:rsidR="00AF4DBC" w:rsidRPr="00FF45D7" w:rsidRDefault="00AF4DBC" w:rsidP="00AF4DBC">
      <w:pPr>
        <w:spacing w:before="120" w:after="120"/>
        <w:rPr>
          <w:rFonts w:ascii="Calibri" w:hAnsi="Calibri"/>
          <w:iCs/>
          <w:lang w:val="tr-TR"/>
        </w:rPr>
      </w:pPr>
      <w:r w:rsidRPr="00FF45D7">
        <w:rPr>
          <w:rFonts w:ascii="Calibri" w:hAnsi="Calibri"/>
          <w:iCs/>
          <w:lang w:val="tr-TR"/>
        </w:rPr>
        <w:t>Aşağıdaki hususlara dikkat ediniz:</w:t>
      </w:r>
    </w:p>
    <w:p w14:paraId="6DE49AB0" w14:textId="4678A680" w:rsidR="00AF4DBC" w:rsidRPr="00FF45D7" w:rsidRDefault="00AF4DBC" w:rsidP="00A81351">
      <w:pPr>
        <w:numPr>
          <w:ilvl w:val="0"/>
          <w:numId w:val="32"/>
        </w:numPr>
        <w:spacing w:before="120" w:after="120"/>
        <w:rPr>
          <w:rFonts w:ascii="Calibri" w:hAnsi="Calibri"/>
          <w:iCs/>
          <w:lang w:val="tr-TR"/>
        </w:rPr>
      </w:pPr>
      <w:r w:rsidRPr="00FF45D7">
        <w:rPr>
          <w:rFonts w:ascii="Calibri" w:hAnsi="Calibri"/>
          <w:iCs/>
          <w:lang w:val="tr-TR"/>
        </w:rPr>
        <w:t>Siyasi partil</w:t>
      </w:r>
      <w:r w:rsidR="002E2900">
        <w:rPr>
          <w:rFonts w:ascii="Calibri" w:hAnsi="Calibri"/>
          <w:iCs/>
          <w:lang w:val="tr-TR"/>
        </w:rPr>
        <w:t>er ve bunlara bağlı yapılar bu teklif ç</w:t>
      </w:r>
      <w:r w:rsidRPr="00FF45D7">
        <w:rPr>
          <w:rFonts w:ascii="Calibri" w:hAnsi="Calibri"/>
          <w:iCs/>
          <w:lang w:val="tr-TR"/>
        </w:rPr>
        <w:t>ağrısı k</w:t>
      </w:r>
      <w:r w:rsidR="00EF4CFA">
        <w:rPr>
          <w:rFonts w:ascii="Calibri" w:hAnsi="Calibri"/>
          <w:iCs/>
          <w:lang w:val="tr-TR"/>
        </w:rPr>
        <w:t xml:space="preserve">apsamında ana başvuru sahibi/eş </w:t>
      </w:r>
      <w:r w:rsidRPr="00FF45D7">
        <w:rPr>
          <w:rFonts w:ascii="Calibri" w:hAnsi="Calibri"/>
          <w:iCs/>
          <w:lang w:val="tr-TR"/>
        </w:rPr>
        <w:t xml:space="preserve">başvuru sahibi olmaya </w:t>
      </w:r>
      <w:r w:rsidRPr="00FF45D7">
        <w:rPr>
          <w:rFonts w:ascii="Calibri" w:hAnsi="Calibri"/>
          <w:b/>
          <w:iCs/>
          <w:u w:val="single"/>
          <w:lang w:val="tr-TR"/>
        </w:rPr>
        <w:t>uygun değildir</w:t>
      </w:r>
      <w:r w:rsidRPr="00FF45D7">
        <w:rPr>
          <w:rFonts w:ascii="Calibri" w:hAnsi="Calibri"/>
          <w:iCs/>
          <w:lang w:val="tr-TR"/>
        </w:rPr>
        <w:t>.</w:t>
      </w:r>
    </w:p>
    <w:p w14:paraId="760F4D44" w14:textId="4062F04B" w:rsidR="00AF4DBC" w:rsidRPr="00FF45D7" w:rsidRDefault="00AF4DBC" w:rsidP="00A81351">
      <w:pPr>
        <w:pStyle w:val="ListParagraph"/>
        <w:numPr>
          <w:ilvl w:val="0"/>
          <w:numId w:val="32"/>
        </w:numPr>
        <w:rPr>
          <w:rFonts w:ascii="Calibri" w:hAnsi="Calibri"/>
          <w:iCs/>
          <w:lang w:val="tr-TR"/>
        </w:rPr>
      </w:pPr>
      <w:r w:rsidRPr="00FF45D7">
        <w:rPr>
          <w:rFonts w:ascii="Calibri" w:hAnsi="Calibri"/>
          <w:iCs/>
          <w:lang w:val="tr-TR"/>
        </w:rPr>
        <w:t>Bakanlıkların ve merkezi kamu kurumlarının il/bölge/ilçe müdürlükleri, bu Teklif Çağ</w:t>
      </w:r>
      <w:r w:rsidR="00EF4CFA">
        <w:rPr>
          <w:rFonts w:ascii="Calibri" w:hAnsi="Calibri"/>
          <w:iCs/>
          <w:lang w:val="tr-TR"/>
        </w:rPr>
        <w:t xml:space="preserve">rısına ana başvuru sahibi ve eş </w:t>
      </w:r>
      <w:r w:rsidRPr="00FF45D7">
        <w:rPr>
          <w:rFonts w:ascii="Calibri" w:hAnsi="Calibri"/>
          <w:iCs/>
          <w:lang w:val="tr-TR"/>
        </w:rPr>
        <w:t xml:space="preserve">başvuru sahibi olarak katılamaz, fakat iştirakçi olarak yer alabilir. </w:t>
      </w:r>
    </w:p>
    <w:p w14:paraId="4414294E" w14:textId="4A2449E0" w:rsidR="00AF4DBC" w:rsidRPr="00FF45D7" w:rsidRDefault="00EF4CFA" w:rsidP="00011730">
      <w:pPr>
        <w:pStyle w:val="Guidelines3"/>
        <w:rPr>
          <w:lang w:val="tr-TR"/>
        </w:rPr>
      </w:pPr>
      <w:bookmarkStart w:id="188" w:name="_Toc380145061"/>
      <w:bookmarkEnd w:id="188"/>
      <w:r>
        <w:rPr>
          <w:lang w:val="tr-TR"/>
        </w:rPr>
        <w:t>İştirakçiler ve Yükleniciler</w:t>
      </w:r>
    </w:p>
    <w:p w14:paraId="54817C10" w14:textId="6549F4C1" w:rsidR="00AF4DBC" w:rsidRPr="00FF45D7" w:rsidRDefault="00AF4DBC" w:rsidP="00AF4DBC">
      <w:pPr>
        <w:spacing w:before="240"/>
        <w:rPr>
          <w:rFonts w:ascii="Calibri" w:hAnsi="Calibri"/>
          <w:lang w:val="tr-TR"/>
        </w:rPr>
      </w:pPr>
      <w:bookmarkStart w:id="189" w:name="_Toc70527406"/>
      <w:r w:rsidRPr="00FF45D7">
        <w:rPr>
          <w:rFonts w:ascii="Calibri" w:hAnsi="Calibri"/>
          <w:lang w:val="tr-TR"/>
        </w:rPr>
        <w:t>Aşağıda yer alan kuruluşlar başvuru sahibi ola</w:t>
      </w:r>
      <w:r w:rsidR="00EF4CFA">
        <w:rPr>
          <w:rFonts w:ascii="Calibri" w:hAnsi="Calibri"/>
          <w:lang w:val="tr-TR"/>
        </w:rPr>
        <w:t xml:space="preserve">rak kabul edilmemektedir ve 'Eş </w:t>
      </w:r>
      <w:r w:rsidRPr="00FF45D7">
        <w:rPr>
          <w:rFonts w:ascii="Calibri" w:hAnsi="Calibri"/>
          <w:lang w:val="tr-TR"/>
        </w:rPr>
        <w:t>başvuru sahibi/sahipleri Yetkilendirmesini' imzalamak zorunda değildir.</w:t>
      </w:r>
    </w:p>
    <w:p w14:paraId="06814CC7" w14:textId="77777777" w:rsidR="00AF4DBC" w:rsidRPr="00FF45D7" w:rsidRDefault="00AF4DBC" w:rsidP="00A81351">
      <w:pPr>
        <w:numPr>
          <w:ilvl w:val="0"/>
          <w:numId w:val="13"/>
        </w:numPr>
        <w:rPr>
          <w:rFonts w:ascii="Calibri" w:hAnsi="Calibri"/>
          <w:lang w:val="tr-TR"/>
        </w:rPr>
      </w:pPr>
      <w:r w:rsidRPr="00FF45D7">
        <w:rPr>
          <w:rFonts w:ascii="Calibri" w:hAnsi="Calibri"/>
          <w:lang w:val="tr-TR"/>
        </w:rPr>
        <w:t>İştirakçiler</w:t>
      </w:r>
    </w:p>
    <w:p w14:paraId="296B3567" w14:textId="77777777" w:rsidR="00AF4DBC" w:rsidRPr="00FF45D7" w:rsidRDefault="00AF4DBC" w:rsidP="00AF4DBC">
      <w:pPr>
        <w:rPr>
          <w:rFonts w:ascii="Calibri" w:hAnsi="Calibri"/>
          <w:lang w:val="tr-TR"/>
        </w:rPr>
      </w:pPr>
      <w:r w:rsidRPr="00FF45D7">
        <w:rPr>
          <w:rFonts w:ascii="Calibri" w:hAnsi="Calibri"/>
          <w:lang w:val="tr-TR"/>
        </w:rPr>
        <w:t xml:space="preserve">Diğer kuruluşlar ya da bireyler projede yer alabilirler. Bu tür iştirakçiler, projede gerçek bir rol üstlenir fakat hibeden yararlanamaz. İştirakçiler, Bölüm 2.1.1'de atıfta bulunulan uygunluk kriterlerini taşımak zorunda değildir. </w:t>
      </w:r>
    </w:p>
    <w:p w14:paraId="10EC725C" w14:textId="77777777" w:rsidR="00AF4DBC" w:rsidRPr="00FF45D7" w:rsidRDefault="00AF4DBC" w:rsidP="00A81351">
      <w:pPr>
        <w:numPr>
          <w:ilvl w:val="0"/>
          <w:numId w:val="13"/>
        </w:numPr>
        <w:rPr>
          <w:rFonts w:ascii="Calibri" w:hAnsi="Calibri"/>
          <w:lang w:val="tr-TR"/>
        </w:rPr>
      </w:pPr>
      <w:r w:rsidRPr="00FF45D7">
        <w:rPr>
          <w:rFonts w:ascii="Calibri" w:hAnsi="Calibri"/>
          <w:lang w:val="tr-TR"/>
        </w:rPr>
        <w:t>Yükleniciler</w:t>
      </w:r>
    </w:p>
    <w:p w14:paraId="7835CD41" w14:textId="77777777" w:rsidR="00EF4CFA" w:rsidRDefault="00EF4CFA" w:rsidP="00EF4CFA">
      <w:pPr>
        <w:rPr>
          <w:rFonts w:ascii="Calibri" w:hAnsi="Calibri"/>
          <w:snapToGrid/>
          <w:lang w:val="tr-TR"/>
        </w:rPr>
      </w:pPr>
      <w:bookmarkStart w:id="190" w:name="_Toc69933103"/>
      <w:bookmarkStart w:id="191" w:name="_Toc69933175"/>
      <w:bookmarkStart w:id="192" w:name="_Toc69933337"/>
      <w:bookmarkStart w:id="193" w:name="_Toc69933612"/>
      <w:bookmarkStart w:id="194" w:name="_Toc69933656"/>
      <w:bookmarkStart w:id="195" w:name="_Toc69933104"/>
      <w:bookmarkStart w:id="196" w:name="_Toc69933176"/>
      <w:bookmarkStart w:id="197" w:name="_Toc69933338"/>
      <w:bookmarkStart w:id="198" w:name="_Toc69933613"/>
      <w:bookmarkStart w:id="199" w:name="_Toc69933657"/>
      <w:bookmarkStart w:id="200" w:name="_Toc69933105"/>
      <w:bookmarkStart w:id="201" w:name="_Toc69933177"/>
      <w:bookmarkStart w:id="202" w:name="_Toc69933339"/>
      <w:bookmarkStart w:id="203" w:name="_Toc69933614"/>
      <w:bookmarkStart w:id="204" w:name="_Toc69933658"/>
      <w:bookmarkStart w:id="205" w:name="_Toc380145063"/>
      <w:bookmarkStart w:id="206" w:name="_Toc380145064"/>
      <w:bookmarkStart w:id="207" w:name="_Toc437893844"/>
      <w:bookmarkStart w:id="208" w:name="_Toc69933178"/>
      <w:bookmarkStart w:id="209" w:name="_Toc72230576"/>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r>
        <w:rPr>
          <w:rFonts w:ascii="Calibri" w:hAnsi="Calibri"/>
          <w:lang w:val="tr-TR"/>
        </w:rPr>
        <w:t xml:space="preserve">Bu hibe programı kapsamında, projenin amaçlarına hizmet edecek şekilde, faydalanıcıların alt yüklenicilerle sözleşme yapmalarına izin verilmektedir. İştirakçiler proje kapsamında ayrıca yüklenici olamazlar. Yükleniciler, hibe sözleşmesi Ek IV'te belirtilen satın alma kurallarına tabidirler. </w:t>
      </w:r>
    </w:p>
    <w:p w14:paraId="491FE193" w14:textId="2B3CC83D" w:rsidR="00AF4DBC" w:rsidRPr="00FF45D7" w:rsidRDefault="00EF4CFA" w:rsidP="00EF4CFA">
      <w:pPr>
        <w:pStyle w:val="Guidelines3"/>
        <w:rPr>
          <w:lang w:val="tr-TR"/>
        </w:rPr>
      </w:pPr>
      <w:r w:rsidRPr="00FF45D7">
        <w:rPr>
          <w:lang w:val="tr-TR"/>
        </w:rPr>
        <w:t xml:space="preserve"> </w:t>
      </w:r>
      <w:r w:rsidR="00AF4DBC" w:rsidRPr="00FF45D7">
        <w:rPr>
          <w:lang w:val="tr-TR"/>
        </w:rPr>
        <w:t xml:space="preserve">Uygun </w:t>
      </w:r>
      <w:r w:rsidR="000310FA">
        <w:rPr>
          <w:lang w:val="tr-TR"/>
        </w:rPr>
        <w:t>Projeler</w:t>
      </w:r>
      <w:r w:rsidR="00AF4DBC" w:rsidRPr="00FF45D7">
        <w:rPr>
          <w:lang w:val="tr-TR"/>
        </w:rPr>
        <w:t xml:space="preserve">: </w:t>
      </w:r>
      <w:bookmarkEnd w:id="207"/>
      <w:bookmarkEnd w:id="208"/>
      <w:bookmarkEnd w:id="209"/>
      <w:r>
        <w:rPr>
          <w:lang w:val="tr-TR"/>
        </w:rPr>
        <w:t xml:space="preserve">Başvuru Konusu Olabilecek </w:t>
      </w:r>
      <w:r w:rsidR="000310FA">
        <w:rPr>
          <w:lang w:val="tr-TR"/>
        </w:rPr>
        <w:t>Projeler</w:t>
      </w:r>
    </w:p>
    <w:p w14:paraId="671D8E34" w14:textId="77777777" w:rsidR="00AF4DBC" w:rsidRPr="00966025" w:rsidRDefault="00AF4DBC" w:rsidP="00AF4DBC">
      <w:pPr>
        <w:spacing w:before="120" w:after="120" w:line="259" w:lineRule="auto"/>
        <w:contextualSpacing/>
        <w:jc w:val="left"/>
        <w:rPr>
          <w:rFonts w:ascii="Calibri" w:hAnsi="Calibri"/>
          <w:b/>
          <w:bCs/>
          <w:iCs/>
        </w:rPr>
      </w:pPr>
    </w:p>
    <w:p w14:paraId="50BC2DE9" w14:textId="77777777" w:rsidR="00EF4CFA" w:rsidRDefault="00EF4CFA" w:rsidP="00EF4CFA">
      <w:pPr>
        <w:spacing w:before="120" w:after="120" w:line="256" w:lineRule="auto"/>
        <w:contextualSpacing/>
        <w:jc w:val="left"/>
        <w:rPr>
          <w:rFonts w:ascii="Calibri" w:hAnsi="Calibri"/>
          <w:b/>
          <w:bCs/>
          <w:iCs/>
          <w:snapToGrid/>
        </w:rPr>
      </w:pPr>
      <w:r>
        <w:rPr>
          <w:rFonts w:ascii="Calibri" w:hAnsi="Calibri"/>
          <w:b/>
          <w:bCs/>
          <w:iCs/>
          <w:lang w:val="tr-TR"/>
        </w:rPr>
        <w:t>Tanım</w:t>
      </w:r>
      <w:r>
        <w:rPr>
          <w:rFonts w:ascii="Calibri" w:hAnsi="Calibri"/>
          <w:b/>
          <w:bCs/>
          <w:iCs/>
        </w:rPr>
        <w:t xml:space="preserve">: </w:t>
      </w:r>
    </w:p>
    <w:p w14:paraId="5E3A2D11" w14:textId="3B145074" w:rsidR="00EF4CFA" w:rsidRDefault="00EF4CFA" w:rsidP="00EF4CFA">
      <w:pPr>
        <w:spacing w:before="120" w:after="120"/>
        <w:ind w:left="311"/>
        <w:contextualSpacing/>
        <w:rPr>
          <w:rFonts w:ascii="Calibri" w:hAnsi="Calibri"/>
          <w:iCs/>
          <w:lang w:val="tr-TR"/>
        </w:rPr>
      </w:pPr>
      <w:r>
        <w:rPr>
          <w:rFonts w:ascii="Calibri" w:hAnsi="Calibri"/>
          <w:iCs/>
        </w:rPr>
        <w:t>Proje</w:t>
      </w:r>
      <w:r>
        <w:rPr>
          <w:rFonts w:ascii="Calibri" w:hAnsi="Calibri"/>
          <w:iCs/>
          <w:lang w:val="tr-TR"/>
        </w:rPr>
        <w:t>, planlanan bir amacı gerçekleştirmek için belli bir sürede tamamlanması gereken bir dizi faaliyetten oluşur.</w:t>
      </w:r>
    </w:p>
    <w:p w14:paraId="78DFE048" w14:textId="77777777" w:rsidR="00EF4CFA" w:rsidRDefault="00EF4CFA" w:rsidP="00EF4CFA">
      <w:pPr>
        <w:spacing w:before="120" w:after="120" w:line="256" w:lineRule="auto"/>
        <w:contextualSpacing/>
        <w:jc w:val="left"/>
        <w:rPr>
          <w:rFonts w:ascii="Calibri" w:hAnsi="Calibri"/>
          <w:b/>
          <w:bCs/>
          <w:iCs/>
          <w:lang w:val="tr-TR"/>
        </w:rPr>
      </w:pPr>
    </w:p>
    <w:p w14:paraId="3FAC14B4" w14:textId="3A36D12B" w:rsidR="00EF4CFA" w:rsidRDefault="00EF4CFA" w:rsidP="00EF4CFA">
      <w:pPr>
        <w:spacing w:before="120" w:after="120" w:line="256" w:lineRule="auto"/>
        <w:contextualSpacing/>
        <w:jc w:val="left"/>
        <w:rPr>
          <w:rFonts w:ascii="Calibri" w:hAnsi="Calibri"/>
          <w:b/>
          <w:bCs/>
          <w:iCs/>
          <w:lang w:val="tr-TR"/>
        </w:rPr>
      </w:pPr>
      <w:r>
        <w:rPr>
          <w:rFonts w:ascii="Calibri" w:hAnsi="Calibri"/>
          <w:b/>
          <w:bCs/>
          <w:iCs/>
          <w:lang w:val="tr-TR"/>
        </w:rPr>
        <w:t>Süre:</w:t>
      </w:r>
    </w:p>
    <w:p w14:paraId="47A3229E" w14:textId="77777777" w:rsidR="00EF4CFA" w:rsidRDefault="00EF4CFA" w:rsidP="00EF4CFA">
      <w:pPr>
        <w:spacing w:before="120" w:after="120"/>
        <w:ind w:left="311"/>
        <w:contextualSpacing/>
        <w:rPr>
          <w:rFonts w:ascii="Calibri" w:hAnsi="Calibri"/>
          <w:iCs/>
          <w:lang w:val="tr-TR"/>
        </w:rPr>
      </w:pPr>
      <w:r>
        <w:rPr>
          <w:rFonts w:ascii="Calibri" w:hAnsi="Calibri"/>
          <w:iCs/>
          <w:lang w:val="tr-TR"/>
        </w:rPr>
        <w:t xml:space="preserve">Bir projenin başlangıçta planlanan süresi </w:t>
      </w:r>
      <w:r>
        <w:rPr>
          <w:rFonts w:ascii="Calibri" w:hAnsi="Calibri"/>
          <w:b/>
          <w:iCs/>
          <w:lang w:val="tr-TR"/>
        </w:rPr>
        <w:t>8 aydan az, 12 aydan</w:t>
      </w:r>
      <w:r>
        <w:rPr>
          <w:rFonts w:ascii="Calibri" w:hAnsi="Calibri"/>
          <w:iCs/>
          <w:lang w:val="tr-TR"/>
        </w:rPr>
        <w:t xml:space="preserve"> </w:t>
      </w:r>
      <w:r>
        <w:rPr>
          <w:rFonts w:ascii="Calibri" w:hAnsi="Calibri"/>
          <w:b/>
          <w:iCs/>
          <w:lang w:val="tr-TR"/>
        </w:rPr>
        <w:t>fazla</w:t>
      </w:r>
      <w:r>
        <w:rPr>
          <w:rFonts w:ascii="Calibri" w:hAnsi="Calibri"/>
          <w:iCs/>
          <w:lang w:val="tr-TR"/>
        </w:rPr>
        <w:t xml:space="preserve"> olamaz. </w:t>
      </w:r>
    </w:p>
    <w:p w14:paraId="5873F072" w14:textId="77777777" w:rsidR="00EF4CFA" w:rsidRDefault="00EF4CFA" w:rsidP="00EF4CFA">
      <w:pPr>
        <w:spacing w:before="120" w:after="120" w:line="256" w:lineRule="auto"/>
        <w:contextualSpacing/>
        <w:jc w:val="left"/>
        <w:rPr>
          <w:rFonts w:ascii="Calibri" w:hAnsi="Calibri"/>
          <w:b/>
          <w:bCs/>
          <w:iCs/>
          <w:lang w:val="tr-TR"/>
        </w:rPr>
      </w:pPr>
    </w:p>
    <w:p w14:paraId="72DC3893" w14:textId="0728396D" w:rsidR="00EF4CFA" w:rsidRDefault="0051498D" w:rsidP="00EF4CFA">
      <w:pPr>
        <w:spacing w:before="120" w:after="120" w:line="256" w:lineRule="auto"/>
        <w:contextualSpacing/>
        <w:jc w:val="left"/>
        <w:rPr>
          <w:rFonts w:ascii="Calibri" w:hAnsi="Calibri"/>
          <w:b/>
          <w:bCs/>
          <w:iCs/>
          <w:lang w:val="tr-TR"/>
        </w:rPr>
      </w:pPr>
      <w:r>
        <w:rPr>
          <w:rFonts w:ascii="Calibri" w:hAnsi="Calibri"/>
          <w:b/>
          <w:bCs/>
          <w:iCs/>
          <w:lang w:val="tr-TR"/>
        </w:rPr>
        <w:t>Öncelik A</w:t>
      </w:r>
      <w:r w:rsidR="00EF4CFA">
        <w:rPr>
          <w:rFonts w:ascii="Calibri" w:hAnsi="Calibri"/>
          <w:b/>
          <w:bCs/>
          <w:iCs/>
          <w:lang w:val="tr-TR"/>
        </w:rPr>
        <w:t xml:space="preserve">lanları: </w:t>
      </w:r>
    </w:p>
    <w:p w14:paraId="14880800" w14:textId="1E1CC40E" w:rsidR="00EF4CFA" w:rsidRPr="00EF4CFA" w:rsidRDefault="00EF4CFA" w:rsidP="00EF4CFA">
      <w:pPr>
        <w:spacing w:before="120" w:after="120"/>
        <w:rPr>
          <w:rFonts w:ascii="Calibri" w:hAnsi="Calibri"/>
          <w:iCs/>
          <w:lang w:val="tr-TR"/>
        </w:rPr>
      </w:pPr>
      <w:r>
        <w:rPr>
          <w:rFonts w:ascii="Calibri" w:hAnsi="Calibri"/>
          <w:bCs/>
          <w:iCs/>
          <w:lang w:val="tr-TR"/>
        </w:rPr>
        <w:t xml:space="preserve">Proje teklifi, bu </w:t>
      </w:r>
      <w:r w:rsidR="002E2900">
        <w:rPr>
          <w:rFonts w:ascii="Calibri" w:hAnsi="Calibri"/>
          <w:bCs/>
          <w:iCs/>
          <w:lang w:val="tr-TR"/>
        </w:rPr>
        <w:t>t</w:t>
      </w:r>
      <w:r>
        <w:rPr>
          <w:rFonts w:ascii="Calibri" w:hAnsi="Calibri"/>
          <w:bCs/>
          <w:iCs/>
          <w:lang w:val="tr-TR"/>
        </w:rPr>
        <w:t xml:space="preserve">eklif </w:t>
      </w:r>
      <w:r w:rsidR="002E2900">
        <w:rPr>
          <w:rFonts w:ascii="Calibri" w:hAnsi="Calibri"/>
          <w:bCs/>
          <w:iCs/>
          <w:lang w:val="tr-TR"/>
        </w:rPr>
        <w:t>ç</w:t>
      </w:r>
      <w:r>
        <w:rPr>
          <w:rFonts w:ascii="Calibri" w:hAnsi="Calibri"/>
          <w:bCs/>
          <w:iCs/>
          <w:lang w:val="tr-TR"/>
        </w:rPr>
        <w:t xml:space="preserve">ağrısı için belirlenen aşağıdaki </w:t>
      </w:r>
      <w:r>
        <w:rPr>
          <w:rFonts w:ascii="Calibri" w:hAnsi="Calibri"/>
          <w:b/>
          <w:bCs/>
          <w:iCs/>
          <w:lang w:val="tr-TR"/>
        </w:rPr>
        <w:t>öncelik alanlarından</w:t>
      </w:r>
      <w:r>
        <w:rPr>
          <w:rFonts w:ascii="Calibri" w:hAnsi="Calibri"/>
          <w:bCs/>
          <w:iCs/>
          <w:lang w:val="tr-TR"/>
        </w:rPr>
        <w:t xml:space="preserve"> </w:t>
      </w:r>
      <w:r>
        <w:rPr>
          <w:rFonts w:ascii="Calibri" w:hAnsi="Calibri"/>
          <w:b/>
          <w:bCs/>
          <w:iCs/>
          <w:lang w:val="tr-TR"/>
        </w:rPr>
        <w:t>en az iki</w:t>
      </w:r>
      <w:r>
        <w:rPr>
          <w:rFonts w:ascii="Calibri" w:hAnsi="Calibri"/>
          <w:bCs/>
          <w:iCs/>
          <w:lang w:val="tr-TR"/>
        </w:rPr>
        <w:t xml:space="preserve"> tanesini karşılamalıdır. </w:t>
      </w:r>
    </w:p>
    <w:p w14:paraId="56E9B334" w14:textId="70B25672" w:rsidR="00EF4CFA" w:rsidRDefault="00EF4CFA" w:rsidP="00A81351">
      <w:pPr>
        <w:numPr>
          <w:ilvl w:val="0"/>
          <w:numId w:val="39"/>
        </w:numPr>
        <w:snapToGrid w:val="0"/>
        <w:spacing w:before="120" w:after="120"/>
        <w:contextualSpacing/>
        <w:rPr>
          <w:rFonts w:ascii="Calibri" w:hAnsi="Calibri"/>
          <w:iCs/>
          <w:snapToGrid/>
          <w:lang w:val="tr-TR"/>
        </w:rPr>
      </w:pPr>
      <w:r>
        <w:rPr>
          <w:rFonts w:ascii="Calibri" w:hAnsi="Calibri"/>
          <w:bCs/>
          <w:iCs/>
          <w:lang w:val="tr-TR"/>
        </w:rPr>
        <w:t>Geçici Koruma Sağlanan Suriyeliler ile Ev Sahibi Toplulukları için sürdürülebilir istihdam yaratmak</w:t>
      </w:r>
      <w:r>
        <w:rPr>
          <w:rFonts w:ascii="Calibri" w:hAnsi="Calibri"/>
          <w:lang w:val="tr-TR"/>
        </w:rPr>
        <w:t>,</w:t>
      </w:r>
    </w:p>
    <w:p w14:paraId="5E8CA416" w14:textId="77777777" w:rsidR="00EF4CFA" w:rsidRDefault="00EF4CFA" w:rsidP="00A81351">
      <w:pPr>
        <w:numPr>
          <w:ilvl w:val="0"/>
          <w:numId w:val="39"/>
        </w:numPr>
        <w:snapToGrid w:val="0"/>
        <w:spacing w:before="120" w:after="120"/>
        <w:contextualSpacing/>
        <w:rPr>
          <w:rFonts w:ascii="Calibri" w:hAnsi="Calibri"/>
          <w:iCs/>
          <w:lang w:val="tr-TR"/>
        </w:rPr>
      </w:pPr>
      <w:r>
        <w:rPr>
          <w:rFonts w:ascii="Calibri" w:hAnsi="Calibri"/>
          <w:lang w:val="tr-TR"/>
        </w:rPr>
        <w:t xml:space="preserve">Sürdürülebilir istihdam aracılığıyla </w:t>
      </w:r>
      <w:r>
        <w:rPr>
          <w:rFonts w:ascii="Calibri" w:hAnsi="Calibri"/>
          <w:bCs/>
          <w:iCs/>
          <w:lang w:val="tr-TR"/>
        </w:rPr>
        <w:t>Geçici Koruma Sağlanan Suriyeliler</w:t>
      </w:r>
      <w:r>
        <w:rPr>
          <w:rFonts w:ascii="Calibri" w:hAnsi="Calibri"/>
          <w:lang w:val="tr-TR"/>
        </w:rPr>
        <w:t xml:space="preserve">i Türkiye ekonomisine entegre etmek, </w:t>
      </w:r>
    </w:p>
    <w:p w14:paraId="547FC3CC" w14:textId="431B42D9" w:rsidR="00EF4CFA" w:rsidRDefault="00EF4CFA" w:rsidP="00A81351">
      <w:pPr>
        <w:numPr>
          <w:ilvl w:val="0"/>
          <w:numId w:val="39"/>
        </w:numPr>
        <w:snapToGrid w:val="0"/>
        <w:spacing w:after="0"/>
        <w:rPr>
          <w:rFonts w:ascii="Calibri" w:hAnsi="Calibri"/>
          <w:lang w:val="tr-TR"/>
        </w:rPr>
      </w:pPr>
      <w:r>
        <w:rPr>
          <w:rFonts w:ascii="Calibri" w:hAnsi="Calibri"/>
          <w:lang w:val="tr-TR"/>
        </w:rPr>
        <w:t xml:space="preserve">Kayıtlı ve insana yakışır iş imkânlarını artırmak, </w:t>
      </w:r>
    </w:p>
    <w:p w14:paraId="448740DA" w14:textId="77777777" w:rsidR="00EF4CFA" w:rsidRDefault="00EF4CFA" w:rsidP="00A81351">
      <w:pPr>
        <w:numPr>
          <w:ilvl w:val="0"/>
          <w:numId w:val="39"/>
        </w:numPr>
        <w:snapToGrid w:val="0"/>
        <w:spacing w:after="0"/>
        <w:rPr>
          <w:rFonts w:ascii="Calibri" w:hAnsi="Calibri"/>
          <w:lang w:val="tr-TR"/>
        </w:rPr>
      </w:pPr>
      <w:r>
        <w:rPr>
          <w:rFonts w:ascii="Calibri" w:hAnsi="Calibri"/>
          <w:lang w:val="tr-TR"/>
        </w:rPr>
        <w:t>İş ve işçi arasındaki beceri bağlantısını iyileştirmek.</w:t>
      </w:r>
    </w:p>
    <w:p w14:paraId="13CFB993" w14:textId="77777777" w:rsidR="00EF4CFA" w:rsidRDefault="00EF4CFA" w:rsidP="00EF4CFA">
      <w:pPr>
        <w:spacing w:before="120" w:after="120"/>
        <w:ind w:firstLine="360"/>
        <w:contextualSpacing/>
        <w:rPr>
          <w:rFonts w:ascii="Calibri" w:hAnsi="Calibri"/>
          <w:iCs/>
          <w:lang w:val="tr-TR"/>
        </w:rPr>
      </w:pPr>
    </w:p>
    <w:p w14:paraId="230EEFBB" w14:textId="04AB59B1" w:rsidR="00EF4CFA" w:rsidRDefault="00EF4CFA" w:rsidP="00EF4CFA">
      <w:pPr>
        <w:spacing w:before="120" w:after="120"/>
        <w:contextualSpacing/>
        <w:rPr>
          <w:rFonts w:ascii="Calibri" w:hAnsi="Calibri"/>
          <w:iCs/>
          <w:lang w:val="tr-TR"/>
        </w:rPr>
      </w:pPr>
      <w:r>
        <w:rPr>
          <w:rFonts w:ascii="Calibri" w:hAnsi="Calibri"/>
          <w:iCs/>
          <w:lang w:val="tr-TR"/>
        </w:rPr>
        <w:t>Proje kapsamında yaratılması planlanan istihdam (Hibe Başvuru Formu 4.3 altında bahsedilen), proje uygulama s</w:t>
      </w:r>
      <w:r w:rsidR="00C87F30">
        <w:rPr>
          <w:rFonts w:ascii="Calibri" w:hAnsi="Calibri"/>
          <w:iCs/>
          <w:lang w:val="tr-TR"/>
        </w:rPr>
        <w:t>ü</w:t>
      </w:r>
      <w:r>
        <w:rPr>
          <w:rFonts w:ascii="Calibri" w:hAnsi="Calibri"/>
          <w:iCs/>
          <w:lang w:val="tr-TR"/>
        </w:rPr>
        <w:t xml:space="preserve">resinin en geç 2. çeyreğinde başlamalıdır. </w:t>
      </w:r>
    </w:p>
    <w:p w14:paraId="4241549F" w14:textId="1DF04590" w:rsidR="0051498D" w:rsidRDefault="0051498D" w:rsidP="0051498D">
      <w:pPr>
        <w:spacing w:before="120" w:after="120" w:line="256" w:lineRule="auto"/>
        <w:contextualSpacing/>
        <w:jc w:val="left"/>
        <w:rPr>
          <w:rFonts w:ascii="Calibri" w:hAnsi="Calibri"/>
          <w:b/>
          <w:bCs/>
          <w:iCs/>
          <w:snapToGrid/>
          <w:lang w:val="tr-TR"/>
        </w:rPr>
      </w:pPr>
      <w:r>
        <w:rPr>
          <w:rFonts w:ascii="Calibri" w:hAnsi="Calibri"/>
          <w:b/>
          <w:bCs/>
          <w:iCs/>
          <w:lang w:val="tr-TR"/>
        </w:rPr>
        <w:t xml:space="preserve">Sektörler veya Temalar: </w:t>
      </w:r>
    </w:p>
    <w:p w14:paraId="5F583904" w14:textId="77777777" w:rsidR="0051498D" w:rsidRDefault="0051498D" w:rsidP="0051498D">
      <w:pPr>
        <w:spacing w:before="120" w:after="120"/>
        <w:contextualSpacing/>
        <w:rPr>
          <w:rFonts w:ascii="Calibri" w:hAnsi="Calibri"/>
          <w:b/>
          <w:bCs/>
          <w:iCs/>
          <w:lang w:val="tr-TR"/>
        </w:rPr>
      </w:pPr>
    </w:p>
    <w:p w14:paraId="569045D0" w14:textId="3C9C7B98" w:rsidR="0051498D" w:rsidRDefault="0051498D" w:rsidP="0051498D">
      <w:pPr>
        <w:spacing w:before="120" w:after="120"/>
        <w:contextualSpacing/>
        <w:rPr>
          <w:rFonts w:ascii="Calibri" w:hAnsi="Calibri"/>
          <w:iCs/>
          <w:lang w:val="tr-TR"/>
        </w:rPr>
      </w:pPr>
      <w:r>
        <w:rPr>
          <w:rFonts w:ascii="Calibri" w:hAnsi="Calibri"/>
          <w:iCs/>
          <w:lang w:val="tr-TR"/>
        </w:rPr>
        <w:t>Geçici Koruma Sağlanan Suriyelileri Türkiye ekonomisine entegre edecek ve daha çok istihdam yaratma potansiyeline sahip sektörle</w:t>
      </w:r>
      <w:r w:rsidR="003C5B2A">
        <w:rPr>
          <w:rFonts w:ascii="Calibri" w:hAnsi="Calibri"/>
          <w:iCs/>
          <w:lang w:val="tr-TR"/>
        </w:rPr>
        <w:t xml:space="preserve">r bu teklif çağrısı kapsamında </w:t>
      </w:r>
      <w:r w:rsidR="003C5B2A" w:rsidRPr="00ED571F">
        <w:rPr>
          <w:rFonts w:ascii="Calibri" w:hAnsi="Calibri"/>
          <w:b/>
          <w:iCs/>
          <w:u w:val="single"/>
          <w:lang w:val="tr-TR"/>
        </w:rPr>
        <w:t>uygundur</w:t>
      </w:r>
      <w:r w:rsidR="003C5B2A">
        <w:rPr>
          <w:rFonts w:ascii="Calibri" w:hAnsi="Calibri"/>
          <w:iCs/>
          <w:lang w:val="tr-TR"/>
        </w:rPr>
        <w:t xml:space="preserve">. </w:t>
      </w:r>
    </w:p>
    <w:p w14:paraId="77D323F6" w14:textId="77777777" w:rsidR="0051498D" w:rsidRDefault="0051498D" w:rsidP="0051498D">
      <w:pPr>
        <w:spacing w:before="120" w:after="120"/>
        <w:contextualSpacing/>
        <w:rPr>
          <w:rFonts w:ascii="Calibri" w:hAnsi="Calibri"/>
          <w:iCs/>
          <w:lang w:val="tr-TR"/>
        </w:rPr>
      </w:pPr>
    </w:p>
    <w:p w14:paraId="7A1787AE" w14:textId="0D3FEDA0" w:rsidR="0051498D" w:rsidRDefault="0051498D" w:rsidP="0051498D">
      <w:pPr>
        <w:spacing w:before="120" w:after="120"/>
        <w:contextualSpacing/>
        <w:rPr>
          <w:rFonts w:ascii="Calibri" w:hAnsi="Calibri"/>
          <w:iCs/>
          <w:lang w:val="tr-TR"/>
        </w:rPr>
      </w:pPr>
      <w:r>
        <w:rPr>
          <w:rFonts w:ascii="Calibri" w:hAnsi="Calibri"/>
          <w:iCs/>
          <w:lang w:val="tr-TR"/>
        </w:rPr>
        <w:t xml:space="preserve">Aşağıdaki sektörler bu </w:t>
      </w:r>
      <w:r w:rsidR="002E2900">
        <w:rPr>
          <w:rFonts w:ascii="Calibri" w:hAnsi="Calibri"/>
          <w:iCs/>
          <w:lang w:val="tr-TR"/>
        </w:rPr>
        <w:t>t</w:t>
      </w:r>
      <w:r>
        <w:rPr>
          <w:rFonts w:ascii="Calibri" w:hAnsi="Calibri"/>
          <w:iCs/>
          <w:lang w:val="tr-TR"/>
        </w:rPr>
        <w:t xml:space="preserve">eklif </w:t>
      </w:r>
      <w:r w:rsidR="002E2900">
        <w:rPr>
          <w:rFonts w:ascii="Calibri" w:hAnsi="Calibri"/>
          <w:iCs/>
          <w:lang w:val="tr-TR"/>
        </w:rPr>
        <w:t>ç</w:t>
      </w:r>
      <w:r>
        <w:rPr>
          <w:rFonts w:ascii="Calibri" w:hAnsi="Calibri"/>
          <w:iCs/>
          <w:lang w:val="tr-TR"/>
        </w:rPr>
        <w:t xml:space="preserve">ağrısı kapsamında </w:t>
      </w:r>
      <w:r>
        <w:rPr>
          <w:rFonts w:ascii="Calibri" w:hAnsi="Calibri"/>
          <w:b/>
          <w:iCs/>
          <w:u w:val="single"/>
          <w:lang w:val="tr-TR"/>
        </w:rPr>
        <w:t>uygun değildir</w:t>
      </w:r>
      <w:r>
        <w:rPr>
          <w:rFonts w:ascii="Calibri" w:hAnsi="Calibri"/>
          <w:iCs/>
          <w:lang w:val="tr-TR"/>
        </w:rPr>
        <w:t xml:space="preserve">: </w:t>
      </w:r>
    </w:p>
    <w:p w14:paraId="73BD0D07" w14:textId="6B2B97B2" w:rsidR="0051498D" w:rsidRDefault="0051498D" w:rsidP="00A81351">
      <w:pPr>
        <w:numPr>
          <w:ilvl w:val="0"/>
          <w:numId w:val="40"/>
        </w:numPr>
        <w:snapToGrid w:val="0"/>
        <w:spacing w:before="120" w:after="120" w:line="256" w:lineRule="auto"/>
        <w:contextualSpacing/>
        <w:jc w:val="left"/>
        <w:rPr>
          <w:rFonts w:ascii="Calibri" w:hAnsi="Calibri"/>
          <w:iCs/>
          <w:lang w:val="tr-TR"/>
        </w:rPr>
      </w:pPr>
      <w:r>
        <w:rPr>
          <w:rFonts w:ascii="Calibri" w:hAnsi="Calibri"/>
          <w:iCs/>
          <w:lang w:val="tr-TR"/>
        </w:rPr>
        <w:t>Elektrik ve gaz üretim ve dağıtımı;</w:t>
      </w:r>
    </w:p>
    <w:p w14:paraId="36A9B842" w14:textId="2FDA52F2" w:rsidR="0051498D" w:rsidRDefault="0051498D" w:rsidP="00A81351">
      <w:pPr>
        <w:numPr>
          <w:ilvl w:val="0"/>
          <w:numId w:val="40"/>
        </w:numPr>
        <w:snapToGrid w:val="0"/>
        <w:spacing w:before="120" w:after="120" w:line="256" w:lineRule="auto"/>
        <w:contextualSpacing/>
        <w:jc w:val="left"/>
        <w:rPr>
          <w:rFonts w:ascii="Calibri" w:hAnsi="Calibri"/>
          <w:iCs/>
          <w:lang w:val="tr-TR"/>
        </w:rPr>
      </w:pPr>
      <w:r>
        <w:rPr>
          <w:rFonts w:ascii="Calibri" w:hAnsi="Calibri"/>
          <w:iCs/>
          <w:lang w:val="tr-TR"/>
        </w:rPr>
        <w:t>Çelik ve kömür endüstrisi;</w:t>
      </w:r>
    </w:p>
    <w:p w14:paraId="280E996A" w14:textId="77777777" w:rsidR="0051498D" w:rsidRDefault="0051498D" w:rsidP="00A81351">
      <w:pPr>
        <w:numPr>
          <w:ilvl w:val="0"/>
          <w:numId w:val="40"/>
        </w:numPr>
        <w:snapToGrid w:val="0"/>
        <w:spacing w:before="120" w:after="120" w:line="256" w:lineRule="auto"/>
        <w:contextualSpacing/>
        <w:jc w:val="left"/>
        <w:rPr>
          <w:rFonts w:ascii="Calibri" w:hAnsi="Calibri"/>
          <w:iCs/>
          <w:lang w:val="tr-TR"/>
        </w:rPr>
      </w:pPr>
      <w:r>
        <w:rPr>
          <w:rFonts w:ascii="Calibri" w:hAnsi="Calibri"/>
          <w:iCs/>
          <w:lang w:val="tr-TR"/>
        </w:rPr>
        <w:t>Silah üretimi veya ticareti;</w:t>
      </w:r>
    </w:p>
    <w:p w14:paraId="53203E64" w14:textId="0C12D91B" w:rsidR="0051498D" w:rsidRDefault="0051498D" w:rsidP="00A81351">
      <w:pPr>
        <w:numPr>
          <w:ilvl w:val="0"/>
          <w:numId w:val="40"/>
        </w:numPr>
        <w:snapToGrid w:val="0"/>
        <w:spacing w:before="120" w:after="120" w:line="256" w:lineRule="auto"/>
        <w:contextualSpacing/>
        <w:jc w:val="left"/>
        <w:rPr>
          <w:rFonts w:ascii="Calibri" w:hAnsi="Calibri"/>
          <w:iCs/>
          <w:lang w:val="tr-TR"/>
        </w:rPr>
      </w:pPr>
      <w:r>
        <w:rPr>
          <w:rFonts w:ascii="Calibri" w:hAnsi="Calibri"/>
          <w:iCs/>
          <w:lang w:val="tr-TR"/>
        </w:rPr>
        <w:t>Tütün veya tütün ürünleri imalatı;</w:t>
      </w:r>
    </w:p>
    <w:p w14:paraId="170655BA" w14:textId="77777777" w:rsidR="0051498D" w:rsidRDefault="0051498D" w:rsidP="00A81351">
      <w:pPr>
        <w:numPr>
          <w:ilvl w:val="0"/>
          <w:numId w:val="40"/>
        </w:numPr>
        <w:snapToGrid w:val="0"/>
        <w:spacing w:before="120" w:after="120" w:line="256" w:lineRule="auto"/>
        <w:contextualSpacing/>
        <w:jc w:val="left"/>
        <w:rPr>
          <w:rFonts w:ascii="Calibri" w:hAnsi="Calibri"/>
          <w:iCs/>
          <w:lang w:val="tr-TR"/>
        </w:rPr>
      </w:pPr>
      <w:r>
        <w:rPr>
          <w:rFonts w:ascii="Calibri" w:hAnsi="Calibri"/>
          <w:iCs/>
          <w:lang w:val="tr-TR"/>
        </w:rPr>
        <w:t xml:space="preserve">Alkol içerikli ürünlerin üretimi; </w:t>
      </w:r>
    </w:p>
    <w:p w14:paraId="69137A6A" w14:textId="77777777" w:rsidR="0051498D" w:rsidRDefault="0051498D" w:rsidP="00A81351">
      <w:pPr>
        <w:numPr>
          <w:ilvl w:val="0"/>
          <w:numId w:val="40"/>
        </w:numPr>
        <w:snapToGrid w:val="0"/>
        <w:spacing w:before="120" w:after="120" w:line="256" w:lineRule="auto"/>
        <w:contextualSpacing/>
        <w:jc w:val="left"/>
        <w:rPr>
          <w:rFonts w:ascii="Calibri" w:hAnsi="Calibri"/>
          <w:iCs/>
          <w:lang w:val="tr-TR"/>
        </w:rPr>
      </w:pPr>
      <w:r>
        <w:rPr>
          <w:rFonts w:ascii="Calibri" w:hAnsi="Calibri"/>
          <w:iCs/>
          <w:lang w:val="tr-TR"/>
        </w:rPr>
        <w:t xml:space="preserve">Kumarhane işletmesi veya kumar endüstrisi ile ilgili diğer kuruluşlar; </w:t>
      </w:r>
    </w:p>
    <w:p w14:paraId="2B4C170A" w14:textId="77777777" w:rsidR="0051498D" w:rsidRDefault="0051498D" w:rsidP="00A81351">
      <w:pPr>
        <w:numPr>
          <w:ilvl w:val="0"/>
          <w:numId w:val="40"/>
        </w:numPr>
        <w:snapToGrid w:val="0"/>
        <w:spacing w:before="120" w:after="120" w:line="256" w:lineRule="auto"/>
        <w:contextualSpacing/>
        <w:jc w:val="left"/>
        <w:rPr>
          <w:rFonts w:ascii="Calibri" w:hAnsi="Calibri"/>
          <w:iCs/>
          <w:lang w:val="tr-TR"/>
        </w:rPr>
      </w:pPr>
      <w:r>
        <w:rPr>
          <w:rFonts w:ascii="Calibri" w:hAnsi="Calibri"/>
          <w:iCs/>
          <w:lang w:val="tr-TR"/>
        </w:rPr>
        <w:t>Bankacılık, sigorta, finansal hizmetler;</w:t>
      </w:r>
    </w:p>
    <w:p w14:paraId="211CAF01" w14:textId="77777777" w:rsidR="0051498D" w:rsidRDefault="0051498D" w:rsidP="00A81351">
      <w:pPr>
        <w:numPr>
          <w:ilvl w:val="0"/>
          <w:numId w:val="40"/>
        </w:numPr>
        <w:snapToGrid w:val="0"/>
        <w:spacing w:before="120" w:after="120" w:line="256" w:lineRule="auto"/>
        <w:contextualSpacing/>
        <w:jc w:val="left"/>
        <w:rPr>
          <w:rFonts w:ascii="Calibri" w:hAnsi="Calibri"/>
          <w:iCs/>
          <w:lang w:val="tr-TR"/>
        </w:rPr>
      </w:pPr>
      <w:r>
        <w:rPr>
          <w:rFonts w:ascii="Calibri" w:hAnsi="Calibri"/>
          <w:iCs/>
          <w:lang w:val="tr-TR"/>
        </w:rPr>
        <w:t xml:space="preserve">Para birimi ve mali spekülasyonları içeren faaliyetler; menkul kıymet yatırımı; </w:t>
      </w:r>
    </w:p>
    <w:p w14:paraId="64728111" w14:textId="77777777" w:rsidR="0051498D" w:rsidRDefault="0051498D" w:rsidP="00A81351">
      <w:pPr>
        <w:numPr>
          <w:ilvl w:val="0"/>
          <w:numId w:val="40"/>
        </w:numPr>
        <w:snapToGrid w:val="0"/>
        <w:spacing w:before="120" w:after="120" w:line="256" w:lineRule="auto"/>
        <w:contextualSpacing/>
        <w:jc w:val="left"/>
        <w:rPr>
          <w:rFonts w:ascii="Calibri" w:hAnsi="Calibri"/>
          <w:iCs/>
          <w:lang w:val="tr-TR"/>
        </w:rPr>
      </w:pPr>
      <w:r>
        <w:rPr>
          <w:rFonts w:ascii="Calibri" w:hAnsi="Calibri"/>
          <w:iCs/>
          <w:lang w:val="tr-TR"/>
        </w:rPr>
        <w:t>Emlak ile ilgili yatırım.</w:t>
      </w:r>
    </w:p>
    <w:p w14:paraId="17CE62DD" w14:textId="77777777" w:rsidR="0051498D" w:rsidRDefault="0051498D" w:rsidP="0051498D">
      <w:pPr>
        <w:spacing w:before="120" w:after="120" w:line="256" w:lineRule="auto"/>
        <w:contextualSpacing/>
        <w:jc w:val="left"/>
        <w:rPr>
          <w:rFonts w:ascii="Calibri" w:hAnsi="Calibri"/>
          <w:b/>
          <w:bCs/>
          <w:iCs/>
          <w:lang w:val="tr-TR"/>
        </w:rPr>
      </w:pPr>
    </w:p>
    <w:p w14:paraId="63B36B29" w14:textId="77777777" w:rsidR="0051498D" w:rsidRDefault="0051498D" w:rsidP="0051498D">
      <w:pPr>
        <w:spacing w:before="120" w:after="120" w:line="256" w:lineRule="auto"/>
        <w:contextualSpacing/>
        <w:jc w:val="left"/>
        <w:rPr>
          <w:rFonts w:ascii="Calibri" w:hAnsi="Calibri"/>
          <w:b/>
          <w:bCs/>
          <w:iCs/>
          <w:lang w:val="tr-TR"/>
        </w:rPr>
      </w:pPr>
      <w:r>
        <w:rPr>
          <w:rFonts w:ascii="Calibri" w:hAnsi="Calibri"/>
          <w:b/>
          <w:bCs/>
          <w:iCs/>
          <w:lang w:val="tr-TR"/>
        </w:rPr>
        <w:t>Yer:</w:t>
      </w:r>
    </w:p>
    <w:p w14:paraId="7522EA8B" w14:textId="77777777" w:rsidR="0051498D" w:rsidRDefault="0051498D" w:rsidP="0051498D">
      <w:pPr>
        <w:spacing w:before="120" w:after="120"/>
        <w:rPr>
          <w:rFonts w:ascii="Calibri" w:hAnsi="Calibri"/>
          <w:iCs/>
          <w:lang w:val="tr-TR"/>
        </w:rPr>
      </w:pPr>
      <w:r>
        <w:rPr>
          <w:rFonts w:ascii="Calibri" w:hAnsi="Calibri"/>
          <w:iCs/>
          <w:lang w:val="tr-TR"/>
        </w:rPr>
        <w:t>Proje hedeflenen illerin bir veya daha fazlasında gerçekleşmek zorundadır: İstanbul, İzmir, Bursa, Konya, Mersin ve Kayseri.</w:t>
      </w:r>
    </w:p>
    <w:p w14:paraId="58A31612" w14:textId="77777777" w:rsidR="00AF4DBC" w:rsidRPr="009258FC" w:rsidRDefault="00AF4DBC" w:rsidP="00AF4DBC">
      <w:pPr>
        <w:spacing w:before="120" w:after="120" w:line="259" w:lineRule="auto"/>
        <w:contextualSpacing/>
        <w:jc w:val="left"/>
        <w:rPr>
          <w:rFonts w:ascii="Calibri" w:hAnsi="Calibri"/>
          <w:b/>
          <w:bCs/>
          <w:iCs/>
          <w:lang w:val="tr-TR"/>
        </w:rPr>
      </w:pPr>
    </w:p>
    <w:p w14:paraId="7C55159E" w14:textId="77777777" w:rsidR="0051498D" w:rsidRDefault="0051498D" w:rsidP="0051498D">
      <w:pPr>
        <w:spacing w:before="120" w:after="120" w:line="256" w:lineRule="auto"/>
        <w:contextualSpacing/>
        <w:jc w:val="left"/>
        <w:rPr>
          <w:rFonts w:ascii="Calibri" w:hAnsi="Calibri"/>
          <w:b/>
          <w:bCs/>
          <w:iCs/>
          <w:snapToGrid/>
          <w:lang w:val="tr-TR"/>
        </w:rPr>
      </w:pPr>
      <w:r>
        <w:rPr>
          <w:rFonts w:ascii="Calibri" w:hAnsi="Calibri"/>
          <w:b/>
          <w:bCs/>
          <w:iCs/>
          <w:lang w:val="tr-TR"/>
        </w:rPr>
        <w:t>Proje Türleri:</w:t>
      </w:r>
    </w:p>
    <w:p w14:paraId="672B4AB4" w14:textId="629CC14B" w:rsidR="0051498D" w:rsidRDefault="0051498D" w:rsidP="0051498D">
      <w:pPr>
        <w:spacing w:before="120" w:after="120"/>
        <w:rPr>
          <w:rFonts w:ascii="Calibri" w:hAnsi="Calibri"/>
          <w:iCs/>
          <w:lang w:val="tr-TR"/>
        </w:rPr>
      </w:pPr>
      <w:r>
        <w:rPr>
          <w:rFonts w:ascii="Calibri" w:hAnsi="Calibri"/>
          <w:iCs/>
          <w:lang w:val="tr-TR"/>
        </w:rPr>
        <w:t>Teklif edilen projeler, sürdürülebilir işle</w:t>
      </w:r>
      <w:r w:rsidR="00397A65">
        <w:rPr>
          <w:rFonts w:ascii="Calibri" w:hAnsi="Calibri"/>
          <w:iCs/>
          <w:lang w:val="tr-TR"/>
        </w:rPr>
        <w:t>tme büyümesine paralel olarak, Geçici Koruma S</w:t>
      </w:r>
      <w:r>
        <w:rPr>
          <w:rFonts w:ascii="Calibri" w:hAnsi="Calibri"/>
          <w:iCs/>
          <w:lang w:val="tr-TR"/>
        </w:rPr>
        <w:t xml:space="preserve">ağlanan Suriyeliler ve </w:t>
      </w:r>
      <w:r w:rsidR="00397A65">
        <w:rPr>
          <w:rFonts w:ascii="Calibri" w:hAnsi="Calibri"/>
          <w:iCs/>
          <w:lang w:val="tr-TR"/>
        </w:rPr>
        <w:t>Ev Sahibi Topluluklar</w:t>
      </w:r>
      <w:r>
        <w:rPr>
          <w:rFonts w:ascii="Calibri" w:hAnsi="Calibri"/>
          <w:iCs/>
          <w:lang w:val="tr-TR"/>
        </w:rPr>
        <w:t xml:space="preserve"> için ek istihdam yaratmayı </w:t>
      </w:r>
      <w:r w:rsidR="00397A65">
        <w:rPr>
          <w:rFonts w:ascii="Calibri" w:hAnsi="Calibri"/>
          <w:iCs/>
          <w:lang w:val="tr-TR"/>
        </w:rPr>
        <w:t xml:space="preserve">yahut kayıtlı istihdama geçişi amaçlamalıdır. </w:t>
      </w:r>
    </w:p>
    <w:p w14:paraId="02DDC26C" w14:textId="0441AB56" w:rsidR="0051498D" w:rsidRPr="00EB1890" w:rsidRDefault="00397A65" w:rsidP="0051498D">
      <w:pPr>
        <w:spacing w:before="120" w:after="120"/>
        <w:rPr>
          <w:rFonts w:ascii="Calibri" w:hAnsi="Calibri"/>
          <w:iCs/>
          <w:lang w:val="tr-TR"/>
        </w:rPr>
      </w:pPr>
      <w:r>
        <w:rPr>
          <w:rFonts w:ascii="Calibri" w:hAnsi="Calibri"/>
          <w:iCs/>
          <w:lang w:val="tr-TR"/>
        </w:rPr>
        <w:t>İnsana</w:t>
      </w:r>
      <w:r w:rsidR="0051498D">
        <w:rPr>
          <w:rFonts w:ascii="Calibri" w:hAnsi="Calibri"/>
          <w:iCs/>
          <w:lang w:val="tr-TR"/>
        </w:rPr>
        <w:t xml:space="preserve"> yakışır ve kayıtlı istihdam yaratan, </w:t>
      </w:r>
      <w:r w:rsidR="0051498D">
        <w:rPr>
          <w:rFonts w:ascii="Calibri" w:hAnsi="Calibri"/>
          <w:lang w:val="tr-TR"/>
        </w:rPr>
        <w:t xml:space="preserve">iş ve işçi arasındaki beceri bağlantısını iyileştiren, yeni çalışanlar </w:t>
      </w:r>
      <w:r w:rsidR="0051498D" w:rsidRPr="00EB1890">
        <w:rPr>
          <w:rFonts w:ascii="Calibri" w:hAnsi="Calibri"/>
          <w:lang w:val="tr-TR"/>
        </w:rPr>
        <w:t xml:space="preserve">istihdam eden, becerilerini geliştiren, </w:t>
      </w:r>
      <w:r w:rsidR="00267258" w:rsidRPr="00EB1890">
        <w:rPr>
          <w:rFonts w:ascii="Calibri" w:hAnsi="Calibri"/>
          <w:lang w:val="tr-TR"/>
        </w:rPr>
        <w:t>sürdürülebilir işlerle tecrübe kazanmalarını sağlayan</w:t>
      </w:r>
      <w:r w:rsidR="00267258" w:rsidRPr="00ED571F">
        <w:rPr>
          <w:rFonts w:ascii="Calibri" w:hAnsi="Calibri"/>
          <w:lang w:val="tr-TR"/>
        </w:rPr>
        <w:t xml:space="preserve"> </w:t>
      </w:r>
      <w:r w:rsidR="0051498D" w:rsidRPr="00EB1890">
        <w:rPr>
          <w:rFonts w:ascii="Calibri" w:hAnsi="Calibri"/>
          <w:lang w:val="tr-TR"/>
        </w:rPr>
        <w:t xml:space="preserve">ve </w:t>
      </w:r>
      <w:r w:rsidR="0051498D" w:rsidRPr="00ED571F">
        <w:rPr>
          <w:rFonts w:ascii="Calibri" w:hAnsi="Calibri"/>
          <w:lang w:val="tr-TR"/>
        </w:rPr>
        <w:t xml:space="preserve">çalışanın </w:t>
      </w:r>
      <w:r w:rsidR="00AE39D8" w:rsidRPr="00ED571F">
        <w:rPr>
          <w:rFonts w:ascii="Calibri" w:hAnsi="Calibri"/>
          <w:lang w:val="tr-TR"/>
        </w:rPr>
        <w:t xml:space="preserve">kariyerine </w:t>
      </w:r>
      <w:r w:rsidR="0051498D" w:rsidRPr="00ED571F">
        <w:rPr>
          <w:rFonts w:ascii="Calibri" w:hAnsi="Calibri"/>
          <w:lang w:val="tr-TR"/>
        </w:rPr>
        <w:t xml:space="preserve">ve </w:t>
      </w:r>
      <w:r w:rsidR="00AE39D8" w:rsidRPr="00ED571F">
        <w:rPr>
          <w:rFonts w:ascii="Calibri" w:hAnsi="Calibri"/>
          <w:lang w:val="tr-TR"/>
        </w:rPr>
        <w:t xml:space="preserve">saygınlığına </w:t>
      </w:r>
      <w:r w:rsidR="0051498D" w:rsidRPr="00ED571F">
        <w:rPr>
          <w:rFonts w:ascii="Calibri" w:hAnsi="Calibri"/>
          <w:lang w:val="tr-TR"/>
        </w:rPr>
        <w:t>katkıda bulunan</w:t>
      </w:r>
      <w:r w:rsidR="0051498D" w:rsidRPr="00EB1890">
        <w:rPr>
          <w:rFonts w:ascii="Calibri" w:hAnsi="Calibri"/>
          <w:lang w:val="tr-TR"/>
        </w:rPr>
        <w:t xml:space="preserve"> projeler,</w:t>
      </w:r>
      <w:r w:rsidRPr="00EB1890">
        <w:rPr>
          <w:rFonts w:ascii="Calibri" w:hAnsi="Calibri"/>
          <w:lang w:val="tr-TR"/>
        </w:rPr>
        <w:t xml:space="preserve"> bu çağrı kapsamında</w:t>
      </w:r>
      <w:r w:rsidR="0051498D" w:rsidRPr="00EB1890">
        <w:rPr>
          <w:rFonts w:ascii="Calibri" w:hAnsi="Calibri"/>
          <w:lang w:val="tr-TR"/>
        </w:rPr>
        <w:t xml:space="preserve"> uygun </w:t>
      </w:r>
      <w:r w:rsidRPr="00EB1890">
        <w:rPr>
          <w:rFonts w:ascii="Calibri" w:hAnsi="Calibri"/>
          <w:lang w:val="tr-TR"/>
        </w:rPr>
        <w:t>projeler olarak kabul edilir</w:t>
      </w:r>
      <w:r w:rsidR="0051498D" w:rsidRPr="00EB1890">
        <w:rPr>
          <w:rFonts w:ascii="Calibri" w:hAnsi="Calibri"/>
          <w:lang w:val="tr-TR"/>
        </w:rPr>
        <w:t>.</w:t>
      </w:r>
    </w:p>
    <w:p w14:paraId="10785359" w14:textId="77777777" w:rsidR="0051498D" w:rsidRDefault="0051498D" w:rsidP="0051498D">
      <w:pPr>
        <w:spacing w:before="120" w:after="120" w:line="256" w:lineRule="auto"/>
        <w:contextualSpacing/>
        <w:rPr>
          <w:rFonts w:ascii="Calibri" w:hAnsi="Calibri"/>
          <w:iCs/>
          <w:lang w:val="tr-TR"/>
        </w:rPr>
      </w:pPr>
      <w:r w:rsidRPr="00EB1890">
        <w:rPr>
          <w:rFonts w:ascii="Calibri" w:hAnsi="Calibri"/>
          <w:iCs/>
          <w:lang w:val="tr-TR"/>
        </w:rPr>
        <w:t>Aşağıda belirtilenler, bu çağrı kapsamında finanse edilebilecek proje türlerine örnek olup, desteklenecek projeler bu listeyle sınırlı değildir:</w:t>
      </w:r>
    </w:p>
    <w:p w14:paraId="732233F4" w14:textId="77777777" w:rsidR="0051498D" w:rsidRDefault="0051498D" w:rsidP="00A81351">
      <w:pPr>
        <w:numPr>
          <w:ilvl w:val="0"/>
          <w:numId w:val="41"/>
        </w:numPr>
        <w:snapToGrid w:val="0"/>
        <w:spacing w:before="120" w:after="120" w:line="256" w:lineRule="auto"/>
        <w:contextualSpacing/>
        <w:rPr>
          <w:rFonts w:ascii="Calibri" w:hAnsi="Calibri"/>
          <w:iCs/>
          <w:lang w:val="tr-TR"/>
        </w:rPr>
      </w:pPr>
      <w:r>
        <w:rPr>
          <w:rFonts w:ascii="Calibri" w:hAnsi="Calibri"/>
          <w:iCs/>
          <w:lang w:val="tr-TR"/>
        </w:rPr>
        <w:t xml:space="preserve">Kapasite geliştirme projeleri kapsamında, ARGE’ye yönelik yatırım, yenilikçilik, teknoloji transferi ve bilişim teknolojisi; uluslararası teknik ve kalite standartları kapsamında sertifika alabilmek için gerekli yatırımlar; </w:t>
      </w:r>
    </w:p>
    <w:p w14:paraId="02301872" w14:textId="282FBDE3" w:rsidR="0051498D" w:rsidRDefault="0051498D" w:rsidP="00A81351">
      <w:pPr>
        <w:numPr>
          <w:ilvl w:val="0"/>
          <w:numId w:val="41"/>
        </w:numPr>
        <w:snapToGrid w:val="0"/>
        <w:spacing w:before="120" w:after="120" w:line="256" w:lineRule="auto"/>
        <w:contextualSpacing/>
        <w:rPr>
          <w:rFonts w:ascii="Calibri" w:hAnsi="Calibri"/>
          <w:iCs/>
          <w:lang w:val="tr-TR"/>
        </w:rPr>
      </w:pPr>
      <w:r>
        <w:rPr>
          <w:rFonts w:ascii="Calibri" w:hAnsi="Calibri"/>
          <w:iCs/>
          <w:lang w:val="tr-TR"/>
        </w:rPr>
        <w:t>Dijitalleşme, uluslararasıla</w:t>
      </w:r>
      <w:r w:rsidR="00A101AE">
        <w:rPr>
          <w:rFonts w:ascii="Calibri" w:hAnsi="Calibri"/>
          <w:iCs/>
          <w:lang w:val="tr-TR"/>
        </w:rPr>
        <w:t>şm</w:t>
      </w:r>
      <w:r>
        <w:rPr>
          <w:rFonts w:ascii="Calibri" w:hAnsi="Calibri"/>
          <w:iCs/>
          <w:lang w:val="tr-TR"/>
        </w:rPr>
        <w:t>a ve markalaşma kapsamında alınacak danışmanlık hizmetleri;</w:t>
      </w:r>
    </w:p>
    <w:p w14:paraId="0A268A2F" w14:textId="77777777" w:rsidR="0051498D" w:rsidRDefault="0051498D" w:rsidP="00A81351">
      <w:pPr>
        <w:numPr>
          <w:ilvl w:val="0"/>
          <w:numId w:val="41"/>
        </w:numPr>
        <w:snapToGrid w:val="0"/>
        <w:spacing w:before="120" w:after="120" w:line="256" w:lineRule="auto"/>
        <w:contextualSpacing/>
        <w:rPr>
          <w:rFonts w:ascii="Calibri" w:hAnsi="Calibri"/>
          <w:iCs/>
          <w:lang w:val="tr-TR"/>
        </w:rPr>
      </w:pPr>
      <w:r>
        <w:rPr>
          <w:rFonts w:ascii="Calibri" w:hAnsi="Calibri"/>
          <w:iCs/>
          <w:lang w:val="tr-TR"/>
        </w:rPr>
        <w:t>Yeni üretim birimleri oluşturmak için yapılan yatırımlar, üretim kapasitesini iş yaratarak yenileme ve büyütme;</w:t>
      </w:r>
    </w:p>
    <w:p w14:paraId="038FEC78" w14:textId="3ACC0525" w:rsidR="0051498D" w:rsidRDefault="0051498D" w:rsidP="00A81351">
      <w:pPr>
        <w:numPr>
          <w:ilvl w:val="0"/>
          <w:numId w:val="41"/>
        </w:numPr>
        <w:snapToGrid w:val="0"/>
        <w:spacing w:before="120" w:after="120" w:line="256" w:lineRule="auto"/>
        <w:contextualSpacing/>
        <w:rPr>
          <w:rFonts w:ascii="Calibri" w:hAnsi="Calibri"/>
          <w:iCs/>
          <w:lang w:val="tr-TR"/>
        </w:rPr>
      </w:pPr>
      <w:r>
        <w:rPr>
          <w:rFonts w:ascii="Calibri" w:hAnsi="Calibri"/>
          <w:iCs/>
          <w:lang w:val="tr-TR"/>
        </w:rPr>
        <w:t xml:space="preserve">Kapasite geliştirme </w:t>
      </w:r>
      <w:r w:rsidR="00397A65">
        <w:rPr>
          <w:rFonts w:ascii="Calibri" w:hAnsi="Calibri"/>
          <w:iCs/>
          <w:lang w:val="tr-TR"/>
        </w:rPr>
        <w:t>projeleri</w:t>
      </w:r>
      <w:r>
        <w:rPr>
          <w:rFonts w:ascii="Calibri" w:hAnsi="Calibri"/>
          <w:iCs/>
          <w:lang w:val="tr-TR"/>
        </w:rPr>
        <w:t xml:space="preserve"> kapsamında, aşağıdaki profesyonel danışmanlık hizmetleri: </w:t>
      </w:r>
    </w:p>
    <w:p w14:paraId="436F7553" w14:textId="77777777" w:rsidR="0051498D" w:rsidRDefault="0051498D" w:rsidP="00A81351">
      <w:pPr>
        <w:numPr>
          <w:ilvl w:val="1"/>
          <w:numId w:val="41"/>
        </w:numPr>
        <w:snapToGrid w:val="0"/>
        <w:spacing w:before="120" w:after="120" w:line="256" w:lineRule="auto"/>
        <w:contextualSpacing/>
        <w:rPr>
          <w:rFonts w:ascii="Calibri" w:hAnsi="Calibri"/>
          <w:iCs/>
          <w:lang w:val="tr-TR"/>
        </w:rPr>
      </w:pPr>
      <w:r>
        <w:rPr>
          <w:rFonts w:ascii="Calibri" w:hAnsi="Calibri"/>
          <w:iCs/>
          <w:lang w:val="tr-TR"/>
        </w:rPr>
        <w:t xml:space="preserve">İhracatta rekabet edebilirlik, </w:t>
      </w:r>
    </w:p>
    <w:p w14:paraId="25F4D583" w14:textId="77777777" w:rsidR="0051498D" w:rsidRDefault="0051498D" w:rsidP="00A81351">
      <w:pPr>
        <w:numPr>
          <w:ilvl w:val="1"/>
          <w:numId w:val="41"/>
        </w:numPr>
        <w:snapToGrid w:val="0"/>
        <w:spacing w:before="120" w:after="120" w:line="256" w:lineRule="auto"/>
        <w:contextualSpacing/>
        <w:rPr>
          <w:rFonts w:ascii="Calibri" w:hAnsi="Calibri"/>
          <w:iCs/>
          <w:lang w:val="tr-TR"/>
        </w:rPr>
      </w:pPr>
      <w:r>
        <w:rPr>
          <w:rFonts w:ascii="Calibri" w:hAnsi="Calibri"/>
          <w:iCs/>
          <w:lang w:val="tr-TR"/>
        </w:rPr>
        <w:t xml:space="preserve">Pazar payını artırmak ve yeni pazarlara ulaşmak için pazarlama ve pazar geliştirme gibi pazarlama tekniklerini iyileştirme, </w:t>
      </w:r>
    </w:p>
    <w:p w14:paraId="3CAFC5CD" w14:textId="77777777" w:rsidR="0051498D" w:rsidRDefault="0051498D" w:rsidP="00A81351">
      <w:pPr>
        <w:numPr>
          <w:ilvl w:val="1"/>
          <w:numId w:val="41"/>
        </w:numPr>
        <w:snapToGrid w:val="0"/>
        <w:spacing w:before="120" w:after="120" w:line="256" w:lineRule="auto"/>
        <w:contextualSpacing/>
        <w:rPr>
          <w:rFonts w:ascii="Calibri" w:hAnsi="Calibri"/>
          <w:iCs/>
          <w:lang w:val="tr-TR"/>
        </w:rPr>
      </w:pPr>
      <w:r>
        <w:rPr>
          <w:rFonts w:ascii="Calibri" w:hAnsi="Calibri"/>
          <w:iCs/>
          <w:lang w:val="tr-TR"/>
        </w:rPr>
        <w:t xml:space="preserve">Ürün tasarımı ve geliştirme, </w:t>
      </w:r>
    </w:p>
    <w:p w14:paraId="3E4420B1" w14:textId="77777777" w:rsidR="0051498D" w:rsidRDefault="0051498D" w:rsidP="00A81351">
      <w:pPr>
        <w:numPr>
          <w:ilvl w:val="1"/>
          <w:numId w:val="41"/>
        </w:numPr>
        <w:snapToGrid w:val="0"/>
        <w:spacing w:before="120" w:after="120" w:line="256" w:lineRule="auto"/>
        <w:contextualSpacing/>
        <w:rPr>
          <w:rFonts w:ascii="Calibri" w:hAnsi="Calibri"/>
          <w:iCs/>
          <w:lang w:val="tr-TR"/>
        </w:rPr>
      </w:pPr>
      <w:r>
        <w:rPr>
          <w:rFonts w:ascii="Calibri" w:hAnsi="Calibri"/>
          <w:iCs/>
          <w:lang w:val="tr-TR"/>
        </w:rPr>
        <w:t xml:space="preserve">Yeni teknolojiler, </w:t>
      </w:r>
    </w:p>
    <w:p w14:paraId="56A6EA42" w14:textId="77777777" w:rsidR="0051498D" w:rsidRPr="00EB1890" w:rsidRDefault="0051498D" w:rsidP="00A81351">
      <w:pPr>
        <w:numPr>
          <w:ilvl w:val="1"/>
          <w:numId w:val="41"/>
        </w:numPr>
        <w:snapToGrid w:val="0"/>
        <w:spacing w:before="120" w:after="120" w:line="256" w:lineRule="auto"/>
        <w:contextualSpacing/>
        <w:rPr>
          <w:rFonts w:ascii="Calibri" w:hAnsi="Calibri"/>
          <w:iCs/>
          <w:lang w:val="tr-TR"/>
        </w:rPr>
      </w:pPr>
      <w:r w:rsidRPr="00ED571F">
        <w:rPr>
          <w:rFonts w:ascii="Calibri" w:hAnsi="Calibri"/>
          <w:iCs/>
          <w:lang w:val="tr-TR"/>
        </w:rPr>
        <w:t>Finansa erişim</w:t>
      </w:r>
      <w:r w:rsidRPr="00EB1890">
        <w:rPr>
          <w:rFonts w:ascii="Calibri" w:hAnsi="Calibri"/>
          <w:iCs/>
          <w:lang w:val="tr-TR"/>
        </w:rPr>
        <w:t xml:space="preserve">, </w:t>
      </w:r>
    </w:p>
    <w:p w14:paraId="5C75DC83" w14:textId="0592425B" w:rsidR="0051498D" w:rsidRDefault="00397A65" w:rsidP="00A81351">
      <w:pPr>
        <w:numPr>
          <w:ilvl w:val="1"/>
          <w:numId w:val="41"/>
        </w:numPr>
        <w:snapToGrid w:val="0"/>
        <w:spacing w:before="120" w:after="120" w:line="256" w:lineRule="auto"/>
        <w:contextualSpacing/>
        <w:rPr>
          <w:rFonts w:ascii="Calibri" w:hAnsi="Calibri"/>
          <w:iCs/>
          <w:lang w:val="tr-TR"/>
        </w:rPr>
      </w:pPr>
      <w:r>
        <w:rPr>
          <w:rFonts w:ascii="Calibri" w:hAnsi="Calibri"/>
          <w:iCs/>
          <w:lang w:val="tr-TR"/>
        </w:rPr>
        <w:t>İnsan</w:t>
      </w:r>
      <w:r w:rsidR="0051498D">
        <w:rPr>
          <w:rFonts w:ascii="Calibri" w:hAnsi="Calibri"/>
          <w:iCs/>
          <w:lang w:val="tr-TR"/>
        </w:rPr>
        <w:t xml:space="preserve"> kaynaklarının geliştirilmesi ve iş başı eğitimler;</w:t>
      </w:r>
    </w:p>
    <w:p w14:paraId="30997511" w14:textId="77777777" w:rsidR="0051498D" w:rsidRDefault="0051498D" w:rsidP="00A81351">
      <w:pPr>
        <w:numPr>
          <w:ilvl w:val="0"/>
          <w:numId w:val="41"/>
        </w:numPr>
        <w:snapToGrid w:val="0"/>
        <w:spacing w:after="160" w:line="256" w:lineRule="auto"/>
        <w:contextualSpacing/>
        <w:rPr>
          <w:rFonts w:ascii="Calibri" w:hAnsi="Calibri"/>
          <w:iCs/>
          <w:lang w:val="tr-TR"/>
        </w:rPr>
      </w:pPr>
      <w:r>
        <w:rPr>
          <w:rFonts w:ascii="Calibri" w:hAnsi="Calibri"/>
          <w:iCs/>
          <w:lang w:val="tr-TR"/>
        </w:rPr>
        <w:t>Mentörlük mekanizmalarını geliştirmek ve mentörlük ağlarına entegre olmak;</w:t>
      </w:r>
    </w:p>
    <w:p w14:paraId="0A2CE119" w14:textId="77777777" w:rsidR="0051498D" w:rsidRDefault="0051498D" w:rsidP="00A81351">
      <w:pPr>
        <w:numPr>
          <w:ilvl w:val="0"/>
          <w:numId w:val="41"/>
        </w:numPr>
        <w:snapToGrid w:val="0"/>
        <w:spacing w:after="160" w:line="256" w:lineRule="auto"/>
        <w:contextualSpacing/>
        <w:rPr>
          <w:rFonts w:ascii="Calibri" w:hAnsi="Calibri"/>
          <w:iCs/>
          <w:lang w:val="tr-TR"/>
        </w:rPr>
      </w:pPr>
      <w:r>
        <w:rPr>
          <w:rFonts w:ascii="Calibri" w:hAnsi="Calibri"/>
          <w:iCs/>
          <w:lang w:val="tr-TR"/>
        </w:rPr>
        <w:t>Tasarım/fikir/içerik/ürün geliştirme faaliyetlerine destek;</w:t>
      </w:r>
    </w:p>
    <w:p w14:paraId="76C44057" w14:textId="04881877" w:rsidR="0051498D" w:rsidRDefault="00397A65" w:rsidP="00A81351">
      <w:pPr>
        <w:numPr>
          <w:ilvl w:val="0"/>
          <w:numId w:val="41"/>
        </w:numPr>
        <w:snapToGrid w:val="0"/>
        <w:spacing w:before="120" w:after="120" w:line="256" w:lineRule="auto"/>
        <w:contextualSpacing/>
        <w:rPr>
          <w:rFonts w:ascii="Calibri" w:hAnsi="Calibri"/>
          <w:iCs/>
          <w:lang w:val="tr-TR"/>
        </w:rPr>
      </w:pPr>
      <w:r>
        <w:rPr>
          <w:rFonts w:ascii="Calibri" w:hAnsi="Calibri"/>
          <w:iCs/>
          <w:lang w:val="tr-TR"/>
        </w:rPr>
        <w:t xml:space="preserve">Kapasite geliştirme projeleri </w:t>
      </w:r>
      <w:r w:rsidR="0051498D">
        <w:rPr>
          <w:rFonts w:ascii="Calibri" w:hAnsi="Calibri"/>
          <w:iCs/>
          <w:lang w:val="tr-TR"/>
        </w:rPr>
        <w:t>kapsamında, makine ve ekipman alımı; yazılım, donanım ve lisanslar (ancak projeler sadece mal alımına yönelik olamaz. Mal alımı geniş çerçevede proje amaçları dahilinde proje aktivitelerinin bir parçası olabilir); alınan ekipmanın nakli;</w:t>
      </w:r>
    </w:p>
    <w:p w14:paraId="61E535A6" w14:textId="77777777" w:rsidR="0051498D" w:rsidRDefault="0051498D" w:rsidP="00A81351">
      <w:pPr>
        <w:numPr>
          <w:ilvl w:val="0"/>
          <w:numId w:val="41"/>
        </w:numPr>
        <w:snapToGrid w:val="0"/>
        <w:spacing w:after="160" w:line="256" w:lineRule="auto"/>
        <w:contextualSpacing/>
        <w:rPr>
          <w:rFonts w:ascii="Calibri" w:hAnsi="Calibri"/>
          <w:iCs/>
          <w:lang w:val="tr-TR"/>
        </w:rPr>
      </w:pPr>
      <w:r>
        <w:rPr>
          <w:rFonts w:ascii="Calibri" w:hAnsi="Calibri"/>
          <w:iCs/>
          <w:lang w:val="tr-TR"/>
        </w:rPr>
        <w:t>Ticarileştirme, finans, yasal danışmanlık, muhasebe, iş geliştirme/iyileştirme, ihracat ve fikri mülkiyet hakkına yönelik kapasite geliştirme ve eğitim programları;</w:t>
      </w:r>
    </w:p>
    <w:p w14:paraId="31481ED0" w14:textId="77777777" w:rsidR="0051498D" w:rsidRDefault="0051498D" w:rsidP="00A81351">
      <w:pPr>
        <w:numPr>
          <w:ilvl w:val="0"/>
          <w:numId w:val="41"/>
        </w:numPr>
        <w:snapToGrid w:val="0"/>
        <w:spacing w:after="160" w:line="256" w:lineRule="auto"/>
        <w:contextualSpacing/>
        <w:rPr>
          <w:rFonts w:ascii="Calibri" w:hAnsi="Calibri"/>
          <w:iCs/>
          <w:lang w:val="tr-TR"/>
        </w:rPr>
      </w:pPr>
      <w:r>
        <w:rPr>
          <w:rFonts w:ascii="Calibri" w:hAnsi="Calibri"/>
          <w:iCs/>
          <w:lang w:val="tr-TR"/>
        </w:rPr>
        <w:t>KOBİ’lerin ihtiyaçlarına karşılık gelecek şekilde Türk mercilerince onaylanmış mesleki eğitim ve çıraklık programları;</w:t>
      </w:r>
    </w:p>
    <w:p w14:paraId="36D2CE8E" w14:textId="7F2103CA" w:rsidR="0051498D" w:rsidRDefault="0051498D" w:rsidP="00A81351">
      <w:pPr>
        <w:numPr>
          <w:ilvl w:val="0"/>
          <w:numId w:val="41"/>
        </w:numPr>
        <w:snapToGrid w:val="0"/>
        <w:spacing w:before="120" w:after="120" w:line="256" w:lineRule="auto"/>
        <w:contextualSpacing/>
        <w:rPr>
          <w:rFonts w:ascii="Calibri" w:hAnsi="Calibri"/>
          <w:iCs/>
          <w:lang w:val="tr-TR"/>
        </w:rPr>
      </w:pPr>
      <w:r>
        <w:rPr>
          <w:rFonts w:ascii="Calibri" w:hAnsi="Calibri"/>
          <w:iCs/>
          <w:lang w:val="tr-TR"/>
        </w:rPr>
        <w:t>KOBİ’lerin kapasitelerini güçlendirmeyi de içeren hizmet</w:t>
      </w:r>
      <w:r w:rsidR="00397A65">
        <w:rPr>
          <w:rFonts w:ascii="Calibri" w:hAnsi="Calibri"/>
          <w:iCs/>
          <w:lang w:val="tr-TR"/>
        </w:rPr>
        <w:t>-i</w:t>
      </w:r>
      <w:r>
        <w:rPr>
          <w:rFonts w:ascii="Calibri" w:hAnsi="Calibri"/>
          <w:iCs/>
          <w:lang w:val="tr-TR"/>
        </w:rPr>
        <w:t>çi eğitim programları;</w:t>
      </w:r>
    </w:p>
    <w:p w14:paraId="4B50C865" w14:textId="77777777" w:rsidR="00094A5A" w:rsidRDefault="0051498D" w:rsidP="00A81351">
      <w:pPr>
        <w:numPr>
          <w:ilvl w:val="0"/>
          <w:numId w:val="41"/>
        </w:numPr>
        <w:snapToGrid w:val="0"/>
        <w:spacing w:before="120" w:after="120" w:line="256" w:lineRule="auto"/>
        <w:contextualSpacing/>
        <w:rPr>
          <w:rFonts w:ascii="Calibri" w:hAnsi="Calibri"/>
          <w:iCs/>
          <w:lang w:val="tr-TR"/>
        </w:rPr>
      </w:pPr>
      <w:r>
        <w:rPr>
          <w:rFonts w:ascii="Calibri" w:hAnsi="Calibri"/>
          <w:iCs/>
          <w:lang w:val="tr-TR"/>
        </w:rPr>
        <w:t xml:space="preserve">Dış ticaret </w:t>
      </w:r>
      <w:r w:rsidR="00EB1890">
        <w:rPr>
          <w:rFonts w:ascii="Calibri" w:hAnsi="Calibri"/>
          <w:iCs/>
          <w:lang w:val="tr-TR"/>
        </w:rPr>
        <w:t xml:space="preserve">birimi </w:t>
      </w:r>
      <w:r>
        <w:rPr>
          <w:rFonts w:ascii="Calibri" w:hAnsi="Calibri"/>
          <w:iCs/>
          <w:lang w:val="tr-TR"/>
        </w:rPr>
        <w:t>kurulması</w:t>
      </w:r>
      <w:r w:rsidR="00094A5A">
        <w:rPr>
          <w:rFonts w:ascii="Calibri" w:hAnsi="Calibri"/>
          <w:iCs/>
          <w:lang w:val="tr-TR"/>
        </w:rPr>
        <w:t>;</w:t>
      </w:r>
    </w:p>
    <w:p w14:paraId="504AF1E1" w14:textId="28BE6415" w:rsidR="0051498D" w:rsidRDefault="00094A5A" w:rsidP="00A81351">
      <w:pPr>
        <w:numPr>
          <w:ilvl w:val="0"/>
          <w:numId w:val="41"/>
        </w:numPr>
        <w:snapToGrid w:val="0"/>
        <w:spacing w:before="120" w:after="120" w:line="256" w:lineRule="auto"/>
        <w:contextualSpacing/>
        <w:rPr>
          <w:rFonts w:ascii="Calibri" w:hAnsi="Calibri"/>
          <w:iCs/>
          <w:lang w:val="tr-TR"/>
        </w:rPr>
      </w:pPr>
      <w:r>
        <w:rPr>
          <w:rFonts w:ascii="Calibri" w:hAnsi="Calibri"/>
          <w:iCs/>
          <w:lang w:val="tr-TR"/>
        </w:rPr>
        <w:t>Geçici Koruma Sağlanan Suriyelilerin Arapça dil becerilerinden faydalanarak özellikle Orta Doğu ve Kuzey Afrika ülkelerinde pazar hacmini, müşteri sayısını ve ihracatı artırarak firmanın rekabet edebilirliğini artıran faaliyetler</w:t>
      </w:r>
      <w:r w:rsidR="0051498D">
        <w:rPr>
          <w:rFonts w:ascii="Calibri" w:hAnsi="Calibri"/>
          <w:iCs/>
          <w:lang w:val="tr-TR"/>
        </w:rPr>
        <w:t>.</w:t>
      </w:r>
    </w:p>
    <w:p w14:paraId="662E2BD6" w14:textId="7A28D66C" w:rsidR="0051498D" w:rsidRDefault="0051498D" w:rsidP="0051498D">
      <w:pPr>
        <w:spacing w:before="120" w:after="120"/>
        <w:rPr>
          <w:rFonts w:ascii="Calibri" w:hAnsi="Calibri"/>
          <w:iCs/>
          <w:lang w:val="tr-TR"/>
        </w:rPr>
      </w:pPr>
      <w:r>
        <w:rPr>
          <w:rFonts w:ascii="Calibri" w:hAnsi="Calibri"/>
          <w:iCs/>
          <w:lang w:val="tr-TR"/>
        </w:rPr>
        <w:t>Bütün projeler istihdam ve ekonomik büyümeye katkıda bulunmalıdır. Toplumsal cinsiyet eşitliğine saygılı, kadın</w:t>
      </w:r>
      <w:r w:rsidR="00397A65">
        <w:rPr>
          <w:rFonts w:ascii="Calibri" w:hAnsi="Calibri"/>
          <w:iCs/>
          <w:lang w:val="tr-TR"/>
        </w:rPr>
        <w:t>/genç istihdamını artıracak ve Geçici Koruma S</w:t>
      </w:r>
      <w:r>
        <w:rPr>
          <w:rFonts w:ascii="Calibri" w:hAnsi="Calibri"/>
          <w:iCs/>
          <w:lang w:val="tr-TR"/>
        </w:rPr>
        <w:t>ağlanan Suriyelile</w:t>
      </w:r>
      <w:r w:rsidR="00397A65">
        <w:rPr>
          <w:rFonts w:ascii="Calibri" w:hAnsi="Calibri"/>
          <w:iCs/>
          <w:lang w:val="tr-TR"/>
        </w:rPr>
        <w:t>r</w:t>
      </w:r>
      <w:r>
        <w:rPr>
          <w:rFonts w:ascii="Calibri" w:hAnsi="Calibri"/>
          <w:iCs/>
          <w:lang w:val="tr-TR"/>
        </w:rPr>
        <w:t>in istihdamını artıracak projelere öncelik verilecektir.</w:t>
      </w:r>
    </w:p>
    <w:p w14:paraId="1454AE8D" w14:textId="316E9AF4" w:rsidR="0051498D" w:rsidRDefault="0051498D" w:rsidP="0051498D">
      <w:pPr>
        <w:spacing w:before="120" w:after="120"/>
        <w:rPr>
          <w:rFonts w:ascii="Calibri" w:hAnsi="Calibri"/>
          <w:iCs/>
          <w:lang w:val="tr-TR"/>
        </w:rPr>
      </w:pPr>
      <w:r>
        <w:rPr>
          <w:rFonts w:ascii="Calibri" w:hAnsi="Calibri"/>
          <w:iCs/>
          <w:lang w:val="tr-TR"/>
        </w:rPr>
        <w:t xml:space="preserve">Aşağıda yer alan </w:t>
      </w:r>
      <w:r w:rsidR="00A959BF">
        <w:rPr>
          <w:rFonts w:ascii="Calibri" w:hAnsi="Calibri"/>
          <w:iCs/>
          <w:lang w:val="tr-TR"/>
        </w:rPr>
        <w:t>proje</w:t>
      </w:r>
      <w:r w:rsidRPr="00ED571F">
        <w:rPr>
          <w:rFonts w:ascii="Calibri" w:hAnsi="Calibri"/>
          <w:iCs/>
          <w:lang w:val="tr-TR"/>
        </w:rPr>
        <w:t xml:space="preserve"> </w:t>
      </w:r>
      <w:r>
        <w:rPr>
          <w:rFonts w:ascii="Calibri" w:hAnsi="Calibri"/>
          <w:iCs/>
          <w:lang w:val="tr-TR"/>
        </w:rPr>
        <w:t xml:space="preserve">türleri </w:t>
      </w:r>
      <w:r>
        <w:rPr>
          <w:rFonts w:ascii="Calibri" w:hAnsi="Calibri"/>
          <w:iCs/>
          <w:u w:val="single"/>
          <w:lang w:val="tr-TR"/>
        </w:rPr>
        <w:t>uygun değildir</w:t>
      </w:r>
      <w:r>
        <w:rPr>
          <w:rFonts w:ascii="Calibri" w:hAnsi="Calibri"/>
          <w:iCs/>
          <w:lang w:val="tr-TR"/>
        </w:rPr>
        <w:t>:</w:t>
      </w:r>
    </w:p>
    <w:p w14:paraId="0FB909BA" w14:textId="77777777" w:rsidR="0051498D" w:rsidRDefault="0051498D" w:rsidP="00A81351">
      <w:pPr>
        <w:numPr>
          <w:ilvl w:val="0"/>
          <w:numId w:val="42"/>
        </w:numPr>
        <w:snapToGrid w:val="0"/>
        <w:spacing w:after="0"/>
        <w:rPr>
          <w:rFonts w:ascii="Calibri" w:hAnsi="Calibri"/>
          <w:iCs/>
          <w:u w:val="single"/>
          <w:lang w:val="tr-TR"/>
        </w:rPr>
      </w:pPr>
      <w:r>
        <w:rPr>
          <w:rFonts w:ascii="Calibri" w:hAnsi="Calibri"/>
          <w:iCs/>
          <w:u w:val="single"/>
          <w:lang w:val="tr-TR"/>
        </w:rPr>
        <w:t>Sadece veya büyük ölçüde</w:t>
      </w:r>
      <w:r>
        <w:rPr>
          <w:rFonts w:ascii="Calibri" w:hAnsi="Calibri"/>
          <w:iCs/>
          <w:lang w:val="tr-TR"/>
        </w:rPr>
        <w:t xml:space="preserve"> çalıştaylara, seminerlere, konferanslara, kongrelere katılım için bireysel finansman sağlanmasını içeren projeler;</w:t>
      </w:r>
    </w:p>
    <w:p w14:paraId="48B6E861" w14:textId="77777777" w:rsidR="0051498D" w:rsidRDefault="0051498D" w:rsidP="00A81351">
      <w:pPr>
        <w:numPr>
          <w:ilvl w:val="0"/>
          <w:numId w:val="42"/>
        </w:numPr>
        <w:snapToGrid w:val="0"/>
        <w:spacing w:after="0"/>
        <w:rPr>
          <w:rFonts w:ascii="Calibri" w:hAnsi="Calibri"/>
          <w:iCs/>
          <w:u w:val="single"/>
          <w:lang w:val="tr-TR"/>
        </w:rPr>
      </w:pPr>
      <w:r>
        <w:rPr>
          <w:rFonts w:ascii="Calibri" w:hAnsi="Calibri"/>
          <w:iCs/>
          <w:u w:val="single"/>
          <w:lang w:val="tr-TR"/>
        </w:rPr>
        <w:t>Sadece veya büyük ölçüde</w:t>
      </w:r>
      <w:r>
        <w:rPr>
          <w:rFonts w:ascii="Calibri" w:hAnsi="Calibri"/>
          <w:iCs/>
          <w:lang w:val="tr-TR"/>
        </w:rPr>
        <w:t xml:space="preserve"> çalışma ya da eğitim kursları için verilecek bireysel burslara yönelik projeler;</w:t>
      </w:r>
    </w:p>
    <w:p w14:paraId="2BFDB9D7" w14:textId="366E4473" w:rsidR="0051498D" w:rsidRDefault="0051498D" w:rsidP="00A81351">
      <w:pPr>
        <w:numPr>
          <w:ilvl w:val="0"/>
          <w:numId w:val="42"/>
        </w:numPr>
        <w:snapToGrid w:val="0"/>
        <w:spacing w:after="0"/>
        <w:rPr>
          <w:rFonts w:ascii="Calibri" w:hAnsi="Calibri"/>
          <w:iCs/>
          <w:lang w:val="tr-TR"/>
        </w:rPr>
      </w:pPr>
      <w:r>
        <w:rPr>
          <w:rFonts w:ascii="Calibri" w:hAnsi="Calibri"/>
          <w:iCs/>
          <w:lang w:val="tr-TR"/>
        </w:rPr>
        <w:t xml:space="preserve">Devlet bütçesinden, diğer AB programlarından veya diğer fonlardan finanse edilen veya finanse edilme sürecinde olan </w:t>
      </w:r>
      <w:r w:rsidR="00E11698">
        <w:rPr>
          <w:rFonts w:ascii="Calibri" w:hAnsi="Calibri"/>
          <w:iCs/>
          <w:lang w:val="tr-TR"/>
        </w:rPr>
        <w:t>projeler</w:t>
      </w:r>
      <w:r>
        <w:rPr>
          <w:rFonts w:ascii="Calibri" w:hAnsi="Calibri"/>
          <w:iCs/>
          <w:lang w:val="tr-TR"/>
        </w:rPr>
        <w:t>;</w:t>
      </w:r>
    </w:p>
    <w:p w14:paraId="3FCF3676" w14:textId="3D150428" w:rsidR="0051498D" w:rsidRDefault="00BC6C39" w:rsidP="00A81351">
      <w:pPr>
        <w:numPr>
          <w:ilvl w:val="0"/>
          <w:numId w:val="40"/>
        </w:numPr>
        <w:snapToGrid w:val="0"/>
        <w:spacing w:before="120" w:after="120" w:line="256" w:lineRule="auto"/>
        <w:ind w:left="709"/>
        <w:contextualSpacing/>
        <w:rPr>
          <w:rFonts w:ascii="Calibri" w:hAnsi="Calibri"/>
          <w:iCs/>
          <w:lang w:val="tr-TR"/>
        </w:rPr>
      </w:pPr>
      <w:r>
        <w:rPr>
          <w:rFonts w:ascii="Calibri" w:hAnsi="Calibri"/>
          <w:iCs/>
          <w:lang w:val="tr-TR"/>
        </w:rPr>
        <w:t>İ</w:t>
      </w:r>
      <w:r w:rsidR="0051498D">
        <w:rPr>
          <w:rFonts w:ascii="Calibri" w:hAnsi="Calibri"/>
          <w:iCs/>
          <w:lang w:val="tr-TR"/>
        </w:rPr>
        <w:t xml:space="preserve">ş güvenliği, çevrenin korunması, işgücünün istihdamı konularında Türk mevzuatının geçerli olmadığı </w:t>
      </w:r>
      <w:r w:rsidR="004C4F16">
        <w:rPr>
          <w:rFonts w:ascii="Calibri" w:hAnsi="Calibri"/>
          <w:iCs/>
          <w:lang w:val="tr-TR"/>
        </w:rPr>
        <w:t>projeler;</w:t>
      </w:r>
    </w:p>
    <w:p w14:paraId="0B69200B" w14:textId="63E11E56" w:rsidR="0051498D" w:rsidRDefault="0051498D" w:rsidP="00A81351">
      <w:pPr>
        <w:numPr>
          <w:ilvl w:val="0"/>
          <w:numId w:val="40"/>
        </w:numPr>
        <w:snapToGrid w:val="0"/>
        <w:spacing w:before="120" w:after="120" w:line="256" w:lineRule="auto"/>
        <w:ind w:left="709"/>
        <w:contextualSpacing/>
        <w:rPr>
          <w:rFonts w:ascii="Calibri" w:hAnsi="Calibri"/>
          <w:iCs/>
          <w:lang w:val="tr-TR"/>
        </w:rPr>
      </w:pPr>
      <w:r>
        <w:rPr>
          <w:rFonts w:ascii="Calibri" w:hAnsi="Calibri"/>
          <w:iCs/>
          <w:lang w:val="tr-TR"/>
        </w:rPr>
        <w:t xml:space="preserve">İdeolojik açıdan önyargılı veya doğası gereği partizan olan </w:t>
      </w:r>
      <w:r w:rsidR="004C4F16">
        <w:rPr>
          <w:rFonts w:ascii="Calibri" w:hAnsi="Calibri"/>
          <w:iCs/>
          <w:lang w:val="tr-TR"/>
        </w:rPr>
        <w:t>projeler</w:t>
      </w:r>
      <w:r>
        <w:rPr>
          <w:rFonts w:ascii="Calibri" w:hAnsi="Calibri"/>
          <w:iCs/>
          <w:lang w:val="tr-TR"/>
        </w:rPr>
        <w:t>;</w:t>
      </w:r>
    </w:p>
    <w:p w14:paraId="5AFEEAEF" w14:textId="5B38DCD0" w:rsidR="0051498D" w:rsidRDefault="0051498D" w:rsidP="00A81351">
      <w:pPr>
        <w:numPr>
          <w:ilvl w:val="0"/>
          <w:numId w:val="40"/>
        </w:numPr>
        <w:snapToGrid w:val="0"/>
        <w:spacing w:before="120" w:after="120" w:line="256" w:lineRule="auto"/>
        <w:ind w:left="709"/>
        <w:contextualSpacing/>
        <w:rPr>
          <w:rFonts w:ascii="Calibri" w:hAnsi="Calibri"/>
          <w:iCs/>
          <w:lang w:val="tr-TR"/>
        </w:rPr>
      </w:pPr>
      <w:r>
        <w:rPr>
          <w:rFonts w:ascii="Calibri" w:hAnsi="Calibri"/>
          <w:iCs/>
          <w:lang w:val="tr-TR"/>
        </w:rPr>
        <w:t xml:space="preserve">Siyasi partileri destekleyen veya bunlarla bağlantılı </w:t>
      </w:r>
      <w:r w:rsidR="004C4F16">
        <w:rPr>
          <w:rFonts w:ascii="Calibri" w:hAnsi="Calibri"/>
          <w:iCs/>
          <w:lang w:val="tr-TR"/>
        </w:rPr>
        <w:t>projeler</w:t>
      </w:r>
      <w:r>
        <w:rPr>
          <w:rFonts w:ascii="Calibri" w:hAnsi="Calibri"/>
          <w:iCs/>
          <w:lang w:val="tr-TR"/>
        </w:rPr>
        <w:t>;</w:t>
      </w:r>
    </w:p>
    <w:p w14:paraId="0087C1B9" w14:textId="77777777" w:rsidR="0051498D" w:rsidRDefault="0051498D" w:rsidP="00A81351">
      <w:pPr>
        <w:numPr>
          <w:ilvl w:val="0"/>
          <w:numId w:val="40"/>
        </w:numPr>
        <w:snapToGrid w:val="0"/>
        <w:spacing w:before="120" w:after="120" w:line="256" w:lineRule="auto"/>
        <w:ind w:left="709"/>
        <w:contextualSpacing/>
        <w:rPr>
          <w:rFonts w:ascii="Calibri" w:hAnsi="Calibri"/>
          <w:iCs/>
          <w:lang w:val="tr-TR"/>
        </w:rPr>
      </w:pPr>
      <w:r>
        <w:rPr>
          <w:rFonts w:ascii="Calibri" w:hAnsi="Calibri"/>
          <w:iCs/>
          <w:lang w:val="tr-TR"/>
        </w:rPr>
        <w:t>Altyapı projeleri;</w:t>
      </w:r>
    </w:p>
    <w:p w14:paraId="731F8316" w14:textId="77777777" w:rsidR="0051498D" w:rsidRDefault="0051498D" w:rsidP="00A81351">
      <w:pPr>
        <w:numPr>
          <w:ilvl w:val="0"/>
          <w:numId w:val="40"/>
        </w:numPr>
        <w:snapToGrid w:val="0"/>
        <w:spacing w:before="120" w:after="120" w:line="256" w:lineRule="auto"/>
        <w:ind w:left="709"/>
        <w:contextualSpacing/>
        <w:rPr>
          <w:rFonts w:ascii="Calibri" w:hAnsi="Calibri"/>
          <w:iCs/>
          <w:lang w:val="tr-TR"/>
        </w:rPr>
      </w:pPr>
      <w:r>
        <w:rPr>
          <w:rFonts w:ascii="Calibri" w:hAnsi="Calibri"/>
          <w:iCs/>
          <w:lang w:val="tr-TR"/>
        </w:rPr>
        <w:t>Maliyetleri sözleşme süresi dışında oluşmuş projeler;</w:t>
      </w:r>
    </w:p>
    <w:p w14:paraId="1AF4DBA1" w14:textId="77777777" w:rsidR="0051498D" w:rsidRDefault="0051498D" w:rsidP="00A81351">
      <w:pPr>
        <w:numPr>
          <w:ilvl w:val="0"/>
          <w:numId w:val="40"/>
        </w:numPr>
        <w:snapToGrid w:val="0"/>
        <w:spacing w:before="120" w:after="120" w:line="256" w:lineRule="auto"/>
        <w:ind w:left="709"/>
        <w:contextualSpacing/>
        <w:rPr>
          <w:rFonts w:ascii="Calibri" w:hAnsi="Calibri"/>
          <w:iCs/>
          <w:lang w:val="tr-TR"/>
        </w:rPr>
      </w:pPr>
      <w:r>
        <w:rPr>
          <w:rFonts w:ascii="Calibri" w:hAnsi="Calibri"/>
          <w:iCs/>
          <w:lang w:val="tr-TR"/>
        </w:rPr>
        <w:t>Arazi, bina veya benzeri tesisler ve yapılar satın alma veya kiralama faaliyetleri;</w:t>
      </w:r>
    </w:p>
    <w:p w14:paraId="3E9A7F70" w14:textId="77777777" w:rsidR="0051498D" w:rsidRDefault="0051498D" w:rsidP="00A81351">
      <w:pPr>
        <w:numPr>
          <w:ilvl w:val="0"/>
          <w:numId w:val="40"/>
        </w:numPr>
        <w:snapToGrid w:val="0"/>
        <w:spacing w:before="120" w:after="120" w:line="256" w:lineRule="auto"/>
        <w:ind w:left="709"/>
        <w:contextualSpacing/>
        <w:rPr>
          <w:rFonts w:ascii="Calibri" w:hAnsi="Calibri"/>
          <w:iCs/>
          <w:lang w:val="tr-TR"/>
        </w:rPr>
      </w:pPr>
      <w:r>
        <w:rPr>
          <w:rFonts w:ascii="Calibri" w:hAnsi="Calibri"/>
          <w:iCs/>
          <w:lang w:val="tr-TR"/>
        </w:rPr>
        <w:t xml:space="preserve">Başvuru sahibinin hibe almaya hak kazandığına dair sözleşmenin imzalanmasından önce başlamış projeler. </w:t>
      </w:r>
    </w:p>
    <w:p w14:paraId="4817BE42" w14:textId="77777777" w:rsidR="0051498D" w:rsidRDefault="0051498D" w:rsidP="0051498D">
      <w:pPr>
        <w:spacing w:before="120" w:after="120" w:line="256" w:lineRule="auto"/>
        <w:contextualSpacing/>
        <w:jc w:val="left"/>
        <w:rPr>
          <w:rFonts w:ascii="Calibri" w:hAnsi="Calibri"/>
          <w:iCs/>
          <w:lang w:val="tr-TR"/>
        </w:rPr>
      </w:pP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4"/>
      </w:tblGrid>
      <w:tr w:rsidR="0051498D" w14:paraId="375E2F7A" w14:textId="77777777" w:rsidTr="0051498D">
        <w:tc>
          <w:tcPr>
            <w:tcW w:w="9544" w:type="dxa"/>
            <w:tcBorders>
              <w:top w:val="single" w:sz="4" w:space="0" w:color="auto"/>
              <w:left w:val="single" w:sz="4" w:space="0" w:color="auto"/>
              <w:bottom w:val="single" w:sz="4" w:space="0" w:color="auto"/>
              <w:right w:val="single" w:sz="4" w:space="0" w:color="auto"/>
            </w:tcBorders>
            <w:shd w:val="clear" w:color="auto" w:fill="BFBFBF"/>
            <w:hideMark/>
          </w:tcPr>
          <w:p w14:paraId="51EACA42" w14:textId="77777777" w:rsidR="0051498D" w:rsidRDefault="0051498D">
            <w:pPr>
              <w:spacing w:before="120" w:after="120" w:line="256" w:lineRule="auto"/>
              <w:jc w:val="center"/>
              <w:rPr>
                <w:rFonts w:ascii="Calibri" w:hAnsi="Calibri"/>
                <w:b/>
                <w:bCs/>
                <w:szCs w:val="22"/>
                <w:u w:val="single"/>
                <w:lang w:val="tr-TR"/>
              </w:rPr>
            </w:pPr>
            <w:r>
              <w:rPr>
                <w:rFonts w:ascii="Calibri" w:hAnsi="Calibri"/>
                <w:b/>
                <w:bCs/>
                <w:szCs w:val="22"/>
                <w:u w:val="single"/>
                <w:lang w:val="tr-TR"/>
              </w:rPr>
              <w:t>ÖNEMLİ NOT 2</w:t>
            </w:r>
          </w:p>
        </w:tc>
      </w:tr>
      <w:tr w:rsidR="0051498D" w14:paraId="1D63D3F1" w14:textId="77777777" w:rsidTr="0051498D">
        <w:tc>
          <w:tcPr>
            <w:tcW w:w="9544" w:type="dxa"/>
            <w:tcBorders>
              <w:top w:val="single" w:sz="4" w:space="0" w:color="auto"/>
              <w:left w:val="single" w:sz="4" w:space="0" w:color="auto"/>
              <w:bottom w:val="single" w:sz="4" w:space="0" w:color="auto"/>
              <w:right w:val="single" w:sz="4" w:space="0" w:color="auto"/>
            </w:tcBorders>
            <w:hideMark/>
          </w:tcPr>
          <w:p w14:paraId="33502B92" w14:textId="6A4D54AF" w:rsidR="0051498D" w:rsidRDefault="0051498D">
            <w:pPr>
              <w:spacing w:after="120" w:line="256" w:lineRule="auto"/>
              <w:rPr>
                <w:rFonts w:ascii="Calibri" w:hAnsi="Calibri"/>
                <w:bCs/>
                <w:szCs w:val="22"/>
                <w:lang w:val="tr-TR"/>
              </w:rPr>
            </w:pPr>
            <w:r>
              <w:rPr>
                <w:rFonts w:ascii="Calibri" w:hAnsi="Calibri"/>
                <w:bCs/>
                <w:szCs w:val="22"/>
                <w:lang w:val="tr-TR"/>
              </w:rPr>
              <w:t xml:space="preserve">Başvuru sahiplerine (yani ana başvuru sahipleri ve eş başvuru sahibi/sahipleri) yönelik uygunluk şartlarını ele alan 2.1.1. sayılı bölümde belirtildiği gibi ana başvuru sahibi; eş başvuru sahibi/sahipleri ve bağlı kurum(lar) ile birlikte projenin uygulanmasından doğrudan sorumlu olmalıdır. Prensipte, başvuru önerileri “orijinal” ve hedef grubun ihtiyaçlarıyla problemlerine “özgü” olmalı ve uygun çözümler ve uygulama </w:t>
            </w:r>
            <w:r w:rsidR="00BC6C39">
              <w:rPr>
                <w:rFonts w:ascii="Calibri" w:hAnsi="Calibri"/>
                <w:bCs/>
                <w:szCs w:val="22"/>
                <w:lang w:val="tr-TR"/>
              </w:rPr>
              <w:t xml:space="preserve">yöntemi </w:t>
            </w:r>
            <w:r>
              <w:rPr>
                <w:rFonts w:ascii="Calibri" w:hAnsi="Calibri"/>
                <w:bCs/>
                <w:szCs w:val="22"/>
                <w:lang w:val="tr-TR"/>
              </w:rPr>
              <w:t xml:space="preserve">ile birlikte tasarlanmalıdır. Bu sebeple, aşağıdaki </w:t>
            </w:r>
            <w:r w:rsidR="00E11698">
              <w:rPr>
                <w:rFonts w:ascii="Calibri" w:hAnsi="Calibri"/>
                <w:bCs/>
                <w:szCs w:val="22"/>
                <w:lang w:val="tr-TR"/>
              </w:rPr>
              <w:t xml:space="preserve">maddelerde belirtilen </w:t>
            </w:r>
            <w:r>
              <w:rPr>
                <w:rFonts w:ascii="Calibri" w:hAnsi="Calibri"/>
                <w:bCs/>
                <w:szCs w:val="22"/>
                <w:lang w:val="tr-TR"/>
              </w:rPr>
              <w:t>başvurular kopyala-yapıştır başvuru olarak ele alınabilir ve (bu teklif çağrısının) değerlendirme sürecinde elenebilir:</w:t>
            </w:r>
          </w:p>
          <w:p w14:paraId="25A4481F" w14:textId="137055D3" w:rsidR="0051498D" w:rsidRDefault="00E11698" w:rsidP="00A81351">
            <w:pPr>
              <w:pStyle w:val="ListParagraph"/>
              <w:numPr>
                <w:ilvl w:val="0"/>
                <w:numId w:val="43"/>
              </w:numPr>
              <w:snapToGrid w:val="0"/>
              <w:spacing w:after="120" w:line="256" w:lineRule="auto"/>
              <w:contextualSpacing/>
              <w:rPr>
                <w:rFonts w:ascii="Calibri" w:hAnsi="Calibri"/>
                <w:bCs/>
                <w:szCs w:val="22"/>
                <w:lang w:val="tr-TR"/>
              </w:rPr>
            </w:pPr>
            <w:r>
              <w:rPr>
                <w:rFonts w:ascii="Calibri" w:hAnsi="Calibri"/>
                <w:bCs/>
                <w:szCs w:val="22"/>
                <w:lang w:val="tr-TR"/>
              </w:rPr>
              <w:t>projenin</w:t>
            </w:r>
            <w:r w:rsidR="0051498D">
              <w:rPr>
                <w:rFonts w:ascii="Calibri" w:hAnsi="Calibri"/>
                <w:bCs/>
                <w:szCs w:val="22"/>
                <w:lang w:val="tr-TR"/>
              </w:rPr>
              <w:t xml:space="preserve"> kapsamı, bu kapsam açıklanırken kullanılan lafız veya cümleler aynı ise ve sadece başka kelimelerle ifade edilerek farklılaşma sağlanmak istenmişse,</w:t>
            </w:r>
            <w:r w:rsidR="00C96FD4">
              <w:rPr>
                <w:rFonts w:ascii="Calibri" w:hAnsi="Calibri"/>
                <w:bCs/>
                <w:szCs w:val="22"/>
                <w:lang w:val="tr-TR"/>
              </w:rPr>
              <w:t xml:space="preserve"> veya</w:t>
            </w:r>
          </w:p>
          <w:p w14:paraId="2A6F9D10" w14:textId="04509055" w:rsidR="0051498D" w:rsidRDefault="0051498D" w:rsidP="00A81351">
            <w:pPr>
              <w:pStyle w:val="ListParagraph"/>
              <w:numPr>
                <w:ilvl w:val="0"/>
                <w:numId w:val="43"/>
              </w:numPr>
              <w:snapToGrid w:val="0"/>
              <w:spacing w:after="120" w:line="256" w:lineRule="auto"/>
              <w:contextualSpacing/>
              <w:rPr>
                <w:rFonts w:ascii="Calibri" w:hAnsi="Calibri"/>
                <w:bCs/>
                <w:szCs w:val="22"/>
                <w:lang w:val="tr-TR"/>
              </w:rPr>
            </w:pPr>
            <w:r>
              <w:rPr>
                <w:rFonts w:ascii="Calibri" w:hAnsi="Calibri"/>
                <w:bCs/>
                <w:szCs w:val="22"/>
                <w:lang w:val="tr-TR"/>
              </w:rPr>
              <w:t>bütçe kalemleri, gerekçe belgesi vs.’yi de kapsayacak şekilde bütçenin içeriği aynı ise</w:t>
            </w:r>
            <w:r w:rsidR="00C96FD4">
              <w:rPr>
                <w:rFonts w:ascii="Calibri" w:hAnsi="Calibri"/>
                <w:bCs/>
                <w:szCs w:val="22"/>
                <w:lang w:val="tr-TR"/>
              </w:rPr>
              <w:t>,</w:t>
            </w:r>
            <w:r>
              <w:rPr>
                <w:rFonts w:ascii="Calibri" w:hAnsi="Calibri"/>
                <w:bCs/>
                <w:szCs w:val="22"/>
                <w:lang w:val="tr-TR"/>
              </w:rPr>
              <w:t xml:space="preserve"> veya</w:t>
            </w:r>
          </w:p>
          <w:p w14:paraId="16E93373" w14:textId="77777777" w:rsidR="0051498D" w:rsidRDefault="0051498D" w:rsidP="00A81351">
            <w:pPr>
              <w:pStyle w:val="ListParagraph"/>
              <w:numPr>
                <w:ilvl w:val="0"/>
                <w:numId w:val="43"/>
              </w:numPr>
              <w:snapToGrid w:val="0"/>
              <w:spacing w:after="120" w:line="256" w:lineRule="auto"/>
              <w:contextualSpacing/>
              <w:rPr>
                <w:rFonts w:ascii="Calibri" w:hAnsi="Calibri"/>
                <w:bCs/>
                <w:szCs w:val="22"/>
                <w:lang w:val="tr-TR"/>
              </w:rPr>
            </w:pPr>
            <w:r>
              <w:rPr>
                <w:rFonts w:ascii="Calibri" w:hAnsi="Calibri"/>
                <w:bCs/>
                <w:szCs w:val="22"/>
                <w:lang w:val="tr-TR"/>
              </w:rPr>
              <w:t>uygulama yeri, ana başvuru sahipleri, eş başvuru sahibi/sahipleri, bağlı kuruluş(lar)un isimleri ve hedef grupların sayısı gibi sadece birkaç fark dışında uygulama yöntemi aynı ise.</w:t>
            </w:r>
          </w:p>
          <w:p w14:paraId="0B6784F1" w14:textId="77777777" w:rsidR="0051498D" w:rsidRDefault="0051498D">
            <w:pPr>
              <w:spacing w:after="120" w:line="256" w:lineRule="auto"/>
              <w:rPr>
                <w:rFonts w:ascii="Calibri" w:hAnsi="Calibri"/>
                <w:b/>
                <w:bCs/>
                <w:szCs w:val="22"/>
                <w:lang w:val="tr-TR"/>
              </w:rPr>
            </w:pPr>
            <w:r>
              <w:rPr>
                <w:rFonts w:ascii="Calibri" w:hAnsi="Calibri"/>
                <w:bCs/>
                <w:szCs w:val="22"/>
                <w:lang w:val="tr-TR"/>
              </w:rPr>
              <w:t>Aynı proje fikri için birden fazla başvuru yapılırsa, mükerrer olanlar uygun sayılmayabilir.</w:t>
            </w:r>
          </w:p>
        </w:tc>
      </w:tr>
    </w:tbl>
    <w:p w14:paraId="756FE21F" w14:textId="77777777" w:rsidR="00E11698" w:rsidRDefault="00E11698" w:rsidP="0051498D">
      <w:pPr>
        <w:spacing w:before="120" w:after="120"/>
        <w:rPr>
          <w:rFonts w:ascii="Calibri" w:hAnsi="Calibri"/>
          <w:b/>
          <w:bCs/>
          <w:iCs/>
          <w:lang w:val="tr-TR"/>
        </w:rPr>
      </w:pPr>
    </w:p>
    <w:p w14:paraId="79B8FEBC" w14:textId="2C7B98CC" w:rsidR="0051498D" w:rsidRDefault="0051498D" w:rsidP="00397A65">
      <w:pPr>
        <w:spacing w:after="0" w:line="360" w:lineRule="auto"/>
        <w:rPr>
          <w:rFonts w:ascii="Calibri" w:hAnsi="Calibri"/>
          <w:b/>
          <w:bCs/>
          <w:iCs/>
          <w:lang w:val="tr-TR"/>
        </w:rPr>
      </w:pPr>
      <w:r>
        <w:rPr>
          <w:rFonts w:ascii="Calibri" w:hAnsi="Calibri"/>
          <w:b/>
          <w:bCs/>
          <w:iCs/>
          <w:lang w:val="tr-TR"/>
        </w:rPr>
        <w:t xml:space="preserve">Üçüncü Taraflara Mali Destek  </w:t>
      </w:r>
    </w:p>
    <w:p w14:paraId="2DC6D0DB" w14:textId="06474338" w:rsidR="00AF4DBC" w:rsidRDefault="0051498D" w:rsidP="00397A65">
      <w:pPr>
        <w:spacing w:after="0" w:line="360" w:lineRule="auto"/>
        <w:rPr>
          <w:rFonts w:ascii="Calibri" w:hAnsi="Calibri"/>
          <w:iCs/>
          <w:lang w:val="tr-TR"/>
        </w:rPr>
      </w:pPr>
      <w:r>
        <w:rPr>
          <w:rFonts w:ascii="Calibri" w:hAnsi="Calibri"/>
          <w:iCs/>
          <w:lang w:val="tr-TR"/>
        </w:rPr>
        <w:t xml:space="preserve">Başvuru </w:t>
      </w:r>
      <w:r w:rsidR="00BC6C39">
        <w:rPr>
          <w:rFonts w:ascii="Calibri" w:hAnsi="Calibri"/>
          <w:iCs/>
          <w:lang w:val="tr-TR"/>
        </w:rPr>
        <w:t>s</w:t>
      </w:r>
      <w:r>
        <w:rPr>
          <w:rFonts w:ascii="Calibri" w:hAnsi="Calibri"/>
          <w:iCs/>
          <w:lang w:val="tr-TR"/>
        </w:rPr>
        <w:t>ahipleri üçüncü taraflara mali destek teklif edemez.</w:t>
      </w:r>
    </w:p>
    <w:p w14:paraId="26719B43" w14:textId="77777777" w:rsidR="00AF4DBC" w:rsidRPr="00023131" w:rsidRDefault="00AF4DBC" w:rsidP="00AF4DBC">
      <w:pPr>
        <w:spacing w:before="120" w:after="120"/>
        <w:rPr>
          <w:rFonts w:ascii="Calibri" w:hAnsi="Calibri"/>
          <w:b/>
          <w:bCs/>
          <w:iCs/>
          <w:lang w:val="tr-TR"/>
        </w:rPr>
      </w:pPr>
      <w:r w:rsidRPr="00023131">
        <w:rPr>
          <w:rFonts w:ascii="Calibri" w:hAnsi="Calibri"/>
          <w:b/>
          <w:bCs/>
          <w:iCs/>
          <w:lang w:val="tr-TR"/>
        </w:rPr>
        <w:t xml:space="preserve">Görünürlük </w:t>
      </w:r>
    </w:p>
    <w:p w14:paraId="6F5E11D5" w14:textId="77777777" w:rsidR="00AF4DBC" w:rsidRPr="00023131" w:rsidRDefault="00AF4DBC" w:rsidP="00AF4DBC">
      <w:pPr>
        <w:rPr>
          <w:rFonts w:ascii="Calibri" w:hAnsi="Calibri"/>
          <w:lang w:val="tr-TR"/>
        </w:rPr>
      </w:pPr>
      <w:r w:rsidRPr="00023131">
        <w:rPr>
          <w:rFonts w:ascii="Calibri" w:hAnsi="Calibri"/>
          <w:lang w:val="tr-TR"/>
        </w:rPr>
        <w:t xml:space="preserve">Başvuru sahipleri, ICMPD'nin ve bağışçısı Avrupa Birliği'nin, Türkiye Cumhuriyeti Sanayi ve Teknoloji Bakanlığı’nın ve Kalkınma Ajansları’nın görünürlüğünü sağlamak üzere tüm gerekli adımları atmak zorundadır. Avrupa Birliği'nin projeyi, FRiT programı kapsamında finanse ettiğinin başvuru sahibi tarafından umuma arz edilmesi gerekmektedir. </w:t>
      </w:r>
    </w:p>
    <w:p w14:paraId="06DF16F0" w14:textId="1F6697BB" w:rsidR="00AF4DBC" w:rsidRPr="00023131" w:rsidRDefault="00AF4DBC" w:rsidP="00AF4DBC">
      <w:pPr>
        <w:rPr>
          <w:rFonts w:ascii="Calibri" w:hAnsi="Calibri"/>
          <w:lang w:val="tr-TR"/>
        </w:rPr>
      </w:pPr>
      <w:r w:rsidRPr="00023131">
        <w:rPr>
          <w:rFonts w:ascii="Calibri" w:hAnsi="Calibri"/>
          <w:lang w:val="tr-TR"/>
        </w:rPr>
        <w:t xml:space="preserve">Faydalanıcı(lar), Proje adı ve </w:t>
      </w:r>
      <w:r w:rsidR="00226315">
        <w:rPr>
          <w:rFonts w:ascii="Calibri" w:hAnsi="Calibri"/>
          <w:lang w:val="tr-TR"/>
        </w:rPr>
        <w:t>s</w:t>
      </w:r>
      <w:r w:rsidRPr="00023131">
        <w:rPr>
          <w:rFonts w:ascii="Calibri" w:hAnsi="Calibri"/>
          <w:lang w:val="tr-TR"/>
        </w:rPr>
        <w:t xml:space="preserve">özleşme </w:t>
      </w:r>
      <w:r w:rsidR="00226315">
        <w:rPr>
          <w:rFonts w:ascii="Calibri" w:hAnsi="Calibri"/>
          <w:lang w:val="tr-TR"/>
        </w:rPr>
        <w:t>m</w:t>
      </w:r>
      <w:r w:rsidRPr="00023131">
        <w:rPr>
          <w:rFonts w:ascii="Calibri" w:hAnsi="Calibri"/>
          <w:lang w:val="tr-TR"/>
        </w:rPr>
        <w:t xml:space="preserve">akamının yanı sıra Projenin nihai </w:t>
      </w:r>
      <w:r w:rsidRPr="00ED571F">
        <w:rPr>
          <w:rFonts w:ascii="Calibri" w:hAnsi="Calibri"/>
          <w:lang w:val="tr-TR"/>
        </w:rPr>
        <w:t>yararlanıcılarına</w:t>
      </w:r>
      <w:r w:rsidRPr="00023131">
        <w:rPr>
          <w:rFonts w:ascii="Calibri" w:hAnsi="Calibri"/>
          <w:lang w:val="tr-TR"/>
        </w:rPr>
        <w:t xml:space="preserve"> verilen bilgilerde, dahili ve yıllık raporlarında ve medyayla olan tüm ilişkilerinde Avrupa Birliği'nin mali katkısından bahsedecektir. Uygun olan yerlerde </w:t>
      </w:r>
      <w:r w:rsidR="00226315">
        <w:rPr>
          <w:rFonts w:ascii="Calibri" w:hAnsi="Calibri"/>
          <w:lang w:val="tr-TR"/>
        </w:rPr>
        <w:t>s</w:t>
      </w:r>
      <w:r w:rsidRPr="00023131">
        <w:rPr>
          <w:rFonts w:ascii="Calibri" w:hAnsi="Calibri"/>
          <w:lang w:val="tr-TR"/>
        </w:rPr>
        <w:t xml:space="preserve">özleşme </w:t>
      </w:r>
      <w:r w:rsidR="00226315">
        <w:rPr>
          <w:rFonts w:ascii="Calibri" w:hAnsi="Calibri"/>
          <w:lang w:val="tr-TR"/>
        </w:rPr>
        <w:t>m</w:t>
      </w:r>
      <w:r w:rsidRPr="00023131">
        <w:rPr>
          <w:rFonts w:ascii="Calibri" w:hAnsi="Calibri"/>
          <w:lang w:val="tr-TR"/>
        </w:rPr>
        <w:t>akamı, Türkiye Cumhuriyeti Sanayi ve Teknoloji Bakanlığı ve Avrupa Birliği logosunu kullanacaktır.</w:t>
      </w:r>
    </w:p>
    <w:p w14:paraId="377FA0B9" w14:textId="77777777" w:rsidR="00AF4DBC" w:rsidRPr="00023131" w:rsidRDefault="00AF4DBC" w:rsidP="00AF4DBC">
      <w:pPr>
        <w:spacing w:after="0"/>
        <w:rPr>
          <w:rFonts w:ascii="Calibri" w:hAnsi="Calibri"/>
          <w:lang w:val="tr-TR"/>
        </w:rPr>
      </w:pPr>
      <w:r w:rsidRPr="00023131">
        <w:rPr>
          <w:rFonts w:ascii="Calibri" w:hAnsi="Calibri"/>
          <w:lang w:val="tr-TR"/>
        </w:rPr>
        <w:t xml:space="preserve">Başvuru sahipleri, AB finansmanının görünürlüğünü taahhüt etmek, hedeflere ve önceliklere uymak mecburiyetindedir (Avrupa Komisyonu tarafından yayınlanan ve AB dış faaliyetlerine ilişkin İletişim ve Görünürlük Rehberi için bakınız </w:t>
      </w:r>
    </w:p>
    <w:p w14:paraId="3645A124" w14:textId="77777777" w:rsidR="00AF4DBC" w:rsidRDefault="00C77F58" w:rsidP="00AF4DBC">
      <w:pPr>
        <w:spacing w:after="0"/>
        <w:rPr>
          <w:rFonts w:ascii="Calibri" w:hAnsi="Calibri"/>
        </w:rPr>
      </w:pPr>
      <w:hyperlink r:id="rId22" w:history="1">
        <w:r w:rsidR="00AF4DBC" w:rsidRPr="00966025">
          <w:rPr>
            <w:rStyle w:val="Hyperlink"/>
            <w:rFonts w:ascii="Calibri" w:hAnsi="Calibri"/>
          </w:rPr>
          <w:t>https://ec.europa.eu/neighbourhood-enlargement/sites/near/files/visibility_requirements-near_english.pdf</w:t>
        </w:r>
      </w:hyperlink>
      <w:r w:rsidR="00AF4DBC" w:rsidRPr="00966025">
        <w:rPr>
          <w:rFonts w:ascii="Calibri" w:hAnsi="Calibri"/>
        </w:rPr>
        <w:t>)</w:t>
      </w:r>
      <w:r w:rsidR="00AF4DBC" w:rsidRPr="00966025" w:rsidDel="00A416CC">
        <w:rPr>
          <w:rFonts w:ascii="Calibri" w:hAnsi="Calibri"/>
          <w:highlight w:val="yellow"/>
        </w:rPr>
        <w:t xml:space="preserve"> </w:t>
      </w:r>
    </w:p>
    <w:p w14:paraId="286DA6BC" w14:textId="77777777" w:rsidR="00D933C7" w:rsidRPr="002208A4" w:rsidRDefault="00D933C7" w:rsidP="00B43E3C">
      <w:pPr>
        <w:spacing w:after="0"/>
        <w:rPr>
          <w:rFonts w:ascii="Calibri" w:hAnsi="Calibri"/>
          <w:lang w:val="tr-TR"/>
        </w:rPr>
      </w:pPr>
    </w:p>
    <w:p w14:paraId="70D643F7" w14:textId="77777777" w:rsidR="00704D6F" w:rsidRPr="00011730" w:rsidRDefault="00704D6F" w:rsidP="00011730">
      <w:pPr>
        <w:pStyle w:val="Guidelines3"/>
      </w:pPr>
      <w:bookmarkStart w:id="210" w:name="_Toc69850907"/>
      <w:bookmarkStart w:id="211" w:name="_Toc69850973"/>
      <w:bookmarkStart w:id="212" w:name="_Toc69851193"/>
      <w:bookmarkStart w:id="213" w:name="_Toc69851463"/>
      <w:bookmarkStart w:id="214" w:name="_Toc69851545"/>
      <w:bookmarkStart w:id="215" w:name="_Toc69889578"/>
      <w:bookmarkStart w:id="216" w:name="_Toc69933110"/>
      <w:bookmarkStart w:id="217" w:name="_Toc69933182"/>
      <w:bookmarkStart w:id="218" w:name="_Toc69933344"/>
      <w:bookmarkStart w:id="219" w:name="_Toc69933619"/>
      <w:bookmarkStart w:id="220" w:name="_Toc69933663"/>
      <w:bookmarkStart w:id="221" w:name="_Toc437893845"/>
      <w:bookmarkStart w:id="222" w:name="_Toc69933183"/>
      <w:bookmarkStart w:id="223" w:name="_Toc72230577"/>
      <w:bookmarkEnd w:id="210"/>
      <w:bookmarkEnd w:id="211"/>
      <w:bookmarkEnd w:id="212"/>
      <w:bookmarkEnd w:id="213"/>
      <w:bookmarkEnd w:id="214"/>
      <w:bookmarkEnd w:id="215"/>
      <w:bookmarkEnd w:id="216"/>
      <w:bookmarkEnd w:id="217"/>
      <w:bookmarkEnd w:id="218"/>
      <w:bookmarkEnd w:id="219"/>
      <w:bookmarkEnd w:id="220"/>
      <w:r w:rsidRPr="00011730">
        <w:t>Maliyetlerin Uygunluğu: Hibe kapsamına dâhil edilebilecek maliyetler</w:t>
      </w:r>
      <w:r w:rsidRPr="00011730" w:rsidDel="00E726E2">
        <w:t xml:space="preserve"> </w:t>
      </w:r>
      <w:bookmarkEnd w:id="221"/>
      <w:bookmarkEnd w:id="222"/>
      <w:bookmarkEnd w:id="223"/>
    </w:p>
    <w:p w14:paraId="66FA5430" w14:textId="77777777" w:rsidR="00704D6F" w:rsidRPr="00966025" w:rsidRDefault="00704D6F" w:rsidP="00704D6F">
      <w:pPr>
        <w:spacing w:after="0"/>
        <w:rPr>
          <w:rFonts w:ascii="Calibri" w:hAnsi="Calibri"/>
        </w:rPr>
      </w:pPr>
    </w:p>
    <w:p w14:paraId="2C7CA036" w14:textId="77777777" w:rsidR="00704D6F" w:rsidRPr="00011730" w:rsidRDefault="00704D6F" w:rsidP="00704D6F">
      <w:pPr>
        <w:rPr>
          <w:rFonts w:asciiTheme="minorHAnsi" w:hAnsiTheme="minorHAnsi" w:cstheme="minorHAnsi"/>
        </w:rPr>
      </w:pPr>
      <w:r w:rsidRPr="00011730">
        <w:rPr>
          <w:rFonts w:asciiTheme="minorHAnsi" w:hAnsiTheme="minorHAnsi" w:cstheme="minorHAnsi"/>
        </w:rPr>
        <w:t xml:space="preserve">Bu teklif çağrısı kapsamında talep edilen tüm hibeler, </w:t>
      </w:r>
      <w:r w:rsidRPr="00011730">
        <w:rPr>
          <w:rFonts w:asciiTheme="minorHAnsi" w:hAnsiTheme="minorHAnsi" w:cstheme="minorHAnsi"/>
          <w:szCs w:val="22"/>
        </w:rPr>
        <w:t>projenin</w:t>
      </w:r>
      <w:r w:rsidRPr="00011730">
        <w:rPr>
          <w:rFonts w:asciiTheme="minorHAnsi" w:hAnsiTheme="minorHAnsi" w:cstheme="minorHAnsi"/>
        </w:rPr>
        <w:t xml:space="preserve"> toplam uygun maliyetlerinin aşağıda belirtilen yüzdeleri arasında olmalıdır:</w:t>
      </w:r>
    </w:p>
    <w:p w14:paraId="441B0B3D" w14:textId="77777777" w:rsidR="00704D6F" w:rsidRPr="00011730" w:rsidRDefault="00704D6F" w:rsidP="00A81351">
      <w:pPr>
        <w:numPr>
          <w:ilvl w:val="0"/>
          <w:numId w:val="31"/>
        </w:numPr>
        <w:rPr>
          <w:rFonts w:asciiTheme="minorHAnsi" w:hAnsiTheme="minorHAnsi" w:cstheme="minorHAnsi"/>
        </w:rPr>
      </w:pPr>
      <w:r w:rsidRPr="00011730">
        <w:rPr>
          <w:rFonts w:asciiTheme="minorHAnsi" w:hAnsiTheme="minorHAnsi" w:cstheme="minorHAnsi"/>
        </w:rPr>
        <w:t>Asgari yüzde: Projenin toplam uygun maliyetlerinin %75’i.</w:t>
      </w:r>
    </w:p>
    <w:p w14:paraId="5C8AF1E9" w14:textId="77777777" w:rsidR="00704D6F" w:rsidRPr="00011730" w:rsidRDefault="00704D6F" w:rsidP="00A81351">
      <w:pPr>
        <w:numPr>
          <w:ilvl w:val="0"/>
          <w:numId w:val="31"/>
        </w:numPr>
        <w:rPr>
          <w:rFonts w:asciiTheme="minorHAnsi" w:hAnsiTheme="minorHAnsi" w:cstheme="minorHAnsi"/>
        </w:rPr>
      </w:pPr>
      <w:r w:rsidRPr="00011730">
        <w:rPr>
          <w:rFonts w:asciiTheme="minorHAnsi" w:hAnsiTheme="minorHAnsi" w:cstheme="minorHAnsi"/>
        </w:rPr>
        <w:t xml:space="preserve">Azami yüzde: Projenin toplam uygun maliyetlerinin %90'ı. </w:t>
      </w:r>
    </w:p>
    <w:p w14:paraId="596F4DD0" w14:textId="77777777" w:rsidR="00704D6F" w:rsidRPr="00011730" w:rsidRDefault="00704D6F" w:rsidP="00704D6F">
      <w:pPr>
        <w:rPr>
          <w:rFonts w:asciiTheme="minorHAnsi" w:hAnsiTheme="minorHAnsi" w:cstheme="minorHAnsi"/>
        </w:rPr>
      </w:pPr>
      <w:r w:rsidRPr="00011730">
        <w:rPr>
          <w:rFonts w:asciiTheme="minorHAnsi" w:hAnsiTheme="minorHAnsi" w:cstheme="minorHAnsi"/>
        </w:rPr>
        <w:t>Bu teklif çağrısı kapsamında talep edilen tüm hibeler aşağıda belirtilen asgari ve azami tutarlar arasında olmalıdır:</w:t>
      </w:r>
    </w:p>
    <w:p w14:paraId="1E08FA0F" w14:textId="77777777" w:rsidR="00704D6F" w:rsidRPr="00011730" w:rsidRDefault="00704D6F" w:rsidP="00A81351">
      <w:pPr>
        <w:numPr>
          <w:ilvl w:val="0"/>
          <w:numId w:val="33"/>
        </w:numPr>
        <w:rPr>
          <w:rFonts w:asciiTheme="minorHAnsi" w:hAnsiTheme="minorHAnsi" w:cstheme="minorHAnsi"/>
        </w:rPr>
      </w:pPr>
      <w:r w:rsidRPr="00011730">
        <w:rPr>
          <w:rFonts w:asciiTheme="minorHAnsi" w:hAnsiTheme="minorHAnsi" w:cstheme="minorHAnsi"/>
        </w:rPr>
        <w:t>Asgari tutar: 20.000 Avro</w:t>
      </w:r>
    </w:p>
    <w:p w14:paraId="596DCE97" w14:textId="77777777" w:rsidR="00704D6F" w:rsidRPr="00011730" w:rsidRDefault="00704D6F" w:rsidP="00A81351">
      <w:pPr>
        <w:numPr>
          <w:ilvl w:val="0"/>
          <w:numId w:val="33"/>
        </w:numPr>
        <w:rPr>
          <w:rFonts w:asciiTheme="minorHAnsi" w:hAnsiTheme="minorHAnsi" w:cstheme="minorHAnsi"/>
        </w:rPr>
      </w:pPr>
      <w:r w:rsidRPr="00011730">
        <w:rPr>
          <w:rFonts w:asciiTheme="minorHAnsi" w:hAnsiTheme="minorHAnsi" w:cstheme="minorHAnsi"/>
        </w:rPr>
        <w:t>Azami tutar: 55.000 Avro</w:t>
      </w:r>
    </w:p>
    <w:p w14:paraId="649B5916" w14:textId="77777777" w:rsidR="00704D6F" w:rsidRPr="00795E9A" w:rsidRDefault="00704D6F" w:rsidP="00795E9A">
      <w:pPr>
        <w:spacing w:before="240"/>
        <w:rPr>
          <w:rFonts w:ascii="Calibri" w:hAnsi="Calibri" w:cs="Calibri"/>
        </w:rPr>
      </w:pPr>
      <w:r w:rsidRPr="00795E9A">
        <w:rPr>
          <w:rFonts w:ascii="Calibri" w:hAnsi="Calibri" w:cs="Calibri"/>
        </w:rPr>
        <w:t xml:space="preserve">Hibe kapsamında yalnızca “uygun maliyetler” karşılanabilir. Uygun ve uygun olmayan maliyetler aşağıda belirtilmiştir. Bütçe, hem bir maliyet tahmini hem de 'uygun maliyetler' için genel tavan niteliğindedir. </w:t>
      </w:r>
    </w:p>
    <w:p w14:paraId="36B57FDA" w14:textId="77777777" w:rsidR="00704D6F" w:rsidRPr="00EC77E7" w:rsidRDefault="00704D6F" w:rsidP="00704D6F">
      <w:pPr>
        <w:rPr>
          <w:rFonts w:ascii="Calibri" w:hAnsi="Calibri" w:cs="Calibri"/>
        </w:rPr>
      </w:pPr>
      <w:r w:rsidRPr="006C11A4">
        <w:rPr>
          <w:rFonts w:ascii="Calibri" w:hAnsi="Calibri" w:cs="Calibri"/>
        </w:rPr>
        <w:t>Uyg</w:t>
      </w:r>
      <w:r>
        <w:rPr>
          <w:rFonts w:ascii="Calibri" w:hAnsi="Calibri" w:cs="Calibri"/>
        </w:rPr>
        <w:t>un maliyetlerin ödenmesi, f</w:t>
      </w:r>
      <w:r w:rsidRPr="006C11A4">
        <w:rPr>
          <w:rFonts w:ascii="Calibri" w:hAnsi="Calibri" w:cs="Calibri"/>
        </w:rPr>
        <w:t>aydalanıcının/faydalanıcıların oluşturduğu gerçek maliyetler</w:t>
      </w:r>
      <w:r>
        <w:rPr>
          <w:rFonts w:ascii="Calibri" w:hAnsi="Calibri" w:cs="Calibri"/>
        </w:rPr>
        <w:t>e dayanır.</w:t>
      </w:r>
    </w:p>
    <w:p w14:paraId="6BF6A662" w14:textId="77777777" w:rsidR="00704D6F" w:rsidRPr="00795E9A" w:rsidRDefault="00704D6F" w:rsidP="00704D6F">
      <w:pPr>
        <w:rPr>
          <w:rFonts w:asciiTheme="minorHAnsi" w:hAnsiTheme="minorHAnsi" w:cstheme="minorHAnsi"/>
        </w:rPr>
      </w:pPr>
      <w:r w:rsidRPr="00795E9A">
        <w:rPr>
          <w:rFonts w:asciiTheme="minorHAnsi" w:hAnsiTheme="minorHAnsi" w:cstheme="minorHAnsi"/>
        </w:rPr>
        <w:t>Hibe verilmesi yönünde yapılacak tavsiye kararı, hibe sözleşmesinin imzalanmasından önceki kontrol sürecinde bütçe değişikliği gerektirecek herhangi bir sorun çıkmamasına bağlıdır (örneğin, aritmetik hatalar, tutarsızlıklar ya da gerçekçi olmayan maliyetler ve diğer uygun olmayan maliyetler).  Kontroller, başvuru sahibinden ilave açıklama istenmesini gerektirebilir ve sözleşme makamının bu tür hataları veya tutarsızlıkları gidermek üzere değişiklik yapmasına veya indirime gitmesine neden olabilir. Bu düzeltmeler sonucu hibe tutarının arttırılması mümkün değildir.</w:t>
      </w:r>
    </w:p>
    <w:p w14:paraId="7059F5C9" w14:textId="77777777" w:rsidR="00704D6F" w:rsidRPr="006C11A4" w:rsidRDefault="00704D6F" w:rsidP="00704D6F">
      <w:pPr>
        <w:rPr>
          <w:rFonts w:ascii="Calibri" w:hAnsi="Calibri" w:cs="Calibri"/>
        </w:rPr>
      </w:pPr>
      <w:r w:rsidRPr="006C11A4">
        <w:rPr>
          <w:rFonts w:ascii="Calibri" w:hAnsi="Calibri" w:cs="Calibri"/>
        </w:rPr>
        <w:t>Dolayısıyla, gerçekçi ve maliyet-etkin bir bütçe sunmak başvuru sahiplerinin yararına olacaktır.</w:t>
      </w:r>
    </w:p>
    <w:p w14:paraId="46370758" w14:textId="77777777" w:rsidR="00704D6F" w:rsidRDefault="00704D6F" w:rsidP="00704D6F">
      <w:pPr>
        <w:rPr>
          <w:rFonts w:ascii="Calibri" w:hAnsi="Calibri" w:cs="Calibri"/>
        </w:rPr>
      </w:pPr>
      <w:r w:rsidRPr="006C11A4">
        <w:rPr>
          <w:rFonts w:ascii="Calibri" w:hAnsi="Calibri" w:cs="Calibri"/>
        </w:rPr>
        <w:t>Uygun maliyetler, Faydalanıcının/Faydalanıcıların oluşturduğu ve aşağıda yer alan kriterlerin tümünü karşılayan gerçek maliyetlerdir:</w:t>
      </w:r>
    </w:p>
    <w:p w14:paraId="4821A764" w14:textId="071BFF0E" w:rsidR="00704D6F" w:rsidRPr="00EC77E7" w:rsidRDefault="00704D6F" w:rsidP="00704D6F">
      <w:pPr>
        <w:rPr>
          <w:rFonts w:ascii="Calibri" w:hAnsi="Calibri" w:cs="Calibri"/>
        </w:rPr>
      </w:pPr>
      <w:r w:rsidRPr="00EC77E7">
        <w:rPr>
          <w:rFonts w:ascii="Calibri" w:hAnsi="Calibri" w:cs="Calibri"/>
        </w:rPr>
        <w:t xml:space="preserve">1) </w:t>
      </w:r>
      <w:r w:rsidRPr="00795E9A">
        <w:rPr>
          <w:rFonts w:asciiTheme="minorHAnsi" w:hAnsiTheme="minorHAnsi" w:cstheme="minorHAnsi"/>
        </w:rPr>
        <w:t xml:space="preserve">Maliyetlerin </w:t>
      </w:r>
      <w:r w:rsidR="00FD2E9E">
        <w:rPr>
          <w:rFonts w:asciiTheme="minorHAnsi" w:hAnsiTheme="minorHAnsi" w:cstheme="minorHAnsi"/>
        </w:rPr>
        <w:t>projenin</w:t>
      </w:r>
      <w:r w:rsidRPr="00795E9A">
        <w:rPr>
          <w:rFonts w:asciiTheme="minorHAnsi" w:hAnsiTheme="minorHAnsi" w:cstheme="minorHAnsi"/>
        </w:rPr>
        <w:t xml:space="preserve"> uygulanması sırasında oluşması. Özellikle:</w:t>
      </w:r>
    </w:p>
    <w:p w14:paraId="68D3E29C" w14:textId="6CFAD3DC" w:rsidR="00795E9A" w:rsidRPr="001F5A0C" w:rsidRDefault="00704D6F" w:rsidP="00A81351">
      <w:pPr>
        <w:pStyle w:val="ListParagraph"/>
        <w:numPr>
          <w:ilvl w:val="0"/>
          <w:numId w:val="34"/>
        </w:numPr>
        <w:rPr>
          <w:rFonts w:ascii="Calibri" w:hAnsi="Calibri" w:cs="Calibri"/>
        </w:rPr>
      </w:pPr>
      <w:r w:rsidRPr="00ED571F">
        <w:rPr>
          <w:rFonts w:ascii="Calibri" w:hAnsi="Calibri" w:cs="Calibri"/>
        </w:rPr>
        <w:t xml:space="preserve">Hizmet ve </w:t>
      </w:r>
      <w:r w:rsidR="00BC6C39" w:rsidRPr="00ED571F">
        <w:rPr>
          <w:rFonts w:ascii="Calibri" w:hAnsi="Calibri" w:cs="Calibri"/>
        </w:rPr>
        <w:t>iş alımlarına yönelik</w:t>
      </w:r>
      <w:r w:rsidRPr="00ED571F">
        <w:rPr>
          <w:rFonts w:ascii="Calibri" w:hAnsi="Calibri" w:cs="Calibri"/>
        </w:rPr>
        <w:t xml:space="preserve"> maliyetler</w:t>
      </w:r>
      <w:r w:rsidRPr="001F5A0C">
        <w:rPr>
          <w:rFonts w:ascii="Calibri" w:hAnsi="Calibri" w:cs="Calibri"/>
        </w:rPr>
        <w:t xml:space="preserve">, uygulama döneminde gerçekleştirilen faaliyetlerle ilgili </w:t>
      </w:r>
      <w:r w:rsidR="008427C2" w:rsidRPr="001F5A0C">
        <w:rPr>
          <w:rFonts w:ascii="Calibri" w:hAnsi="Calibri" w:cs="Calibri"/>
        </w:rPr>
        <w:t>olmalıdır</w:t>
      </w:r>
      <w:r w:rsidRPr="001F5A0C">
        <w:rPr>
          <w:rFonts w:ascii="Calibri" w:hAnsi="Calibri" w:cs="Calibri"/>
        </w:rPr>
        <w:t xml:space="preserve">. Malzemelere ilişkin maliyetler, uygulama döneminde gerçekleştirilen malzeme </w:t>
      </w:r>
      <w:r w:rsidR="008427C2" w:rsidRPr="001F5A0C">
        <w:rPr>
          <w:rFonts w:ascii="Calibri" w:hAnsi="Calibri" w:cs="Calibri"/>
        </w:rPr>
        <w:t>alım ve kurulumunu kapsamalıdır</w:t>
      </w:r>
      <w:r w:rsidRPr="001F5A0C">
        <w:rPr>
          <w:rFonts w:ascii="Calibri" w:hAnsi="Calibri" w:cs="Calibri"/>
        </w:rPr>
        <w:t xml:space="preserve">. Uygulama döneminin sona ermesinden sonra yapılacak hizmet, iş veya malzeme </w:t>
      </w:r>
      <w:r w:rsidR="00BC6C39" w:rsidRPr="001F5A0C">
        <w:rPr>
          <w:rFonts w:ascii="Calibri" w:hAnsi="Calibri" w:cs="Calibri"/>
        </w:rPr>
        <w:t xml:space="preserve">alımı </w:t>
      </w:r>
      <w:r w:rsidRPr="001F5A0C">
        <w:rPr>
          <w:rFonts w:ascii="Calibri" w:hAnsi="Calibri" w:cs="Calibri"/>
        </w:rPr>
        <w:t>için uygulama döneminde sözleşme imzalanması, sipariş verilmesi veya harcama taahhüdünde bulunulması bu şartı karşılamaz;</w:t>
      </w:r>
    </w:p>
    <w:p w14:paraId="1CE084BC" w14:textId="77777777" w:rsidR="00795E9A" w:rsidRPr="00F728FC" w:rsidRDefault="00704D6F" w:rsidP="00A81351">
      <w:pPr>
        <w:pStyle w:val="ListParagraph"/>
        <w:numPr>
          <w:ilvl w:val="0"/>
          <w:numId w:val="34"/>
        </w:numPr>
        <w:rPr>
          <w:rFonts w:ascii="Calibri" w:hAnsi="Calibri" w:cs="Calibri"/>
        </w:rPr>
      </w:pPr>
      <w:r w:rsidRPr="00F728FC">
        <w:rPr>
          <w:rFonts w:ascii="Calibri" w:hAnsi="Calibri" w:cs="Calibri"/>
        </w:rPr>
        <w:t>Oluşan maliyetler final raporların tesliminden önce ödenmelidir. Final raporda tahmini ödeme tarihi belirtilmesi kaydıyla ödeme daha sonra da yapılabilir;</w:t>
      </w:r>
    </w:p>
    <w:p w14:paraId="271AC3AE" w14:textId="10FF45C9" w:rsidR="00795E9A" w:rsidRPr="00F728FC" w:rsidRDefault="00704D6F" w:rsidP="00A81351">
      <w:pPr>
        <w:pStyle w:val="ListParagraph"/>
        <w:numPr>
          <w:ilvl w:val="0"/>
          <w:numId w:val="34"/>
        </w:numPr>
        <w:rPr>
          <w:rFonts w:ascii="Calibri" w:hAnsi="Calibri" w:cs="Calibri"/>
        </w:rPr>
      </w:pPr>
      <w:r w:rsidRPr="00F728FC">
        <w:rPr>
          <w:rFonts w:ascii="Calibri" w:hAnsi="Calibri" w:cs="Calibri"/>
        </w:rPr>
        <w:t xml:space="preserve">Harcama doğrulama ile </w:t>
      </w:r>
      <w:r w:rsidR="00FD2E9E">
        <w:rPr>
          <w:rFonts w:ascii="Calibri" w:hAnsi="Calibri" w:cs="Calibri"/>
        </w:rPr>
        <w:t>projeye</w:t>
      </w:r>
      <w:r w:rsidRPr="00F728FC">
        <w:rPr>
          <w:rFonts w:ascii="Calibri" w:hAnsi="Calibri" w:cs="Calibri"/>
        </w:rPr>
        <w:t xml:space="preserve"> ilişkin denetim ve son değerlendirme de dâhil olmak üzere, nihai raporlarla ilgili olup uygulama döneminden sonra oluşabilecek maliyetler için istisna uygulanacaktır;</w:t>
      </w:r>
    </w:p>
    <w:p w14:paraId="5BCEB834" w14:textId="6D9EA09F" w:rsidR="00704D6F" w:rsidRPr="00F728FC" w:rsidRDefault="00F728FC" w:rsidP="00A81351">
      <w:pPr>
        <w:pStyle w:val="ListParagraph"/>
        <w:numPr>
          <w:ilvl w:val="0"/>
          <w:numId w:val="34"/>
        </w:numPr>
        <w:rPr>
          <w:rFonts w:ascii="Calibri" w:hAnsi="Calibri" w:cs="Calibri"/>
        </w:rPr>
      </w:pPr>
      <w:r w:rsidRPr="00F728FC">
        <w:rPr>
          <w:rFonts w:ascii="Calibri" w:hAnsi="Calibri" w:cs="Calibri"/>
        </w:rPr>
        <w:t xml:space="preserve">Hibe Sözleşmesi EK II – Genel Koşullar’ın </w:t>
      </w:r>
      <w:r w:rsidR="00704D6F" w:rsidRPr="00F728FC">
        <w:rPr>
          <w:rFonts w:ascii="Calibri" w:hAnsi="Calibri" w:cs="Calibri"/>
        </w:rPr>
        <w:t xml:space="preserve">10. </w:t>
      </w:r>
      <w:proofErr w:type="gramStart"/>
      <w:r w:rsidRPr="00F728FC">
        <w:rPr>
          <w:rFonts w:ascii="Calibri" w:hAnsi="Calibri" w:cs="Calibri"/>
        </w:rPr>
        <w:t>maddesinde</w:t>
      </w:r>
      <w:proofErr w:type="gramEnd"/>
      <w:r w:rsidR="00704D6F" w:rsidRPr="00F728FC">
        <w:rPr>
          <w:rFonts w:ascii="Calibri" w:hAnsi="Calibri" w:cs="Calibri"/>
        </w:rPr>
        <w:t xml:space="preserve"> atıfta bulunulduğu gibi</w:t>
      </w:r>
      <w:r w:rsidRPr="00F728FC">
        <w:rPr>
          <w:rFonts w:ascii="Calibri" w:hAnsi="Calibri" w:cs="Calibri"/>
        </w:rPr>
        <w:t xml:space="preserve">, , Ek IV hükümlerine uyulması şartıyla, </w:t>
      </w:r>
      <w:r w:rsidR="00704D6F" w:rsidRPr="00F728FC">
        <w:rPr>
          <w:rFonts w:ascii="Calibri" w:hAnsi="Calibri" w:cs="Calibri"/>
        </w:rPr>
        <w:t xml:space="preserve">ihale prosedürleri </w:t>
      </w:r>
      <w:r w:rsidRPr="00F728FC">
        <w:rPr>
          <w:rFonts w:ascii="Calibri" w:hAnsi="Calibri" w:cs="Calibri"/>
        </w:rPr>
        <w:t xml:space="preserve">projenin uygulama dönemi başlamadan önce başlatılabilir </w:t>
      </w:r>
      <w:r w:rsidR="00704D6F" w:rsidRPr="00F728FC">
        <w:rPr>
          <w:rFonts w:ascii="Calibri" w:hAnsi="Calibri" w:cs="Calibri"/>
        </w:rPr>
        <w:t xml:space="preserve">ve sözleşmeler, </w:t>
      </w:r>
      <w:r w:rsidR="001F5A0C">
        <w:rPr>
          <w:rFonts w:ascii="Calibri" w:hAnsi="Calibri" w:cs="Calibri"/>
        </w:rPr>
        <w:t>f</w:t>
      </w:r>
      <w:r w:rsidR="00704D6F" w:rsidRPr="00F728FC">
        <w:rPr>
          <w:rFonts w:ascii="Calibri" w:hAnsi="Calibri" w:cs="Calibri"/>
        </w:rPr>
        <w:t xml:space="preserve">aydalanıcı(lar) tarafından imzalanabilir. </w:t>
      </w:r>
    </w:p>
    <w:p w14:paraId="247D8D71" w14:textId="44332FD7" w:rsidR="00704D6F" w:rsidRPr="00434DB5" w:rsidRDefault="00704D6F" w:rsidP="00704D6F">
      <w:pPr>
        <w:rPr>
          <w:rFonts w:ascii="Calibri" w:hAnsi="Calibri" w:cs="Calibri"/>
        </w:rPr>
      </w:pPr>
      <w:r w:rsidRPr="00434DB5">
        <w:rPr>
          <w:rFonts w:ascii="Calibri" w:hAnsi="Calibri" w:cs="Calibri"/>
        </w:rPr>
        <w:t xml:space="preserve">2) Maliyetlerin </w:t>
      </w:r>
      <w:r w:rsidR="00FD2E9E">
        <w:rPr>
          <w:rFonts w:ascii="Calibri" w:hAnsi="Calibri" w:cs="Calibri"/>
        </w:rPr>
        <w:t>projeye</w:t>
      </w:r>
      <w:r w:rsidRPr="00434DB5">
        <w:rPr>
          <w:rFonts w:ascii="Calibri" w:hAnsi="Calibri" w:cs="Calibri"/>
        </w:rPr>
        <w:t xml:space="preserve"> ilişkin genel bütçede belirtilmesi.</w:t>
      </w:r>
    </w:p>
    <w:p w14:paraId="7FA7E6C3" w14:textId="6FB8663D" w:rsidR="00704D6F" w:rsidRPr="00434DB5" w:rsidRDefault="00704D6F" w:rsidP="00704D6F">
      <w:pPr>
        <w:rPr>
          <w:rFonts w:ascii="Calibri" w:hAnsi="Calibri" w:cs="Calibri"/>
        </w:rPr>
      </w:pPr>
      <w:r w:rsidRPr="00434DB5">
        <w:rPr>
          <w:rFonts w:ascii="Calibri" w:hAnsi="Calibri" w:cs="Calibri"/>
        </w:rPr>
        <w:t xml:space="preserve">3) Maliyetlerin ilgili </w:t>
      </w:r>
      <w:r w:rsidR="00FD2E9E">
        <w:rPr>
          <w:rFonts w:ascii="Calibri" w:hAnsi="Calibri" w:cs="Calibri"/>
        </w:rPr>
        <w:t>projenin</w:t>
      </w:r>
      <w:r w:rsidRPr="00434DB5">
        <w:rPr>
          <w:rFonts w:ascii="Calibri" w:hAnsi="Calibri" w:cs="Calibri"/>
        </w:rPr>
        <w:t xml:space="preserve"> uygulanması için gerekli olması;</w:t>
      </w:r>
    </w:p>
    <w:p w14:paraId="674CC850" w14:textId="77777777" w:rsidR="00704D6F" w:rsidRPr="00434DB5" w:rsidRDefault="00704D6F" w:rsidP="00704D6F">
      <w:pPr>
        <w:rPr>
          <w:rFonts w:ascii="Calibri" w:hAnsi="Calibri" w:cs="Calibri"/>
        </w:rPr>
      </w:pPr>
      <w:r w:rsidRPr="00434DB5">
        <w:rPr>
          <w:rFonts w:ascii="Calibri" w:hAnsi="Calibri" w:cs="Calibri"/>
        </w:rPr>
        <w:t>4) Maliyetlerin tespit ve teyit edilebilir olması; özellikle faydalanıcının/faydalanıcıların muhasebe kayıtlarında yer alması ve faydalanıcının/faydalanıcıların kurulduğu ülkede geçerli muhasebe standartlarına ve faydalanıcının/faydalanıcıların olağan maliyet muhasebesi uygulamalarına göre belirlenmesi;</w:t>
      </w:r>
    </w:p>
    <w:p w14:paraId="07ADA079" w14:textId="77777777" w:rsidR="00704D6F" w:rsidRPr="00434DB5" w:rsidRDefault="00704D6F" w:rsidP="00704D6F">
      <w:pPr>
        <w:rPr>
          <w:rFonts w:ascii="Calibri" w:hAnsi="Calibri" w:cs="Calibri"/>
        </w:rPr>
      </w:pPr>
      <w:r w:rsidRPr="00434DB5">
        <w:rPr>
          <w:rFonts w:ascii="Calibri" w:hAnsi="Calibri" w:cs="Calibri"/>
        </w:rPr>
        <w:t>5) Maliyetlerin geçerli vergi mevzuatı ile sosyal mevzuat şartlarına uygun olması;</w:t>
      </w:r>
    </w:p>
    <w:p w14:paraId="2AF1FBA7" w14:textId="77777777" w:rsidR="00704D6F" w:rsidRDefault="00704D6F" w:rsidP="00704D6F">
      <w:pPr>
        <w:spacing w:before="120" w:after="120" w:line="259" w:lineRule="auto"/>
        <w:contextualSpacing/>
        <w:rPr>
          <w:rFonts w:ascii="Calibri" w:hAnsi="Calibri" w:cs="Calibri"/>
        </w:rPr>
      </w:pPr>
      <w:r w:rsidRPr="00434DB5">
        <w:rPr>
          <w:rFonts w:ascii="Calibri" w:hAnsi="Calibri" w:cs="Calibri"/>
        </w:rPr>
        <w:t xml:space="preserve">6) Maliyetlerin makul ve gerekçelendirilmiş olması ve özellikle ekonomi ve etkinlik açısından sağlam finansal yönetim gerekliliklerine uyması gerekmektedir. </w:t>
      </w:r>
    </w:p>
    <w:p w14:paraId="20500A44" w14:textId="77777777" w:rsidR="00704D6F" w:rsidRDefault="00704D6F" w:rsidP="00704D6F">
      <w:pPr>
        <w:spacing w:before="120" w:after="120" w:line="259" w:lineRule="auto"/>
        <w:contextualSpacing/>
        <w:rPr>
          <w:rFonts w:cs="Calibri"/>
        </w:rPr>
      </w:pPr>
    </w:p>
    <w:p w14:paraId="39A688F4" w14:textId="77777777" w:rsidR="00704D6F" w:rsidRPr="00EC77E7" w:rsidRDefault="00704D6F" w:rsidP="00704D6F">
      <w:pPr>
        <w:rPr>
          <w:rFonts w:ascii="Calibri" w:hAnsi="Calibri" w:cs="Calibri"/>
          <w:u w:val="single"/>
        </w:rPr>
      </w:pPr>
      <w:r>
        <w:rPr>
          <w:rFonts w:ascii="Calibri" w:hAnsi="Calibri" w:cs="Calibri"/>
          <w:u w:val="single"/>
        </w:rPr>
        <w:t>Uygun Doğrudan Maliyetler</w:t>
      </w:r>
    </w:p>
    <w:p w14:paraId="44E0BF99" w14:textId="757C14A0" w:rsidR="00704D6F" w:rsidRPr="00966025" w:rsidRDefault="00704D6F" w:rsidP="00704D6F">
      <w:pPr>
        <w:spacing w:before="120" w:after="120" w:line="259" w:lineRule="auto"/>
        <w:contextualSpacing/>
        <w:rPr>
          <w:rFonts w:ascii="Calibri" w:hAnsi="Calibri"/>
          <w:iCs/>
        </w:rPr>
      </w:pPr>
      <w:r>
        <w:rPr>
          <w:rFonts w:ascii="Calibri" w:hAnsi="Calibri"/>
          <w:iCs/>
        </w:rPr>
        <w:t xml:space="preserve">Sunulan </w:t>
      </w:r>
      <w:r w:rsidR="00F728FC">
        <w:rPr>
          <w:rFonts w:ascii="Calibri" w:hAnsi="Calibri"/>
          <w:iCs/>
        </w:rPr>
        <w:t>proje teklifine</w:t>
      </w:r>
      <w:r>
        <w:rPr>
          <w:rFonts w:ascii="Calibri" w:hAnsi="Calibri"/>
          <w:iCs/>
        </w:rPr>
        <w:t xml:space="preserve"> konu maliyetlerin, </w:t>
      </w:r>
      <w:r w:rsidR="00F728FC">
        <w:rPr>
          <w:rFonts w:ascii="Calibri" w:hAnsi="Calibri"/>
          <w:iCs/>
        </w:rPr>
        <w:t>yalnızca</w:t>
      </w:r>
      <w:r>
        <w:rPr>
          <w:rFonts w:ascii="Calibri" w:hAnsi="Calibri"/>
          <w:iCs/>
        </w:rPr>
        <w:t xml:space="preserve"> makina ekipman alımı odaklı olmaması, sürdürülebilir büyüme ile birlikte Geçici Koruma </w:t>
      </w:r>
      <w:r w:rsidR="00795E9A">
        <w:rPr>
          <w:rFonts w:ascii="Calibri" w:hAnsi="Calibri"/>
          <w:iCs/>
        </w:rPr>
        <w:t>Sağlanan</w:t>
      </w:r>
      <w:r>
        <w:rPr>
          <w:rFonts w:ascii="Calibri" w:hAnsi="Calibri"/>
          <w:iCs/>
        </w:rPr>
        <w:t xml:space="preserve"> Suriyeliler ve Ev Sahibi </w:t>
      </w:r>
      <w:r w:rsidR="00795E9A">
        <w:rPr>
          <w:rFonts w:ascii="Calibri" w:hAnsi="Calibri"/>
          <w:iCs/>
        </w:rPr>
        <w:t>To</w:t>
      </w:r>
      <w:r w:rsidR="00F728FC">
        <w:rPr>
          <w:rFonts w:ascii="Calibri" w:hAnsi="Calibri"/>
          <w:iCs/>
        </w:rPr>
        <w:t>pluluklara</w:t>
      </w:r>
      <w:r>
        <w:rPr>
          <w:rFonts w:ascii="Calibri" w:hAnsi="Calibri"/>
          <w:iCs/>
        </w:rPr>
        <w:t xml:space="preserve"> istihdam sağlamak, veya istihdamı kayıt altına almayı</w:t>
      </w:r>
      <w:r w:rsidR="00F728FC">
        <w:rPr>
          <w:rFonts w:ascii="Calibri" w:hAnsi="Calibri"/>
          <w:iCs/>
        </w:rPr>
        <w:t xml:space="preserve"> </w:t>
      </w:r>
      <w:r>
        <w:rPr>
          <w:rFonts w:ascii="Calibri" w:hAnsi="Calibri"/>
          <w:iCs/>
        </w:rPr>
        <w:t>amaçlaması gerekmektedir</w:t>
      </w:r>
      <w:r w:rsidRPr="00966025">
        <w:rPr>
          <w:rFonts w:ascii="Calibri" w:hAnsi="Calibri"/>
          <w:iCs/>
        </w:rPr>
        <w:t>.</w:t>
      </w:r>
    </w:p>
    <w:p w14:paraId="7D232AF1" w14:textId="77777777" w:rsidR="00704D6F" w:rsidRPr="00966025" w:rsidRDefault="00704D6F" w:rsidP="00704D6F">
      <w:pPr>
        <w:spacing w:before="120" w:after="120"/>
        <w:rPr>
          <w:rFonts w:ascii="Calibri" w:hAnsi="Calibri"/>
          <w:iCs/>
        </w:rPr>
      </w:pPr>
      <w:r w:rsidRPr="00434DB5">
        <w:rPr>
          <w:rFonts w:ascii="Calibri" w:hAnsi="Calibri"/>
          <w:iCs/>
        </w:rPr>
        <w:t>Faydalanıcının/Faydalanıcıların aşağıda belirtilen doğrudan</w:t>
      </w:r>
      <w:r>
        <w:rPr>
          <w:rFonts w:ascii="Calibri" w:hAnsi="Calibri"/>
          <w:iCs/>
        </w:rPr>
        <w:t xml:space="preserve"> maliyetleri uygun kabul edilir</w:t>
      </w:r>
      <w:r w:rsidRPr="00966025">
        <w:rPr>
          <w:rFonts w:ascii="Calibri" w:hAnsi="Calibri"/>
          <w:iCs/>
        </w:rPr>
        <w:t xml:space="preserve">:  </w:t>
      </w:r>
    </w:p>
    <w:p w14:paraId="49336200" w14:textId="22AA9517" w:rsidR="00704D6F" w:rsidRDefault="00704D6F" w:rsidP="00A81351">
      <w:pPr>
        <w:numPr>
          <w:ilvl w:val="0"/>
          <w:numId w:val="14"/>
        </w:numPr>
        <w:spacing w:before="120" w:after="120" w:line="259" w:lineRule="auto"/>
        <w:contextualSpacing/>
        <w:rPr>
          <w:rFonts w:ascii="Calibri" w:hAnsi="Calibri"/>
          <w:iCs/>
        </w:rPr>
      </w:pPr>
      <w:r w:rsidRPr="00434DB5">
        <w:rPr>
          <w:rFonts w:ascii="Calibri" w:hAnsi="Calibri"/>
          <w:iCs/>
        </w:rPr>
        <w:t xml:space="preserve">sosyal sigorta primleri ve ücretlerle ilgili diğer giderler dâhil olmak üzere, </w:t>
      </w:r>
      <w:r w:rsidR="00F728FC">
        <w:rPr>
          <w:rFonts w:ascii="Calibri" w:hAnsi="Calibri"/>
          <w:iCs/>
        </w:rPr>
        <w:t>proje</w:t>
      </w:r>
      <w:r w:rsidRPr="00434DB5">
        <w:rPr>
          <w:rFonts w:ascii="Calibri" w:hAnsi="Calibri"/>
          <w:iCs/>
        </w:rPr>
        <w:t xml:space="preserve"> kapsamında görevlendirilen personele ödenen gerçek brüt maaşlara karşılık gelen maliyet; </w:t>
      </w:r>
      <w:r w:rsidR="00F728FC">
        <w:rPr>
          <w:rFonts w:ascii="Calibri" w:hAnsi="Calibri"/>
          <w:iCs/>
        </w:rPr>
        <w:t>(projenin</w:t>
      </w:r>
      <w:r w:rsidRPr="00434DB5">
        <w:rPr>
          <w:rFonts w:ascii="Calibri" w:hAnsi="Calibri"/>
          <w:iCs/>
        </w:rPr>
        <w:t xml:space="preserve"> yürütülebilmesi için elzem olduğu kanıtlanarak gerekçelendirilmediği sürece, maaşlar ve maliyetler Faydalanıcı(lar) tarafından normalde ödenen tutarları aşmayacaktır</w:t>
      </w:r>
      <w:r w:rsidR="00F728FC">
        <w:rPr>
          <w:rFonts w:ascii="Calibri" w:hAnsi="Calibri"/>
          <w:iCs/>
        </w:rPr>
        <w:t>)</w:t>
      </w:r>
      <w:r w:rsidRPr="00434DB5">
        <w:rPr>
          <w:rFonts w:ascii="Calibri" w:hAnsi="Calibri"/>
          <w:iCs/>
        </w:rPr>
        <w:t>;</w:t>
      </w:r>
    </w:p>
    <w:p w14:paraId="53437CFB" w14:textId="5DE369DF" w:rsidR="00704D6F" w:rsidRPr="00966025" w:rsidRDefault="00704D6F" w:rsidP="00A81351">
      <w:pPr>
        <w:numPr>
          <w:ilvl w:val="0"/>
          <w:numId w:val="14"/>
        </w:numPr>
        <w:spacing w:before="120" w:after="120" w:line="259" w:lineRule="auto"/>
        <w:contextualSpacing/>
        <w:rPr>
          <w:rFonts w:ascii="Calibri" w:hAnsi="Calibri"/>
          <w:iCs/>
        </w:rPr>
      </w:pPr>
      <w:r>
        <w:rPr>
          <w:rFonts w:ascii="Calibri" w:hAnsi="Calibri"/>
          <w:iCs/>
        </w:rPr>
        <w:t xml:space="preserve">Geçici Koruma </w:t>
      </w:r>
      <w:r w:rsidR="00F728FC">
        <w:rPr>
          <w:rFonts w:ascii="Calibri" w:hAnsi="Calibri"/>
          <w:iCs/>
        </w:rPr>
        <w:t>Sağlanan</w:t>
      </w:r>
      <w:r>
        <w:rPr>
          <w:rFonts w:ascii="Calibri" w:hAnsi="Calibri"/>
          <w:iCs/>
        </w:rPr>
        <w:t xml:space="preserve"> Suriyeliler’in ve Ev Sahibi </w:t>
      </w:r>
      <w:r w:rsidR="008427C2">
        <w:rPr>
          <w:rFonts w:ascii="Calibri" w:hAnsi="Calibri"/>
          <w:iCs/>
        </w:rPr>
        <w:t>Topluluklar</w:t>
      </w:r>
      <w:r>
        <w:rPr>
          <w:rFonts w:ascii="Calibri" w:hAnsi="Calibri"/>
          <w:iCs/>
        </w:rPr>
        <w:t xml:space="preserve">ın istihdamları ya da istihdamlarının kayıt altına alınmasından doğan maliyetler, çalışma izni maliyetleri, sosyal güvenceyi de içeren brüt maaşları ve diğer yevmiye maliyetleri. </w:t>
      </w:r>
      <w:r w:rsidR="00F728FC" w:rsidRPr="00F728FC">
        <w:rPr>
          <w:rFonts w:ascii="Calibri" w:hAnsi="Calibri"/>
          <w:b/>
          <w:iCs/>
        </w:rPr>
        <w:t xml:space="preserve">Lütfen </w:t>
      </w:r>
      <w:r w:rsidR="00F728FC">
        <w:rPr>
          <w:rFonts w:ascii="Calibri" w:hAnsi="Calibri"/>
          <w:b/>
          <w:iCs/>
        </w:rPr>
        <w:t>insan kaynakları</w:t>
      </w:r>
      <w:r w:rsidR="00F728FC" w:rsidRPr="00F728FC">
        <w:rPr>
          <w:rFonts w:ascii="Calibri" w:hAnsi="Calibri"/>
          <w:b/>
          <w:iCs/>
        </w:rPr>
        <w:t xml:space="preserve"> toplam mali</w:t>
      </w:r>
      <w:r w:rsidR="00F728FC">
        <w:rPr>
          <w:rFonts w:ascii="Calibri" w:hAnsi="Calibri"/>
          <w:b/>
          <w:iCs/>
        </w:rPr>
        <w:t>yetinin,</w:t>
      </w:r>
      <w:r w:rsidR="00F728FC" w:rsidRPr="00F728FC">
        <w:rPr>
          <w:rFonts w:ascii="Calibri" w:hAnsi="Calibri"/>
          <w:b/>
          <w:iCs/>
        </w:rPr>
        <w:t xml:space="preserve"> toplam </w:t>
      </w:r>
      <w:r w:rsidR="00F728FC">
        <w:rPr>
          <w:rFonts w:ascii="Calibri" w:hAnsi="Calibri"/>
          <w:b/>
          <w:iCs/>
        </w:rPr>
        <w:t xml:space="preserve">uygun doğrudan maliyetlerin </w:t>
      </w:r>
      <w:r w:rsidR="00F728FC" w:rsidRPr="00F728FC">
        <w:rPr>
          <w:rFonts w:ascii="Calibri" w:hAnsi="Calibri"/>
          <w:b/>
          <w:iCs/>
          <w:u w:val="single"/>
        </w:rPr>
        <w:t>% 50’sini aşamayacağını</w:t>
      </w:r>
      <w:r w:rsidR="00F728FC">
        <w:rPr>
          <w:rFonts w:ascii="Calibri" w:hAnsi="Calibri"/>
          <w:b/>
          <w:iCs/>
        </w:rPr>
        <w:t xml:space="preserve"> </w:t>
      </w:r>
      <w:r w:rsidR="00F728FC" w:rsidRPr="00F728FC">
        <w:rPr>
          <w:rFonts w:ascii="Calibri" w:hAnsi="Calibri"/>
          <w:b/>
          <w:iCs/>
        </w:rPr>
        <w:t>unutmayınız;</w:t>
      </w:r>
    </w:p>
    <w:p w14:paraId="01843126" w14:textId="2355CD47" w:rsidR="00F728FC" w:rsidRPr="00F728FC" w:rsidRDefault="00FD2E9E" w:rsidP="00A81351">
      <w:pPr>
        <w:numPr>
          <w:ilvl w:val="0"/>
          <w:numId w:val="14"/>
        </w:numPr>
        <w:spacing w:before="120" w:after="120" w:line="259" w:lineRule="auto"/>
        <w:contextualSpacing/>
        <w:rPr>
          <w:rFonts w:ascii="Calibri" w:hAnsi="Calibri"/>
          <w:b/>
          <w:iCs/>
        </w:rPr>
      </w:pPr>
      <w:r>
        <w:rPr>
          <w:rFonts w:ascii="Calibri" w:hAnsi="Calibri"/>
          <w:iCs/>
        </w:rPr>
        <w:t>Proje</w:t>
      </w:r>
      <w:r w:rsidR="00704D6F" w:rsidRPr="00434DB5">
        <w:rPr>
          <w:rFonts w:ascii="Calibri" w:hAnsi="Calibri"/>
          <w:iCs/>
        </w:rPr>
        <w:t xml:space="preserve"> sona erdiğinde gerekli görülmesi halinde mülkiyetin devredilmesi şartıyla, özel olarak </w:t>
      </w:r>
      <w:r>
        <w:rPr>
          <w:rFonts w:ascii="Calibri" w:hAnsi="Calibri"/>
          <w:iCs/>
        </w:rPr>
        <w:t>proje</w:t>
      </w:r>
      <w:r w:rsidR="00704D6F" w:rsidRPr="00434DB5">
        <w:rPr>
          <w:rFonts w:ascii="Calibri" w:hAnsi="Calibri"/>
          <w:iCs/>
        </w:rPr>
        <w:t xml:space="preserve"> amaçlarına yönelik ekipman ve malzemelerin (</w:t>
      </w:r>
      <w:r w:rsidR="00F728FC">
        <w:rPr>
          <w:rFonts w:ascii="Calibri" w:hAnsi="Calibri"/>
          <w:iCs/>
        </w:rPr>
        <w:t>ikinci el olmayan</w:t>
      </w:r>
      <w:r w:rsidR="00704D6F" w:rsidRPr="00434DB5">
        <w:rPr>
          <w:rFonts w:ascii="Calibri" w:hAnsi="Calibri"/>
          <w:iCs/>
        </w:rPr>
        <w:t xml:space="preserve">) satın alınmasına ilişkin maliyetler. </w:t>
      </w:r>
      <w:r w:rsidR="00704D6F" w:rsidRPr="00F728FC">
        <w:rPr>
          <w:rFonts w:ascii="Calibri" w:hAnsi="Calibri"/>
          <w:b/>
          <w:iCs/>
        </w:rPr>
        <w:t xml:space="preserve">Lütfen ekipman ve sarf malzemelerinin toplam maliyetinin (ofis malzemeleri hariç) toplam </w:t>
      </w:r>
      <w:r w:rsidR="00F728FC">
        <w:rPr>
          <w:rFonts w:ascii="Calibri" w:hAnsi="Calibri"/>
          <w:b/>
          <w:iCs/>
        </w:rPr>
        <w:t xml:space="preserve">uygun doğrudan maliyetlerin </w:t>
      </w:r>
      <w:r w:rsidR="00F728FC" w:rsidRPr="00F728FC">
        <w:rPr>
          <w:rFonts w:ascii="Calibri" w:hAnsi="Calibri"/>
          <w:b/>
          <w:iCs/>
          <w:u w:val="single"/>
        </w:rPr>
        <w:t>% 50’sini aşamayacağını</w:t>
      </w:r>
      <w:r w:rsidR="00F728FC">
        <w:rPr>
          <w:rFonts w:ascii="Calibri" w:hAnsi="Calibri"/>
          <w:b/>
          <w:iCs/>
        </w:rPr>
        <w:t xml:space="preserve"> </w:t>
      </w:r>
      <w:r w:rsidR="00704D6F" w:rsidRPr="00F728FC">
        <w:rPr>
          <w:rFonts w:ascii="Calibri" w:hAnsi="Calibri"/>
          <w:b/>
          <w:iCs/>
        </w:rPr>
        <w:t>unutmayın</w:t>
      </w:r>
      <w:r w:rsidR="00F728FC" w:rsidRPr="00F728FC">
        <w:rPr>
          <w:rFonts w:ascii="Calibri" w:hAnsi="Calibri"/>
          <w:b/>
          <w:iCs/>
        </w:rPr>
        <w:t>ız</w:t>
      </w:r>
      <w:r w:rsidR="00704D6F" w:rsidRPr="00F728FC">
        <w:rPr>
          <w:rFonts w:ascii="Calibri" w:hAnsi="Calibri"/>
          <w:b/>
          <w:iCs/>
        </w:rPr>
        <w:t>;</w:t>
      </w:r>
    </w:p>
    <w:p w14:paraId="5F1E80FF" w14:textId="36B60FAD" w:rsidR="00704D6F" w:rsidRPr="00966025" w:rsidRDefault="00704D6F" w:rsidP="00A81351">
      <w:pPr>
        <w:numPr>
          <w:ilvl w:val="0"/>
          <w:numId w:val="14"/>
        </w:numPr>
        <w:spacing w:before="120" w:after="120" w:line="259" w:lineRule="auto"/>
        <w:contextualSpacing/>
        <w:rPr>
          <w:rFonts w:ascii="Calibri" w:hAnsi="Calibri"/>
          <w:iCs/>
        </w:rPr>
      </w:pPr>
      <w:r>
        <w:rPr>
          <w:rFonts w:ascii="Calibri" w:hAnsi="Calibri"/>
          <w:iCs/>
        </w:rPr>
        <w:t>Sarf malzemelerin maliyetleri</w:t>
      </w:r>
      <w:r w:rsidRPr="00966025">
        <w:rPr>
          <w:rFonts w:ascii="Calibri" w:hAnsi="Calibri"/>
          <w:iCs/>
        </w:rPr>
        <w:t xml:space="preserve">; </w:t>
      </w:r>
    </w:p>
    <w:p w14:paraId="3047B258" w14:textId="77777777" w:rsidR="00704D6F" w:rsidRPr="00966025" w:rsidRDefault="00704D6F" w:rsidP="00A81351">
      <w:pPr>
        <w:numPr>
          <w:ilvl w:val="0"/>
          <w:numId w:val="14"/>
        </w:numPr>
        <w:spacing w:before="120" w:after="120" w:line="259" w:lineRule="auto"/>
        <w:contextualSpacing/>
        <w:rPr>
          <w:rFonts w:ascii="Calibri" w:hAnsi="Calibri"/>
          <w:iCs/>
        </w:rPr>
      </w:pPr>
      <w:r>
        <w:rPr>
          <w:rFonts w:ascii="Calibri" w:hAnsi="Calibri"/>
          <w:iCs/>
        </w:rPr>
        <w:t>Eğitim ve danışmanlık maliyetleri</w:t>
      </w:r>
      <w:r w:rsidRPr="00966025">
        <w:rPr>
          <w:rFonts w:ascii="Calibri" w:hAnsi="Calibri"/>
          <w:iCs/>
        </w:rPr>
        <w:t>;</w:t>
      </w:r>
    </w:p>
    <w:p w14:paraId="4991AF89" w14:textId="77777777" w:rsidR="00704D6F" w:rsidRPr="00966025" w:rsidRDefault="00704D6F" w:rsidP="00A81351">
      <w:pPr>
        <w:numPr>
          <w:ilvl w:val="0"/>
          <w:numId w:val="14"/>
        </w:numPr>
        <w:spacing w:before="120" w:after="120" w:line="259" w:lineRule="auto"/>
        <w:contextualSpacing/>
        <w:rPr>
          <w:rFonts w:ascii="Calibri" w:hAnsi="Calibri"/>
          <w:iCs/>
        </w:rPr>
      </w:pPr>
      <w:r>
        <w:rPr>
          <w:rFonts w:ascii="Calibri" w:hAnsi="Calibri"/>
          <w:iCs/>
        </w:rPr>
        <w:t>Görünürlük maliyetleri</w:t>
      </w:r>
      <w:r w:rsidRPr="00966025">
        <w:rPr>
          <w:rFonts w:ascii="Calibri" w:hAnsi="Calibri"/>
          <w:iCs/>
        </w:rPr>
        <w:t>;</w:t>
      </w:r>
    </w:p>
    <w:p w14:paraId="7508053D" w14:textId="77777777" w:rsidR="00704D6F" w:rsidRPr="00966025" w:rsidRDefault="00704D6F" w:rsidP="00A81351">
      <w:pPr>
        <w:numPr>
          <w:ilvl w:val="0"/>
          <w:numId w:val="14"/>
        </w:numPr>
        <w:spacing w:before="120" w:after="120" w:line="259" w:lineRule="auto"/>
        <w:contextualSpacing/>
        <w:rPr>
          <w:rFonts w:ascii="Calibri" w:hAnsi="Calibri"/>
          <w:iCs/>
        </w:rPr>
      </w:pPr>
      <w:r>
        <w:rPr>
          <w:rFonts w:ascii="Calibri" w:hAnsi="Calibri"/>
          <w:iCs/>
        </w:rPr>
        <w:t>Alt yüklenici maliyetleri</w:t>
      </w:r>
      <w:r w:rsidRPr="00966025">
        <w:rPr>
          <w:rFonts w:ascii="Calibri" w:hAnsi="Calibri"/>
          <w:iCs/>
        </w:rPr>
        <w:t>;</w:t>
      </w:r>
    </w:p>
    <w:p w14:paraId="4FBDF9A2" w14:textId="289931F1" w:rsidR="00704D6F" w:rsidRPr="00966025" w:rsidRDefault="00704D6F" w:rsidP="00A81351">
      <w:pPr>
        <w:numPr>
          <w:ilvl w:val="0"/>
          <w:numId w:val="14"/>
        </w:numPr>
        <w:spacing w:before="120" w:after="120" w:line="259" w:lineRule="auto"/>
        <w:contextualSpacing/>
        <w:rPr>
          <w:rFonts w:ascii="Calibri" w:hAnsi="Calibri"/>
          <w:iCs/>
        </w:rPr>
      </w:pPr>
      <w:r>
        <w:rPr>
          <w:rFonts w:ascii="Calibri" w:hAnsi="Calibri"/>
          <w:iCs/>
        </w:rPr>
        <w:t xml:space="preserve">Faydalanıcı tarafından </w:t>
      </w:r>
      <w:r w:rsidR="00FD2E9E">
        <w:rPr>
          <w:rFonts w:ascii="Calibri" w:hAnsi="Calibri"/>
          <w:iCs/>
        </w:rPr>
        <w:t>proje</w:t>
      </w:r>
      <w:r>
        <w:rPr>
          <w:rFonts w:ascii="Calibri" w:hAnsi="Calibri"/>
          <w:iCs/>
        </w:rPr>
        <w:t xml:space="preserve"> amaçları kapsamında yapılan ihalelerin bedellerine ilişkin maliyetler.</w:t>
      </w:r>
    </w:p>
    <w:p w14:paraId="461E9B16" w14:textId="7984DDC8" w:rsidR="00704D6F" w:rsidRPr="00966025" w:rsidRDefault="00704D6F" w:rsidP="00A81351">
      <w:pPr>
        <w:numPr>
          <w:ilvl w:val="0"/>
          <w:numId w:val="14"/>
        </w:numPr>
        <w:spacing w:before="120" w:after="120" w:line="259" w:lineRule="auto"/>
        <w:contextualSpacing/>
        <w:rPr>
          <w:rFonts w:ascii="Calibri" w:hAnsi="Calibri"/>
          <w:iCs/>
        </w:rPr>
      </w:pPr>
      <w:r>
        <w:rPr>
          <w:rFonts w:ascii="Calibri" w:hAnsi="Calibri"/>
          <w:iCs/>
        </w:rPr>
        <w:t xml:space="preserve">Doğrudan sözleşmeye ilişkin yükümlülüklerden doğan </w:t>
      </w:r>
      <w:r w:rsidRPr="00966025">
        <w:rPr>
          <w:rFonts w:ascii="Calibri" w:hAnsi="Calibri"/>
          <w:iCs/>
        </w:rPr>
        <w:t>(</w:t>
      </w:r>
      <w:r>
        <w:rPr>
          <w:rFonts w:ascii="Calibri" w:hAnsi="Calibri"/>
          <w:iCs/>
        </w:rPr>
        <w:t xml:space="preserve">Bilgilerin yayımlanması, </w:t>
      </w:r>
      <w:r w:rsidR="00FD2E9E">
        <w:rPr>
          <w:rFonts w:ascii="Calibri" w:hAnsi="Calibri"/>
          <w:iCs/>
        </w:rPr>
        <w:t>projeye</w:t>
      </w:r>
      <w:r>
        <w:rPr>
          <w:rFonts w:ascii="Calibri" w:hAnsi="Calibri"/>
          <w:iCs/>
        </w:rPr>
        <w:t xml:space="preserve"> özel değerlendirme</w:t>
      </w:r>
      <w:r w:rsidRPr="00966025">
        <w:rPr>
          <w:rFonts w:ascii="Calibri" w:hAnsi="Calibri"/>
          <w:iCs/>
        </w:rPr>
        <w:t>,</w:t>
      </w:r>
      <w:r>
        <w:rPr>
          <w:rFonts w:ascii="Calibri" w:hAnsi="Calibri"/>
          <w:iCs/>
        </w:rPr>
        <w:t xml:space="preserve"> harcama teyit maliyetleri</w:t>
      </w:r>
      <w:r w:rsidRPr="00966025">
        <w:rPr>
          <w:rFonts w:ascii="Calibri" w:hAnsi="Calibri"/>
          <w:iCs/>
        </w:rPr>
        <w:t xml:space="preserve">, </w:t>
      </w:r>
      <w:r>
        <w:rPr>
          <w:rFonts w:ascii="Calibri" w:hAnsi="Calibri"/>
          <w:iCs/>
        </w:rPr>
        <w:t>tercüme</w:t>
      </w:r>
      <w:r w:rsidRPr="00966025">
        <w:rPr>
          <w:rFonts w:ascii="Calibri" w:hAnsi="Calibri"/>
          <w:iCs/>
        </w:rPr>
        <w:t xml:space="preserve">, </w:t>
      </w:r>
      <w:r>
        <w:rPr>
          <w:rFonts w:ascii="Calibri" w:hAnsi="Calibri"/>
          <w:iCs/>
        </w:rPr>
        <w:t>kopyalama</w:t>
      </w:r>
      <w:r w:rsidRPr="00966025">
        <w:rPr>
          <w:rFonts w:ascii="Calibri" w:hAnsi="Calibri"/>
          <w:iCs/>
        </w:rPr>
        <w:t xml:space="preserve">, </w:t>
      </w:r>
      <w:r>
        <w:rPr>
          <w:rFonts w:ascii="Calibri" w:hAnsi="Calibri"/>
          <w:iCs/>
        </w:rPr>
        <w:t>sigorta</w:t>
      </w:r>
      <w:r w:rsidRPr="00966025">
        <w:rPr>
          <w:rFonts w:ascii="Calibri" w:hAnsi="Calibri"/>
          <w:iCs/>
        </w:rPr>
        <w:t xml:space="preserve">, </w:t>
      </w:r>
      <w:r>
        <w:rPr>
          <w:rFonts w:ascii="Calibri" w:hAnsi="Calibri"/>
          <w:iCs/>
        </w:rPr>
        <w:t>v.b</w:t>
      </w:r>
      <w:r w:rsidRPr="00966025">
        <w:rPr>
          <w:rFonts w:ascii="Calibri" w:hAnsi="Calibri"/>
          <w:iCs/>
        </w:rPr>
        <w:t xml:space="preserve">.) </w:t>
      </w:r>
      <w:r>
        <w:rPr>
          <w:rFonts w:ascii="Calibri" w:hAnsi="Calibri"/>
          <w:iCs/>
        </w:rPr>
        <w:t xml:space="preserve">mali hizmet maliyetlerini de kapsayan hizmet maliyetleri </w:t>
      </w:r>
      <w:r w:rsidRPr="00966025">
        <w:rPr>
          <w:rFonts w:ascii="Calibri" w:hAnsi="Calibri"/>
          <w:iCs/>
        </w:rPr>
        <w:t>(</w:t>
      </w:r>
      <w:r>
        <w:rPr>
          <w:rFonts w:ascii="Calibri" w:hAnsi="Calibri"/>
          <w:iCs/>
        </w:rPr>
        <w:t xml:space="preserve">Mali teminatlar ve havale </w:t>
      </w:r>
      <w:r w:rsidR="00FD2E9E">
        <w:rPr>
          <w:rFonts w:ascii="Calibri" w:hAnsi="Calibri"/>
          <w:iCs/>
        </w:rPr>
        <w:t>EFT</w:t>
      </w:r>
      <w:r>
        <w:rPr>
          <w:rFonts w:ascii="Calibri" w:hAnsi="Calibri"/>
          <w:iCs/>
        </w:rPr>
        <w:t xml:space="preserve"> gibi transfer maliyetleri</w:t>
      </w:r>
      <w:r w:rsidRPr="00966025">
        <w:rPr>
          <w:rFonts w:ascii="Calibri" w:hAnsi="Calibri"/>
          <w:iCs/>
        </w:rPr>
        <w:t>);</w:t>
      </w:r>
    </w:p>
    <w:p w14:paraId="717D0DFF" w14:textId="793D42C1" w:rsidR="00FD2E9E" w:rsidRDefault="00704D6F" w:rsidP="00A81351">
      <w:pPr>
        <w:numPr>
          <w:ilvl w:val="0"/>
          <w:numId w:val="14"/>
        </w:numPr>
        <w:spacing w:after="160" w:line="259" w:lineRule="auto"/>
        <w:contextualSpacing/>
        <w:rPr>
          <w:rFonts w:ascii="Calibri" w:hAnsi="Calibri"/>
          <w:iCs/>
        </w:rPr>
      </w:pPr>
      <w:r w:rsidRPr="00434DB5">
        <w:rPr>
          <w:rFonts w:ascii="Calibri" w:hAnsi="Calibri"/>
          <w:iCs/>
        </w:rPr>
        <w:t xml:space="preserve">Özel Koşullarda aksi belirtilmedikçe, KDV dâhil olmak üzere, </w:t>
      </w:r>
      <w:r w:rsidR="001F5A0C">
        <w:rPr>
          <w:rFonts w:ascii="Calibri" w:hAnsi="Calibri"/>
          <w:iCs/>
        </w:rPr>
        <w:t>f</w:t>
      </w:r>
      <w:r w:rsidRPr="00434DB5">
        <w:rPr>
          <w:rFonts w:ascii="Calibri" w:hAnsi="Calibri"/>
          <w:iCs/>
        </w:rPr>
        <w:t>aydalanıcı(lar) tarafından ödenen ve geri alınamayan vergi, resim ve harçlar.</w:t>
      </w:r>
    </w:p>
    <w:p w14:paraId="203889FA" w14:textId="0DE05081" w:rsidR="00704D6F" w:rsidRPr="00FD2E9E" w:rsidRDefault="00704D6F" w:rsidP="00A81351">
      <w:pPr>
        <w:numPr>
          <w:ilvl w:val="0"/>
          <w:numId w:val="14"/>
        </w:numPr>
        <w:spacing w:after="160" w:line="259" w:lineRule="auto"/>
        <w:contextualSpacing/>
        <w:rPr>
          <w:rFonts w:ascii="Calibri" w:hAnsi="Calibri"/>
          <w:iCs/>
        </w:rPr>
      </w:pPr>
      <w:r w:rsidRPr="00FD2E9E">
        <w:rPr>
          <w:rFonts w:ascii="Calibri" w:hAnsi="Calibri"/>
          <w:iCs/>
        </w:rPr>
        <w:t>Projenin geliştirilmesi için alınan danışmanlık hizmetleri dahil, proje bütçesinin %2’sini aşmayan proje hazırlık etkinlikleri.</w:t>
      </w:r>
    </w:p>
    <w:p w14:paraId="31634DC5" w14:textId="521E54EF" w:rsidR="00704D6F" w:rsidRPr="00582DA4" w:rsidRDefault="00704D6F" w:rsidP="00A81351">
      <w:pPr>
        <w:numPr>
          <w:ilvl w:val="0"/>
          <w:numId w:val="14"/>
        </w:numPr>
        <w:spacing w:before="120" w:after="120" w:line="259" w:lineRule="auto"/>
        <w:contextualSpacing/>
        <w:rPr>
          <w:rFonts w:ascii="Calibri" w:hAnsi="Calibri"/>
          <w:iCs/>
        </w:rPr>
      </w:pPr>
      <w:r>
        <w:rPr>
          <w:rFonts w:ascii="Calibri" w:hAnsi="Calibri"/>
          <w:iCs/>
        </w:rPr>
        <w:t>Ön ödeme tutarınca teminat verilmesinden doğan maliyetler.</w:t>
      </w:r>
    </w:p>
    <w:p w14:paraId="49AB5722" w14:textId="77777777" w:rsidR="00704D6F" w:rsidRPr="00966025" w:rsidRDefault="00704D6F" w:rsidP="00704D6F">
      <w:pPr>
        <w:spacing w:before="120" w:after="120" w:line="259" w:lineRule="auto"/>
        <w:ind w:left="720"/>
        <w:contextualSpacing/>
        <w:rPr>
          <w:rFonts w:ascii="Calibri" w:hAnsi="Calibri"/>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704D6F" w:rsidRPr="00966025" w14:paraId="588CB663" w14:textId="77777777" w:rsidTr="00704D6F">
        <w:trPr>
          <w:trHeight w:val="315"/>
        </w:trPr>
        <w:tc>
          <w:tcPr>
            <w:tcW w:w="9746" w:type="dxa"/>
            <w:shd w:val="clear" w:color="auto" w:fill="BFBFBF"/>
          </w:tcPr>
          <w:p w14:paraId="4D3A81A7" w14:textId="77777777" w:rsidR="00704D6F" w:rsidRPr="00966025" w:rsidRDefault="00704D6F" w:rsidP="00704D6F">
            <w:pPr>
              <w:jc w:val="center"/>
              <w:rPr>
                <w:rFonts w:ascii="Calibri" w:hAnsi="Calibri"/>
                <w:b/>
                <w:szCs w:val="22"/>
                <w:u w:val="single"/>
              </w:rPr>
            </w:pPr>
            <w:r>
              <w:rPr>
                <w:rFonts w:ascii="Calibri" w:hAnsi="Calibri"/>
                <w:b/>
                <w:szCs w:val="22"/>
                <w:u w:val="single"/>
              </w:rPr>
              <w:t>ÖNEMLİ NOT 3</w:t>
            </w:r>
          </w:p>
        </w:tc>
      </w:tr>
      <w:tr w:rsidR="00704D6F" w:rsidRPr="00966025" w14:paraId="253C0A3F" w14:textId="77777777" w:rsidTr="00704D6F">
        <w:trPr>
          <w:trHeight w:val="841"/>
        </w:trPr>
        <w:tc>
          <w:tcPr>
            <w:tcW w:w="9746" w:type="dxa"/>
            <w:shd w:val="clear" w:color="auto" w:fill="auto"/>
          </w:tcPr>
          <w:p w14:paraId="293DE230" w14:textId="5B00853E" w:rsidR="00704D6F" w:rsidRPr="00C17639" w:rsidRDefault="00704D6F" w:rsidP="00A81351">
            <w:pPr>
              <w:pStyle w:val="ListParagraph"/>
              <w:numPr>
                <w:ilvl w:val="0"/>
                <w:numId w:val="21"/>
              </w:numPr>
              <w:rPr>
                <w:rFonts w:ascii="Calibri" w:hAnsi="Calibri"/>
                <w:szCs w:val="22"/>
              </w:rPr>
            </w:pPr>
            <w:r w:rsidRPr="00C17639">
              <w:rPr>
                <w:rFonts w:ascii="Calibri" w:hAnsi="Calibri"/>
                <w:szCs w:val="22"/>
              </w:rPr>
              <w:t>Harcama doğrulama maliyetlerinin bütçe</w:t>
            </w:r>
            <w:r w:rsidR="0022529A">
              <w:rPr>
                <w:rFonts w:ascii="Calibri" w:hAnsi="Calibri"/>
                <w:szCs w:val="22"/>
              </w:rPr>
              <w:t>y</w:t>
            </w:r>
            <w:r w:rsidRPr="00C17639">
              <w:rPr>
                <w:rFonts w:ascii="Calibri" w:hAnsi="Calibri"/>
                <w:szCs w:val="22"/>
              </w:rPr>
              <w:t>e ve başvuru belgelerine uygun şekilde eklenmesi gerektiği</w:t>
            </w:r>
            <w:r w:rsidR="0022529A">
              <w:rPr>
                <w:rFonts w:ascii="Calibri" w:hAnsi="Calibri"/>
                <w:szCs w:val="22"/>
              </w:rPr>
              <w:t>ni</w:t>
            </w:r>
            <w:r w:rsidRPr="00C17639">
              <w:rPr>
                <w:rFonts w:ascii="Calibri" w:hAnsi="Calibri"/>
                <w:szCs w:val="22"/>
              </w:rPr>
              <w:t xml:space="preserve"> lütfen unutmayınız. Başvuru sahibi, hibe almaya hak kazanması durumunda, harcama doğrulama denetimi için gerekli düzenlemeleri (görev tanımı belgesi, denetim kuruluşunun belirlenmesi vb.) sözleşme imzalanmadan önce yapacağını göz önünde bulundurmalıdır.</w:t>
            </w:r>
          </w:p>
          <w:p w14:paraId="461B0655" w14:textId="509E1DD3" w:rsidR="00704D6F" w:rsidRPr="009B5F9A" w:rsidRDefault="008E7639" w:rsidP="00A81351">
            <w:pPr>
              <w:numPr>
                <w:ilvl w:val="0"/>
                <w:numId w:val="21"/>
              </w:numPr>
              <w:rPr>
                <w:rFonts w:ascii="Calibri" w:hAnsi="Calibri"/>
                <w:szCs w:val="22"/>
              </w:rPr>
            </w:pPr>
            <w:r>
              <w:rPr>
                <w:rFonts w:ascii="Calibri" w:hAnsi="Calibri"/>
                <w:szCs w:val="22"/>
              </w:rPr>
              <w:t>Sözleşme m</w:t>
            </w:r>
            <w:r w:rsidR="00704D6F">
              <w:rPr>
                <w:rFonts w:ascii="Calibri" w:hAnsi="Calibri"/>
                <w:szCs w:val="22"/>
              </w:rPr>
              <w:t xml:space="preserve">akamı, sözleşme sürecinde ön ödeme tutarı kadar mali </w:t>
            </w:r>
            <w:r>
              <w:rPr>
                <w:rFonts w:ascii="Calibri" w:hAnsi="Calibri"/>
                <w:szCs w:val="22"/>
              </w:rPr>
              <w:t>teminatı</w:t>
            </w:r>
            <w:r w:rsidR="00704D6F">
              <w:rPr>
                <w:rFonts w:ascii="Calibri" w:hAnsi="Calibri"/>
                <w:szCs w:val="22"/>
              </w:rPr>
              <w:t xml:space="preserve"> talep etme hakkını saklı tutar. Bu talepten doğabilecek maliyetlerin de bütçede başlık 5.6 “Mali Hizmetler” altında bütçelendirilmesi gerekmektedir.</w:t>
            </w:r>
            <w:r w:rsidR="00704D6F" w:rsidRPr="009B5F9A">
              <w:rPr>
                <w:rFonts w:ascii="Calibri" w:hAnsi="Calibri"/>
                <w:szCs w:val="22"/>
              </w:rPr>
              <w:t xml:space="preserve">  </w:t>
            </w:r>
          </w:p>
          <w:p w14:paraId="15CEBBE1" w14:textId="2899FA6B" w:rsidR="00704D6F" w:rsidRPr="00966025" w:rsidRDefault="00704D6F" w:rsidP="00A81351">
            <w:pPr>
              <w:numPr>
                <w:ilvl w:val="0"/>
                <w:numId w:val="21"/>
              </w:numPr>
              <w:tabs>
                <w:tab w:val="left" w:pos="0"/>
              </w:tabs>
              <w:rPr>
                <w:rFonts w:ascii="Calibri" w:hAnsi="Calibri"/>
                <w:szCs w:val="22"/>
              </w:rPr>
            </w:pPr>
            <w:r w:rsidRPr="00C17639">
              <w:rPr>
                <w:rFonts w:ascii="Calibri" w:hAnsi="Calibri"/>
                <w:szCs w:val="22"/>
              </w:rPr>
              <w:t xml:space="preserve">Malzeme ve ekipman alımına veya kiralanmasına ilişkin maliyetlerin </w:t>
            </w:r>
            <w:r w:rsidR="00227F92">
              <w:rPr>
                <w:rFonts w:ascii="Calibri" w:hAnsi="Calibri"/>
                <w:szCs w:val="22"/>
              </w:rPr>
              <w:t>projenin</w:t>
            </w:r>
            <w:r w:rsidRPr="00C17639">
              <w:rPr>
                <w:rFonts w:ascii="Calibri" w:hAnsi="Calibri"/>
                <w:szCs w:val="22"/>
              </w:rPr>
              <w:t xml:space="preserve"> amaçlarına hizmet etmesi ve talep edilen hizmet maliyetlerinin piyasa rayiçlerine uygun olması gerekmektedir.</w:t>
            </w:r>
          </w:p>
          <w:p w14:paraId="370A67C7" w14:textId="2D84649D" w:rsidR="00704D6F" w:rsidRPr="00966025" w:rsidRDefault="00704D6F" w:rsidP="00A81351">
            <w:pPr>
              <w:numPr>
                <w:ilvl w:val="0"/>
                <w:numId w:val="21"/>
              </w:numPr>
              <w:tabs>
                <w:tab w:val="left" w:pos="0"/>
              </w:tabs>
              <w:rPr>
                <w:rFonts w:ascii="Calibri" w:hAnsi="Calibri"/>
                <w:szCs w:val="22"/>
              </w:rPr>
            </w:pPr>
            <w:r w:rsidRPr="00C17639">
              <w:rPr>
                <w:rFonts w:ascii="Calibri" w:hAnsi="Calibri"/>
                <w:szCs w:val="22"/>
              </w:rPr>
              <w:t>Maliyet etkinliğinin sağlanması bakımından (</w:t>
            </w:r>
            <w:r w:rsidR="00227F92">
              <w:rPr>
                <w:rFonts w:ascii="Calibri" w:hAnsi="Calibri"/>
                <w:szCs w:val="22"/>
              </w:rPr>
              <w:t>Projenin</w:t>
            </w:r>
            <w:r w:rsidRPr="00C17639">
              <w:rPr>
                <w:rFonts w:ascii="Calibri" w:hAnsi="Calibri"/>
                <w:szCs w:val="22"/>
              </w:rPr>
              <w:t xml:space="preserve"> etkinliği, etkililiği ve sürdürülebilirliği bakımından) sağlam finansal yönetim ilkeleri değerlendirme aşaması için önem arz etmektedir; dolayısıyla, başvuru sahipleri tekliflerini hazırlarken proje bütçesi ile kazanımları dikkatli bir şekilde değerlendirmelidir. </w:t>
            </w:r>
            <w:r w:rsidRPr="00966025">
              <w:rPr>
                <w:rFonts w:ascii="Calibri" w:hAnsi="Calibri"/>
                <w:szCs w:val="22"/>
              </w:rPr>
              <w:t xml:space="preserve"> </w:t>
            </w:r>
          </w:p>
        </w:tc>
      </w:tr>
    </w:tbl>
    <w:p w14:paraId="0B61DB45" w14:textId="77777777" w:rsidR="00704D6F" w:rsidRDefault="00704D6F" w:rsidP="00704D6F">
      <w:pPr>
        <w:rPr>
          <w:rFonts w:ascii="Calibri" w:hAnsi="Calibri" w:cs="Calibri"/>
          <w:u w:val="single"/>
        </w:rPr>
      </w:pPr>
    </w:p>
    <w:p w14:paraId="4425AB60" w14:textId="77777777" w:rsidR="00704D6F" w:rsidRPr="00434DB5" w:rsidRDefault="00704D6F" w:rsidP="00704D6F">
      <w:pPr>
        <w:rPr>
          <w:rFonts w:ascii="Calibri" w:hAnsi="Calibri" w:cs="Calibri"/>
          <w:u w:val="single"/>
        </w:rPr>
      </w:pPr>
      <w:r w:rsidRPr="00434DB5">
        <w:rPr>
          <w:rFonts w:ascii="Calibri" w:hAnsi="Calibri" w:cs="Calibri"/>
          <w:u w:val="single"/>
        </w:rPr>
        <w:t>657 sayılı kamu personeli kanununa tabi devlet memurları bu proje kapsamında çalışamaz veya kendilerine maaş ödemesi yapılamaz. Bu maddeye istisna haller:</w:t>
      </w:r>
    </w:p>
    <w:p w14:paraId="742C5C63" w14:textId="77777777" w:rsidR="00704D6F" w:rsidRPr="00350E80" w:rsidRDefault="00704D6F" w:rsidP="00A81351">
      <w:pPr>
        <w:pStyle w:val="ListParagraph"/>
        <w:numPr>
          <w:ilvl w:val="0"/>
          <w:numId w:val="35"/>
        </w:numPr>
        <w:rPr>
          <w:rFonts w:ascii="Calibri" w:hAnsi="Calibri" w:cs="Calibri"/>
          <w:u w:val="single"/>
        </w:rPr>
      </w:pPr>
      <w:r w:rsidRPr="00350E80">
        <w:rPr>
          <w:rFonts w:ascii="Calibri" w:hAnsi="Calibri" w:cs="Calibri"/>
          <w:u w:val="single"/>
        </w:rPr>
        <w:t>Çalıştıkları kurum tarafından asli görevlerini yerine getirmesine engel olmadığına ilişkin yazılı izin verilmesi ve faydalanıcı kurumun bordrolu çalışanı olmasıdır.</w:t>
      </w:r>
    </w:p>
    <w:p w14:paraId="64E12BFD" w14:textId="77777777" w:rsidR="00704D6F" w:rsidRPr="00434DB5" w:rsidRDefault="00704D6F" w:rsidP="00704D6F">
      <w:pPr>
        <w:rPr>
          <w:rFonts w:ascii="Calibri" w:hAnsi="Calibri" w:cs="Calibri"/>
          <w:u w:val="single"/>
        </w:rPr>
      </w:pPr>
      <w:r w:rsidRPr="00434DB5">
        <w:rPr>
          <w:rFonts w:ascii="Calibri" w:hAnsi="Calibri" w:cs="Calibri"/>
          <w:u w:val="single"/>
        </w:rPr>
        <w:t>Diğer memur ve akademik personel sadece kurumları tarafından resmi izin verilmesi şartı ile kurumun sorumlu olduğu ilgili kanunlar kapsamında istihdam edilebilir.</w:t>
      </w:r>
    </w:p>
    <w:p w14:paraId="2D6163A6" w14:textId="77777777" w:rsidR="00704D6F" w:rsidRPr="00EC77E7" w:rsidRDefault="00704D6F" w:rsidP="00704D6F">
      <w:pPr>
        <w:rPr>
          <w:rFonts w:ascii="Calibri" w:hAnsi="Calibri" w:cs="Calibri"/>
          <w:u w:val="single"/>
        </w:rPr>
      </w:pPr>
      <w:r>
        <w:rPr>
          <w:rFonts w:ascii="Calibri" w:hAnsi="Calibri" w:cs="Calibri"/>
          <w:u w:val="single"/>
        </w:rPr>
        <w:t>İhtiyat Akçesi</w:t>
      </w:r>
    </w:p>
    <w:p w14:paraId="0C38AFE0" w14:textId="77777777" w:rsidR="00704D6F" w:rsidRPr="00EC77E7" w:rsidRDefault="00704D6F" w:rsidP="00704D6F">
      <w:pPr>
        <w:rPr>
          <w:rFonts w:ascii="Calibri" w:hAnsi="Calibri" w:cs="Calibri"/>
        </w:rPr>
      </w:pPr>
      <w:r>
        <w:rPr>
          <w:rFonts w:ascii="Calibri" w:hAnsi="Calibri" w:cs="Calibri"/>
        </w:rPr>
        <w:t xml:space="preserve">Karşılanabilir Uygun Maliyetler arasında yer almadığı için bu teklif çağrısı kapsamında hazırlanan büçelerde </w:t>
      </w:r>
      <w:r w:rsidRPr="00966B58">
        <w:rPr>
          <w:rFonts w:ascii="Calibri" w:hAnsi="Calibri" w:cs="Calibri"/>
          <w:b/>
        </w:rPr>
        <w:t>ihtiyat akçesi yer almamalıdır</w:t>
      </w:r>
      <w:r>
        <w:rPr>
          <w:rFonts w:ascii="Calibri" w:hAnsi="Calibri" w:cs="Calibri"/>
        </w:rPr>
        <w:t>.</w:t>
      </w:r>
    </w:p>
    <w:p w14:paraId="75BFCC4F" w14:textId="77777777" w:rsidR="00704D6F" w:rsidRPr="00B318E8" w:rsidRDefault="00704D6F" w:rsidP="00704D6F">
      <w:pPr>
        <w:rPr>
          <w:rFonts w:ascii="Calibri" w:hAnsi="Calibri"/>
          <w:iCs/>
          <w:u w:val="single"/>
        </w:rPr>
      </w:pPr>
      <w:r w:rsidRPr="00B318E8">
        <w:rPr>
          <w:rFonts w:ascii="Calibri" w:hAnsi="Calibri"/>
          <w:iCs/>
          <w:u w:val="single"/>
        </w:rPr>
        <w:t>Uygun Dolaylı Maliyetler</w:t>
      </w:r>
    </w:p>
    <w:p w14:paraId="5A0DEBC8" w14:textId="164B19BF" w:rsidR="00704D6F" w:rsidRPr="00966B58" w:rsidRDefault="00F44A56" w:rsidP="00704D6F">
      <w:pPr>
        <w:rPr>
          <w:rFonts w:ascii="Calibri" w:hAnsi="Calibri"/>
          <w:iCs/>
        </w:rPr>
      </w:pPr>
      <w:r>
        <w:rPr>
          <w:rFonts w:ascii="Calibri" w:hAnsi="Calibri"/>
          <w:iCs/>
        </w:rPr>
        <w:t>Projenin</w:t>
      </w:r>
      <w:r w:rsidR="00704D6F" w:rsidRPr="00966B58">
        <w:rPr>
          <w:rFonts w:ascii="Calibri" w:hAnsi="Calibri"/>
          <w:iCs/>
        </w:rPr>
        <w:t xml:space="preserve"> yürütülmesinden kaynaklanan dolaylı maliyetlerin götürü usulünde finansmanla karşılanması uygun olabilir fakat toplam ödemenin uygun doğrudan maliyetlerin tahmini toplamının %2'sini </w:t>
      </w:r>
      <w:r>
        <w:rPr>
          <w:rFonts w:ascii="Calibri" w:hAnsi="Calibri"/>
          <w:iCs/>
        </w:rPr>
        <w:t>geçmemesi gerekmektedir</w:t>
      </w:r>
      <w:r w:rsidR="00704D6F" w:rsidRPr="00966B58">
        <w:rPr>
          <w:rFonts w:ascii="Calibri" w:hAnsi="Calibri"/>
          <w:iCs/>
        </w:rPr>
        <w:t xml:space="preserve">. Dolaylı maliyetler, hibe sözleşmesi bütçesinin başka bir başlığında yer alan maliyetleri içermediği sürece uygun kabul edilir. Başvuru sahibinden, sözleşme imzalanmasından önce, talep edilen yüzdenin gerekçelendirilmesi istenebilir. Ancak, hibe sözleşmesinin Özel Koşulları’nda götürü bedel için sabit bir oran belirlendikten sonra, destekleyici belge sunulmasına gerek yoktur. </w:t>
      </w:r>
    </w:p>
    <w:p w14:paraId="631B45E0" w14:textId="7F83BC36" w:rsidR="00704D6F" w:rsidRDefault="00704D6F" w:rsidP="00ED571F">
      <w:pPr>
        <w:spacing w:after="160" w:line="259" w:lineRule="auto"/>
        <w:contextualSpacing/>
        <w:rPr>
          <w:rFonts w:ascii="Calibri" w:hAnsi="Calibri"/>
          <w:iCs/>
          <w:u w:val="single"/>
        </w:rPr>
      </w:pPr>
      <w:r w:rsidRPr="00966B58">
        <w:rPr>
          <w:rFonts w:ascii="Calibri" w:hAnsi="Calibri"/>
          <w:iCs/>
        </w:rPr>
        <w:t xml:space="preserve">Başvuru sahiplerinden herhangi biri, ICMPD veya AB tarafından finanse edilen </w:t>
      </w:r>
      <w:r w:rsidR="00ED571F">
        <w:rPr>
          <w:rFonts w:ascii="Calibri" w:hAnsi="Calibri"/>
          <w:iCs/>
        </w:rPr>
        <w:t xml:space="preserve">faaliyetteki </w:t>
      </w:r>
      <w:r w:rsidRPr="00966B58">
        <w:rPr>
          <w:rFonts w:ascii="Calibri" w:hAnsi="Calibri"/>
          <w:iCs/>
        </w:rPr>
        <w:t xml:space="preserve">bir </w:t>
      </w:r>
      <w:r w:rsidR="00ED571F">
        <w:rPr>
          <w:rFonts w:ascii="Calibri" w:hAnsi="Calibri"/>
          <w:iCs/>
        </w:rPr>
        <w:t>hibeden faydalanıyorsa</w:t>
      </w:r>
      <w:r w:rsidRPr="00966B58">
        <w:rPr>
          <w:rFonts w:ascii="Calibri" w:hAnsi="Calibri"/>
          <w:iCs/>
        </w:rPr>
        <w:t>, dolaylı maliyetlerini teklif edilen proje bütçesinden karşılamayı talep edemez.</w:t>
      </w:r>
    </w:p>
    <w:p w14:paraId="285483A2" w14:textId="21C73DA1" w:rsidR="00704D6F" w:rsidRDefault="00704D6F" w:rsidP="00704D6F">
      <w:pPr>
        <w:spacing w:after="160" w:line="259" w:lineRule="auto"/>
        <w:contextualSpacing/>
        <w:jc w:val="left"/>
        <w:rPr>
          <w:rFonts w:ascii="Calibri" w:hAnsi="Calibri"/>
          <w:iCs/>
          <w:u w:val="single"/>
        </w:rPr>
      </w:pPr>
    </w:p>
    <w:p w14:paraId="48B672D1" w14:textId="77777777" w:rsidR="00582DA4" w:rsidRDefault="00582DA4" w:rsidP="00704D6F">
      <w:pPr>
        <w:spacing w:after="160" w:line="259" w:lineRule="auto"/>
        <w:contextualSpacing/>
        <w:jc w:val="left"/>
        <w:rPr>
          <w:rFonts w:ascii="Calibri" w:hAnsi="Calibri"/>
          <w:iCs/>
          <w:u w:val="single"/>
        </w:rPr>
      </w:pPr>
    </w:p>
    <w:p w14:paraId="1B90A8AA" w14:textId="77777777" w:rsidR="00582DA4" w:rsidRDefault="00582DA4" w:rsidP="00704D6F">
      <w:pPr>
        <w:spacing w:after="160" w:line="259" w:lineRule="auto"/>
        <w:contextualSpacing/>
        <w:jc w:val="left"/>
        <w:rPr>
          <w:rFonts w:ascii="Calibri" w:hAnsi="Calibri"/>
          <w:iCs/>
          <w:u w:val="single"/>
        </w:rPr>
      </w:pPr>
    </w:p>
    <w:p w14:paraId="3A029411" w14:textId="77777777" w:rsidR="00582DA4" w:rsidRDefault="00582DA4" w:rsidP="00704D6F">
      <w:pPr>
        <w:spacing w:after="160" w:line="259" w:lineRule="auto"/>
        <w:contextualSpacing/>
        <w:jc w:val="left"/>
        <w:rPr>
          <w:rFonts w:ascii="Calibri" w:hAnsi="Calibri"/>
          <w:iCs/>
          <w:u w:val="single"/>
        </w:rPr>
      </w:pPr>
    </w:p>
    <w:p w14:paraId="4D4AAED9" w14:textId="409F4ABA" w:rsidR="00704D6F" w:rsidRPr="00F44A56" w:rsidRDefault="00F44A56" w:rsidP="00704D6F">
      <w:pPr>
        <w:spacing w:after="160" w:line="259" w:lineRule="auto"/>
        <w:contextualSpacing/>
        <w:jc w:val="left"/>
        <w:rPr>
          <w:rFonts w:ascii="Calibri" w:hAnsi="Calibri"/>
          <w:iCs/>
          <w:u w:val="single"/>
        </w:rPr>
      </w:pPr>
      <w:r w:rsidRPr="00F44A56">
        <w:rPr>
          <w:rFonts w:ascii="Calibri" w:hAnsi="Calibri"/>
          <w:iCs/>
          <w:u w:val="single"/>
        </w:rPr>
        <w:t>Uygun Olmayan Maliyetler</w:t>
      </w:r>
    </w:p>
    <w:p w14:paraId="41F829C4" w14:textId="77777777" w:rsidR="00F44A56" w:rsidRDefault="00F44A56" w:rsidP="00F44A56">
      <w:pPr>
        <w:spacing w:after="160" w:line="259" w:lineRule="auto"/>
        <w:contextualSpacing/>
        <w:jc w:val="left"/>
        <w:rPr>
          <w:rFonts w:ascii="Calibri" w:hAnsi="Calibri"/>
          <w:iCs/>
        </w:rPr>
      </w:pPr>
    </w:p>
    <w:p w14:paraId="4522A23C" w14:textId="47F5F656" w:rsidR="00704D6F" w:rsidRPr="00FA2ACE" w:rsidRDefault="00704D6F" w:rsidP="00F44A56">
      <w:pPr>
        <w:spacing w:after="160" w:line="259" w:lineRule="auto"/>
        <w:contextualSpacing/>
        <w:jc w:val="left"/>
        <w:rPr>
          <w:rFonts w:ascii="Calibri" w:hAnsi="Calibri"/>
          <w:iCs/>
        </w:rPr>
      </w:pPr>
      <w:r w:rsidRPr="00FA2ACE">
        <w:rPr>
          <w:rFonts w:ascii="Calibri" w:hAnsi="Calibri"/>
          <w:iCs/>
        </w:rPr>
        <w:t xml:space="preserve">Aşağıdakiler uygun </w:t>
      </w:r>
      <w:r w:rsidRPr="00F44A56">
        <w:rPr>
          <w:rFonts w:ascii="Calibri" w:hAnsi="Calibri"/>
          <w:b/>
          <w:iCs/>
        </w:rPr>
        <w:t>olmayan</w:t>
      </w:r>
      <w:r w:rsidRPr="00FA2ACE">
        <w:rPr>
          <w:rFonts w:ascii="Calibri" w:hAnsi="Calibri"/>
          <w:iCs/>
        </w:rPr>
        <w:t xml:space="preserve"> maliyetlerdir:</w:t>
      </w:r>
    </w:p>
    <w:p w14:paraId="5CB6A4BF" w14:textId="77777777" w:rsidR="00704D6F" w:rsidRPr="00966B58" w:rsidRDefault="00704D6F" w:rsidP="00A81351">
      <w:pPr>
        <w:numPr>
          <w:ilvl w:val="0"/>
          <w:numId w:val="15"/>
        </w:numPr>
        <w:spacing w:after="160" w:line="259" w:lineRule="auto"/>
        <w:contextualSpacing/>
        <w:rPr>
          <w:rFonts w:ascii="Calibri" w:hAnsi="Calibri"/>
          <w:iCs/>
        </w:rPr>
      </w:pPr>
      <w:r w:rsidRPr="00966B58">
        <w:rPr>
          <w:rFonts w:ascii="Calibri" w:hAnsi="Calibri"/>
          <w:iCs/>
        </w:rPr>
        <w:t xml:space="preserve">Gerekli ekipman / makinelerin montajı için yapılan küçük tadilatlar hariç </w:t>
      </w:r>
      <w:r w:rsidRPr="001F5A0C">
        <w:rPr>
          <w:rFonts w:ascii="Calibri" w:hAnsi="Calibri"/>
          <w:iCs/>
        </w:rPr>
        <w:t xml:space="preserve">inşaat ve </w:t>
      </w:r>
      <w:r w:rsidRPr="00ED571F">
        <w:rPr>
          <w:rFonts w:ascii="Calibri" w:hAnsi="Calibri"/>
          <w:iCs/>
        </w:rPr>
        <w:t>yapım işleri</w:t>
      </w:r>
      <w:r w:rsidRPr="00966B58">
        <w:rPr>
          <w:rFonts w:ascii="Calibri" w:hAnsi="Calibri"/>
          <w:iCs/>
        </w:rPr>
        <w:t xml:space="preserve"> maliyetleri</w:t>
      </w:r>
    </w:p>
    <w:p w14:paraId="65DB2221" w14:textId="511D9165" w:rsidR="00704D6F" w:rsidRPr="00966B58" w:rsidRDefault="00F44A56" w:rsidP="00A81351">
      <w:pPr>
        <w:numPr>
          <w:ilvl w:val="0"/>
          <w:numId w:val="15"/>
        </w:numPr>
        <w:spacing w:after="160" w:line="259" w:lineRule="auto"/>
        <w:contextualSpacing/>
        <w:jc w:val="left"/>
        <w:rPr>
          <w:rFonts w:ascii="Calibri" w:hAnsi="Calibri"/>
          <w:iCs/>
        </w:rPr>
      </w:pPr>
      <w:r>
        <w:rPr>
          <w:rFonts w:ascii="Calibri" w:hAnsi="Calibri"/>
          <w:iCs/>
        </w:rPr>
        <w:t>Projede</w:t>
      </w:r>
      <w:r w:rsidR="00704D6F" w:rsidRPr="00966B58">
        <w:rPr>
          <w:rFonts w:ascii="Calibri" w:hAnsi="Calibri"/>
          <w:iCs/>
        </w:rPr>
        <w:t xml:space="preserve"> yer alan personel ve diğer kişilere ilişkin seyahat ve harcırah maliyetleri; </w:t>
      </w:r>
    </w:p>
    <w:p w14:paraId="22B937AA" w14:textId="77777777" w:rsidR="00704D6F" w:rsidRPr="00966B58" w:rsidRDefault="00704D6F" w:rsidP="00A81351">
      <w:pPr>
        <w:numPr>
          <w:ilvl w:val="0"/>
          <w:numId w:val="15"/>
        </w:numPr>
        <w:spacing w:after="160" w:line="259" w:lineRule="auto"/>
        <w:contextualSpacing/>
        <w:jc w:val="left"/>
        <w:rPr>
          <w:rFonts w:ascii="Calibri" w:hAnsi="Calibri"/>
          <w:iCs/>
        </w:rPr>
      </w:pPr>
      <w:r w:rsidRPr="00966B58">
        <w:rPr>
          <w:rFonts w:ascii="Calibri" w:hAnsi="Calibri"/>
          <w:iCs/>
        </w:rPr>
        <w:t>Ofis aracı alımı ve ofis kiralaması;</w:t>
      </w:r>
    </w:p>
    <w:p w14:paraId="369928E9" w14:textId="77777777" w:rsidR="00704D6F" w:rsidRPr="00966B58" w:rsidRDefault="00704D6F" w:rsidP="00A81351">
      <w:pPr>
        <w:numPr>
          <w:ilvl w:val="0"/>
          <w:numId w:val="15"/>
        </w:numPr>
        <w:spacing w:after="160" w:line="259" w:lineRule="auto"/>
        <w:contextualSpacing/>
        <w:jc w:val="left"/>
        <w:rPr>
          <w:rFonts w:ascii="Calibri" w:hAnsi="Calibri"/>
          <w:iCs/>
        </w:rPr>
      </w:pPr>
      <w:r w:rsidRPr="00966B58">
        <w:rPr>
          <w:rFonts w:ascii="Calibri" w:hAnsi="Calibri"/>
          <w:iCs/>
        </w:rPr>
        <w:t>Borçlar ve borç hizmet giderleri (faiz);</w:t>
      </w:r>
    </w:p>
    <w:p w14:paraId="2CC3364E" w14:textId="77777777" w:rsidR="00704D6F" w:rsidRPr="00966B58" w:rsidRDefault="00704D6F" w:rsidP="00A81351">
      <w:pPr>
        <w:numPr>
          <w:ilvl w:val="0"/>
          <w:numId w:val="15"/>
        </w:numPr>
        <w:spacing w:after="160" w:line="259" w:lineRule="auto"/>
        <w:contextualSpacing/>
        <w:jc w:val="left"/>
        <w:rPr>
          <w:rFonts w:ascii="Calibri" w:hAnsi="Calibri"/>
          <w:iCs/>
        </w:rPr>
      </w:pPr>
      <w:r w:rsidRPr="00966B58">
        <w:rPr>
          <w:rFonts w:ascii="Calibri" w:hAnsi="Calibri"/>
          <w:iCs/>
        </w:rPr>
        <w:t>Zararların veya gelecekte ortaya çıkması muhtemel yükümlülüklerin karşılanması;</w:t>
      </w:r>
    </w:p>
    <w:p w14:paraId="580728FF" w14:textId="7FB7CA56" w:rsidR="00704D6F" w:rsidRPr="00966B58" w:rsidRDefault="00704D6F" w:rsidP="00A81351">
      <w:pPr>
        <w:numPr>
          <w:ilvl w:val="0"/>
          <w:numId w:val="15"/>
        </w:numPr>
        <w:spacing w:after="160" w:line="259" w:lineRule="auto"/>
        <w:contextualSpacing/>
        <w:rPr>
          <w:rFonts w:ascii="Calibri" w:hAnsi="Calibri"/>
          <w:iCs/>
        </w:rPr>
      </w:pPr>
      <w:r w:rsidRPr="00966B58">
        <w:rPr>
          <w:rFonts w:ascii="Calibri" w:hAnsi="Calibri"/>
          <w:iCs/>
        </w:rPr>
        <w:t xml:space="preserve">Faydalanıcı(lar) tarafından beyan edilen ve ICMPD ya da Avrupa Birliği (Avrupa Kalkınma Fonu dâhil) hibesi alan bir başka </w:t>
      </w:r>
      <w:r w:rsidR="00F44A56">
        <w:rPr>
          <w:rFonts w:ascii="Calibri" w:hAnsi="Calibri"/>
          <w:iCs/>
        </w:rPr>
        <w:t>proje</w:t>
      </w:r>
      <w:r w:rsidRPr="00966B58">
        <w:rPr>
          <w:rFonts w:ascii="Calibri" w:hAnsi="Calibri"/>
          <w:iCs/>
        </w:rPr>
        <w:t xml:space="preserve"> veya çalışma programı kapsamında finanse edilen maliyetler;</w:t>
      </w:r>
    </w:p>
    <w:p w14:paraId="25BCB699" w14:textId="77777777" w:rsidR="00704D6F" w:rsidRPr="00966B58" w:rsidRDefault="00704D6F" w:rsidP="00A81351">
      <w:pPr>
        <w:numPr>
          <w:ilvl w:val="0"/>
          <w:numId w:val="15"/>
        </w:numPr>
        <w:spacing w:after="160" w:line="259" w:lineRule="auto"/>
        <w:contextualSpacing/>
        <w:jc w:val="left"/>
        <w:rPr>
          <w:rFonts w:ascii="Calibri" w:hAnsi="Calibri"/>
          <w:iCs/>
        </w:rPr>
      </w:pPr>
      <w:r w:rsidRPr="00966B58">
        <w:rPr>
          <w:rFonts w:ascii="Calibri" w:hAnsi="Calibri"/>
          <w:iCs/>
        </w:rPr>
        <w:t xml:space="preserve">Arsa ve bina satın alımları; </w:t>
      </w:r>
    </w:p>
    <w:p w14:paraId="53B5DE01" w14:textId="77777777" w:rsidR="00704D6F" w:rsidRPr="00966B58" w:rsidRDefault="00704D6F" w:rsidP="00A81351">
      <w:pPr>
        <w:numPr>
          <w:ilvl w:val="0"/>
          <w:numId w:val="15"/>
        </w:numPr>
        <w:spacing w:after="160" w:line="259" w:lineRule="auto"/>
        <w:contextualSpacing/>
        <w:jc w:val="left"/>
        <w:rPr>
          <w:rFonts w:ascii="Calibri" w:hAnsi="Calibri"/>
          <w:iCs/>
        </w:rPr>
      </w:pPr>
      <w:r w:rsidRPr="00966B58">
        <w:rPr>
          <w:rFonts w:ascii="Calibri" w:hAnsi="Calibri"/>
          <w:iCs/>
        </w:rPr>
        <w:t>Kambiyo zararları;</w:t>
      </w:r>
    </w:p>
    <w:p w14:paraId="03129EB7" w14:textId="77777777" w:rsidR="00704D6F" w:rsidRPr="00966B58" w:rsidRDefault="00704D6F" w:rsidP="00A81351">
      <w:pPr>
        <w:numPr>
          <w:ilvl w:val="0"/>
          <w:numId w:val="15"/>
        </w:numPr>
        <w:spacing w:after="160" w:line="259" w:lineRule="auto"/>
        <w:contextualSpacing/>
        <w:jc w:val="left"/>
        <w:rPr>
          <w:rFonts w:ascii="Calibri" w:hAnsi="Calibri"/>
          <w:iCs/>
        </w:rPr>
      </w:pPr>
      <w:r w:rsidRPr="00966B58">
        <w:rPr>
          <w:rFonts w:ascii="Calibri" w:hAnsi="Calibri"/>
          <w:iCs/>
        </w:rPr>
        <w:t>Ayni katkılar;</w:t>
      </w:r>
    </w:p>
    <w:p w14:paraId="7C5F777E" w14:textId="77777777" w:rsidR="00704D6F" w:rsidRPr="00966B58" w:rsidRDefault="00704D6F" w:rsidP="00A81351">
      <w:pPr>
        <w:numPr>
          <w:ilvl w:val="0"/>
          <w:numId w:val="15"/>
        </w:numPr>
        <w:spacing w:after="160" w:line="259" w:lineRule="auto"/>
        <w:contextualSpacing/>
        <w:jc w:val="left"/>
        <w:rPr>
          <w:rFonts w:ascii="Calibri" w:hAnsi="Calibri"/>
          <w:iCs/>
        </w:rPr>
      </w:pPr>
      <w:r w:rsidRPr="00966B58">
        <w:rPr>
          <w:rFonts w:ascii="Calibri" w:hAnsi="Calibri"/>
          <w:iCs/>
        </w:rPr>
        <w:t>Üçüncü taraflara verilen krediler.</w:t>
      </w:r>
    </w:p>
    <w:p w14:paraId="757812A3" w14:textId="77777777" w:rsidR="00704D6F" w:rsidRPr="00966025" w:rsidRDefault="00704D6F" w:rsidP="00A81351">
      <w:pPr>
        <w:numPr>
          <w:ilvl w:val="0"/>
          <w:numId w:val="15"/>
        </w:numPr>
        <w:spacing w:after="160" w:line="259" w:lineRule="auto"/>
        <w:contextualSpacing/>
        <w:jc w:val="left"/>
        <w:rPr>
          <w:rFonts w:ascii="Calibri" w:hAnsi="Calibri"/>
          <w:iCs/>
        </w:rPr>
      </w:pPr>
      <w:r>
        <w:rPr>
          <w:rFonts w:ascii="Calibri" w:hAnsi="Calibri"/>
          <w:iCs/>
        </w:rPr>
        <w:t>Proje kapsamına girmeyen maliyetler;</w:t>
      </w:r>
    </w:p>
    <w:p w14:paraId="1A6FDD58" w14:textId="77777777" w:rsidR="00704D6F" w:rsidRPr="00966025" w:rsidRDefault="00704D6F" w:rsidP="00A81351">
      <w:pPr>
        <w:numPr>
          <w:ilvl w:val="0"/>
          <w:numId w:val="15"/>
        </w:numPr>
        <w:spacing w:after="160" w:line="259" w:lineRule="auto"/>
        <w:contextualSpacing/>
        <w:jc w:val="left"/>
        <w:rPr>
          <w:rFonts w:ascii="Calibri" w:hAnsi="Calibri"/>
          <w:iCs/>
        </w:rPr>
      </w:pPr>
      <w:r>
        <w:rPr>
          <w:rFonts w:ascii="Calibri" w:hAnsi="Calibri"/>
          <w:iCs/>
        </w:rPr>
        <w:t>Amortisman ve yıpranma maliyetleri</w:t>
      </w:r>
      <w:r w:rsidRPr="00966025">
        <w:rPr>
          <w:rFonts w:ascii="Calibri" w:hAnsi="Calibri"/>
          <w:iCs/>
        </w:rPr>
        <w:t>;</w:t>
      </w:r>
    </w:p>
    <w:p w14:paraId="508B429F" w14:textId="77777777" w:rsidR="00704D6F" w:rsidRPr="00966025" w:rsidRDefault="00704D6F" w:rsidP="00A81351">
      <w:pPr>
        <w:numPr>
          <w:ilvl w:val="0"/>
          <w:numId w:val="15"/>
        </w:numPr>
        <w:spacing w:after="160" w:line="259" w:lineRule="auto"/>
        <w:contextualSpacing/>
        <w:jc w:val="left"/>
        <w:rPr>
          <w:rFonts w:ascii="Calibri" w:hAnsi="Calibri"/>
          <w:iCs/>
        </w:rPr>
      </w:pPr>
      <w:r>
        <w:rPr>
          <w:rFonts w:ascii="Calibri" w:hAnsi="Calibri"/>
          <w:iCs/>
        </w:rPr>
        <w:t>Para cezaları, mali cezalar ve mahkeme maliyetleri.</w:t>
      </w:r>
    </w:p>
    <w:p w14:paraId="0987BCCF" w14:textId="77777777" w:rsidR="00704D6F" w:rsidRPr="00966025" w:rsidRDefault="00704D6F" w:rsidP="00704D6F">
      <w:pPr>
        <w:spacing w:after="160" w:line="259" w:lineRule="auto"/>
        <w:contextualSpacing/>
        <w:jc w:val="left"/>
        <w:rPr>
          <w:rFonts w:ascii="Calibri" w:hAnsi="Calibri"/>
          <w:iCs/>
        </w:rPr>
      </w:pPr>
    </w:p>
    <w:p w14:paraId="37630C05" w14:textId="67C34E11" w:rsidR="00704D6F" w:rsidRDefault="00F44A56" w:rsidP="00704D6F">
      <w:pPr>
        <w:spacing w:after="160" w:line="259" w:lineRule="auto"/>
        <w:contextualSpacing/>
        <w:jc w:val="left"/>
        <w:rPr>
          <w:rFonts w:ascii="Calibri" w:hAnsi="Calibri"/>
          <w:iCs/>
          <w:u w:val="single"/>
        </w:rPr>
      </w:pPr>
      <w:r>
        <w:rPr>
          <w:rFonts w:ascii="Calibri" w:hAnsi="Calibri"/>
          <w:iCs/>
          <w:u w:val="single"/>
        </w:rPr>
        <w:t>K</w:t>
      </w:r>
      <w:r w:rsidRPr="00F44A56">
        <w:rPr>
          <w:rFonts w:ascii="Calibri" w:hAnsi="Calibri"/>
          <w:iCs/>
          <w:u w:val="single"/>
        </w:rPr>
        <w:t>âr</w:t>
      </w:r>
      <w:r>
        <w:rPr>
          <w:rFonts w:ascii="Calibri" w:hAnsi="Calibri"/>
          <w:iCs/>
          <w:u w:val="single"/>
        </w:rPr>
        <w:t xml:space="preserve"> Amacı Gütmeme </w:t>
      </w:r>
      <w:r w:rsidR="00C7680F">
        <w:rPr>
          <w:rFonts w:ascii="Calibri" w:hAnsi="Calibri"/>
          <w:iCs/>
          <w:u w:val="single"/>
        </w:rPr>
        <w:t>Kuralı</w:t>
      </w:r>
      <w:r w:rsidR="00704D6F" w:rsidRPr="00B318E8">
        <w:rPr>
          <w:rFonts w:ascii="Calibri" w:hAnsi="Calibri"/>
          <w:iCs/>
          <w:u w:val="single"/>
        </w:rPr>
        <w:t xml:space="preserve"> </w:t>
      </w:r>
    </w:p>
    <w:p w14:paraId="68D205CA" w14:textId="77777777" w:rsidR="00C7680F" w:rsidRPr="00B318E8" w:rsidRDefault="00C7680F" w:rsidP="00704D6F">
      <w:pPr>
        <w:spacing w:after="160" w:line="259" w:lineRule="auto"/>
        <w:contextualSpacing/>
        <w:jc w:val="left"/>
        <w:rPr>
          <w:rFonts w:ascii="Calibri" w:hAnsi="Calibri"/>
          <w:iCs/>
          <w:u w:val="single"/>
        </w:rPr>
      </w:pPr>
    </w:p>
    <w:p w14:paraId="6DD0E5D8" w14:textId="1A9E1ECE" w:rsidR="00704D6F" w:rsidRDefault="00C7680F" w:rsidP="00704D6F">
      <w:pPr>
        <w:spacing w:after="160" w:line="259" w:lineRule="auto"/>
        <w:contextualSpacing/>
        <w:rPr>
          <w:rFonts w:ascii="Calibri" w:hAnsi="Calibri"/>
          <w:iCs/>
        </w:rPr>
      </w:pPr>
      <w:r>
        <w:rPr>
          <w:rFonts w:ascii="Calibri" w:hAnsi="Calibri"/>
          <w:iCs/>
        </w:rPr>
        <w:t>Fon</w:t>
      </w:r>
      <w:r w:rsidR="0077377E">
        <w:rPr>
          <w:rFonts w:ascii="Calibri" w:hAnsi="Calibri"/>
          <w:iCs/>
        </w:rPr>
        <w:t>,</w:t>
      </w:r>
      <w:r>
        <w:rPr>
          <w:rFonts w:ascii="Calibri" w:hAnsi="Calibri"/>
          <w:iCs/>
        </w:rPr>
        <w:t xml:space="preserve"> ana başvuru sahibi ve e</w:t>
      </w:r>
      <w:r w:rsidR="00F44A56">
        <w:rPr>
          <w:rFonts w:ascii="Calibri" w:hAnsi="Calibri"/>
          <w:iCs/>
        </w:rPr>
        <w:t xml:space="preserve">ş </w:t>
      </w:r>
      <w:r>
        <w:rPr>
          <w:rFonts w:ascii="Calibri" w:hAnsi="Calibri"/>
          <w:iCs/>
        </w:rPr>
        <w:t>başvuru s</w:t>
      </w:r>
      <w:r w:rsidR="00704D6F" w:rsidRPr="00966B58">
        <w:rPr>
          <w:rFonts w:ascii="Calibri" w:hAnsi="Calibri"/>
          <w:iCs/>
        </w:rPr>
        <w:t xml:space="preserve">ahibi için herhangi bir </w:t>
      </w:r>
      <w:r>
        <w:rPr>
          <w:rFonts w:ascii="Calibri" w:hAnsi="Calibri"/>
          <w:iCs/>
        </w:rPr>
        <w:t>k</w:t>
      </w:r>
      <w:r w:rsidRPr="00C7680F">
        <w:rPr>
          <w:rFonts w:ascii="Calibri" w:hAnsi="Calibri"/>
          <w:iCs/>
        </w:rPr>
        <w:t xml:space="preserve">âr </w:t>
      </w:r>
      <w:r w:rsidR="00704D6F" w:rsidRPr="00966B58">
        <w:rPr>
          <w:rFonts w:ascii="Calibri" w:hAnsi="Calibri"/>
          <w:iCs/>
        </w:rPr>
        <w:t xml:space="preserve">sağlayamaz. </w:t>
      </w:r>
      <w:r w:rsidRPr="00C7680F">
        <w:rPr>
          <w:rFonts w:ascii="Calibri" w:hAnsi="Calibri"/>
          <w:iCs/>
        </w:rPr>
        <w:t xml:space="preserve">Kâr </w:t>
      </w:r>
      <w:r>
        <w:rPr>
          <w:rFonts w:ascii="Calibri" w:hAnsi="Calibri"/>
          <w:iCs/>
        </w:rPr>
        <w:t>ifadesi ana başvuru s</w:t>
      </w:r>
      <w:r w:rsidR="00704D6F" w:rsidRPr="00966B58">
        <w:rPr>
          <w:rFonts w:ascii="Calibri" w:hAnsi="Calibri"/>
          <w:iCs/>
        </w:rPr>
        <w:t>ahibi</w:t>
      </w:r>
      <w:r>
        <w:rPr>
          <w:rFonts w:ascii="Calibri" w:hAnsi="Calibri"/>
          <w:iCs/>
        </w:rPr>
        <w:t xml:space="preserve"> ya da e</w:t>
      </w:r>
      <w:r w:rsidR="00F44A56">
        <w:rPr>
          <w:rFonts w:ascii="Calibri" w:hAnsi="Calibri"/>
          <w:iCs/>
        </w:rPr>
        <w:t xml:space="preserve">ş </w:t>
      </w:r>
      <w:r>
        <w:rPr>
          <w:rFonts w:ascii="Calibri" w:hAnsi="Calibri"/>
          <w:iCs/>
        </w:rPr>
        <w:t>başvuru s</w:t>
      </w:r>
      <w:r w:rsidR="00F44A56">
        <w:rPr>
          <w:rFonts w:ascii="Calibri" w:hAnsi="Calibri"/>
          <w:iCs/>
        </w:rPr>
        <w:t>ahibinin b</w:t>
      </w:r>
      <w:r w:rsidR="00704D6F" w:rsidRPr="00966B58">
        <w:rPr>
          <w:rFonts w:ascii="Calibri" w:hAnsi="Calibri"/>
          <w:iCs/>
        </w:rPr>
        <w:t>akiye ödemesi talebi öncesinde yapılan harcamalar</w:t>
      </w:r>
      <w:r>
        <w:rPr>
          <w:rFonts w:ascii="Calibri" w:hAnsi="Calibri"/>
          <w:iCs/>
        </w:rPr>
        <w:t>a ilişkin belgelerin tutarı ve sözleşme m</w:t>
      </w:r>
      <w:r w:rsidR="00704D6F" w:rsidRPr="00966B58">
        <w:rPr>
          <w:rFonts w:ascii="Calibri" w:hAnsi="Calibri"/>
          <w:iCs/>
        </w:rPr>
        <w:t>aka</w:t>
      </w:r>
      <w:r>
        <w:rPr>
          <w:rFonts w:ascii="Calibri" w:hAnsi="Calibri"/>
          <w:iCs/>
        </w:rPr>
        <w:t>mınca onaylanan tutar arasında ana başvuru sahibi ve eş başvuru s</w:t>
      </w:r>
      <w:r w:rsidR="00704D6F" w:rsidRPr="00966B58">
        <w:rPr>
          <w:rFonts w:ascii="Calibri" w:hAnsi="Calibri"/>
          <w:iCs/>
        </w:rPr>
        <w:t>ahibi yararına doğacak fark olarak tanımlanır.</w:t>
      </w:r>
    </w:p>
    <w:p w14:paraId="020E7AFF" w14:textId="77777777" w:rsidR="00704D6F" w:rsidRDefault="00704D6F" w:rsidP="00704D6F">
      <w:pPr>
        <w:spacing w:after="160" w:line="259" w:lineRule="auto"/>
        <w:contextualSpacing/>
        <w:rPr>
          <w:rFonts w:ascii="Calibri" w:hAnsi="Calibri"/>
          <w:iCs/>
        </w:rPr>
      </w:pPr>
    </w:p>
    <w:p w14:paraId="00912EEE" w14:textId="505FDE65" w:rsidR="00704D6F" w:rsidRDefault="00C7680F" w:rsidP="00704D6F">
      <w:pPr>
        <w:spacing w:after="160" w:line="259" w:lineRule="auto"/>
        <w:contextualSpacing/>
        <w:rPr>
          <w:rFonts w:ascii="Calibri" w:hAnsi="Calibri"/>
          <w:iCs/>
        </w:rPr>
      </w:pPr>
      <w:r w:rsidRPr="00C7680F">
        <w:rPr>
          <w:rFonts w:ascii="Calibri" w:hAnsi="Calibri"/>
          <w:iCs/>
        </w:rPr>
        <w:t xml:space="preserve">Kâr </w:t>
      </w:r>
      <w:r w:rsidR="00704D6F">
        <w:rPr>
          <w:rFonts w:ascii="Calibri" w:hAnsi="Calibri"/>
          <w:iCs/>
        </w:rPr>
        <w:t xml:space="preserve">Amacı Gütmeme Kuralı aşağıdaki örnek faaliyetleri kapsar: </w:t>
      </w:r>
    </w:p>
    <w:p w14:paraId="5CC20CF8" w14:textId="4DA97645" w:rsidR="00704D6F" w:rsidRDefault="00704D6F" w:rsidP="00A81351">
      <w:pPr>
        <w:numPr>
          <w:ilvl w:val="0"/>
          <w:numId w:val="26"/>
        </w:numPr>
        <w:spacing w:after="160" w:line="259" w:lineRule="auto"/>
        <w:contextualSpacing/>
        <w:rPr>
          <w:rFonts w:ascii="Calibri" w:hAnsi="Calibri"/>
          <w:iCs/>
        </w:rPr>
      </w:pPr>
      <w:r>
        <w:rPr>
          <w:rFonts w:ascii="Calibri" w:hAnsi="Calibri"/>
          <w:iCs/>
        </w:rPr>
        <w:t xml:space="preserve">Hibeden doğan gelir </w:t>
      </w:r>
      <w:r w:rsidR="00C7680F">
        <w:rPr>
          <w:rFonts w:ascii="Calibri" w:hAnsi="Calibri"/>
          <w:iCs/>
        </w:rPr>
        <w:t>k</w:t>
      </w:r>
      <w:r w:rsidR="00C7680F" w:rsidRPr="00C7680F">
        <w:rPr>
          <w:rFonts w:ascii="Calibri" w:hAnsi="Calibri"/>
          <w:iCs/>
        </w:rPr>
        <w:t>âr</w:t>
      </w:r>
      <w:r>
        <w:rPr>
          <w:rFonts w:ascii="Calibri" w:hAnsi="Calibri"/>
          <w:iCs/>
        </w:rPr>
        <w:t xml:space="preserve">, </w:t>
      </w:r>
    </w:p>
    <w:p w14:paraId="1B7872E3" w14:textId="2B1C3DE1" w:rsidR="00704D6F" w:rsidRPr="00B23221" w:rsidRDefault="00704D6F" w:rsidP="00A81351">
      <w:pPr>
        <w:numPr>
          <w:ilvl w:val="0"/>
          <w:numId w:val="26"/>
        </w:numPr>
        <w:spacing w:after="160" w:line="259" w:lineRule="auto"/>
        <w:contextualSpacing/>
        <w:rPr>
          <w:rFonts w:ascii="Calibri" w:hAnsi="Calibri"/>
          <w:iCs/>
        </w:rPr>
      </w:pPr>
      <w:r>
        <w:rPr>
          <w:rFonts w:ascii="Calibri" w:hAnsi="Calibri"/>
          <w:iCs/>
        </w:rPr>
        <w:t xml:space="preserve">Hibe tutarının kambiyo ve borsa faaliyetlerinde kullanılmasından doğacak </w:t>
      </w:r>
      <w:r w:rsidR="00C7680F">
        <w:rPr>
          <w:rFonts w:ascii="Calibri" w:hAnsi="Calibri"/>
          <w:iCs/>
        </w:rPr>
        <w:t>k</w:t>
      </w:r>
      <w:r w:rsidR="00C7680F" w:rsidRPr="00C7680F">
        <w:rPr>
          <w:rFonts w:ascii="Calibri" w:hAnsi="Calibri"/>
          <w:iCs/>
        </w:rPr>
        <w:t>âr</w:t>
      </w:r>
      <w:r w:rsidR="00C7680F">
        <w:rPr>
          <w:rFonts w:ascii="Calibri" w:hAnsi="Calibri"/>
          <w:iCs/>
        </w:rPr>
        <w:t>lar</w:t>
      </w:r>
      <w:r>
        <w:rPr>
          <w:rFonts w:ascii="Calibri" w:hAnsi="Calibri"/>
          <w:iCs/>
        </w:rPr>
        <w:t>,</w:t>
      </w:r>
    </w:p>
    <w:p w14:paraId="76DC2B4E" w14:textId="364F5F8B" w:rsidR="00704D6F" w:rsidRDefault="00704D6F" w:rsidP="00A81351">
      <w:pPr>
        <w:numPr>
          <w:ilvl w:val="0"/>
          <w:numId w:val="26"/>
        </w:numPr>
        <w:spacing w:after="160" w:line="259" w:lineRule="auto"/>
        <w:contextualSpacing/>
        <w:rPr>
          <w:rFonts w:ascii="Calibri" w:hAnsi="Calibri"/>
          <w:iCs/>
        </w:rPr>
      </w:pPr>
      <w:r>
        <w:rPr>
          <w:rFonts w:ascii="Calibri" w:hAnsi="Calibri"/>
          <w:iCs/>
        </w:rPr>
        <w:t xml:space="preserve">Beklenmedik gelir (örn: hibe kapsamında satın alınan makine ekipmanın satışından doğan </w:t>
      </w:r>
      <w:r w:rsidR="00C7680F">
        <w:rPr>
          <w:rFonts w:ascii="Calibri" w:hAnsi="Calibri"/>
          <w:iCs/>
        </w:rPr>
        <w:t>k</w:t>
      </w:r>
      <w:r w:rsidR="00C7680F" w:rsidRPr="00C7680F">
        <w:rPr>
          <w:rFonts w:ascii="Calibri" w:hAnsi="Calibri"/>
          <w:iCs/>
        </w:rPr>
        <w:t>âr</w:t>
      </w:r>
      <w:r>
        <w:rPr>
          <w:rFonts w:ascii="Calibri" w:hAnsi="Calibri"/>
          <w:iCs/>
        </w:rPr>
        <w:t>).</w:t>
      </w:r>
    </w:p>
    <w:p w14:paraId="77763C0E" w14:textId="77777777" w:rsidR="00704D6F" w:rsidRPr="00C7680F" w:rsidRDefault="00704D6F" w:rsidP="00704D6F">
      <w:pPr>
        <w:spacing w:after="160" w:line="259" w:lineRule="auto"/>
        <w:contextualSpacing/>
        <w:rPr>
          <w:rFonts w:ascii="Calibri" w:hAnsi="Calibri" w:cs="Calibri"/>
          <w:iCs/>
        </w:rPr>
      </w:pPr>
    </w:p>
    <w:p w14:paraId="0DEAD482" w14:textId="542E0657" w:rsidR="00704D6F" w:rsidRPr="00C7680F" w:rsidRDefault="00704D6F" w:rsidP="00704D6F">
      <w:pPr>
        <w:spacing w:after="160" w:line="259" w:lineRule="auto"/>
        <w:contextualSpacing/>
        <w:rPr>
          <w:rFonts w:ascii="Calibri" w:hAnsi="Calibri" w:cs="Calibri"/>
          <w:iCs/>
        </w:rPr>
      </w:pPr>
      <w:r w:rsidRPr="00C7680F">
        <w:rPr>
          <w:rFonts w:ascii="Calibri" w:hAnsi="Calibri" w:cs="Calibri"/>
        </w:rPr>
        <w:t xml:space="preserve"> </w:t>
      </w:r>
      <w:r w:rsidR="00C7680F" w:rsidRPr="00C7680F">
        <w:rPr>
          <w:rFonts w:ascii="Calibri" w:hAnsi="Calibri" w:cs="Calibri"/>
          <w:iCs/>
        </w:rPr>
        <w:t xml:space="preserve">Kâr </w:t>
      </w:r>
      <w:r w:rsidRPr="00C7680F">
        <w:rPr>
          <w:rFonts w:ascii="Calibri" w:hAnsi="Calibri" w:cs="Calibri"/>
        </w:rPr>
        <w:t xml:space="preserve">Amacı Gütmeme kuralı aşağıdaki faaliyetleri </w:t>
      </w:r>
      <w:r w:rsidRPr="00C7680F">
        <w:rPr>
          <w:rFonts w:ascii="Calibri" w:hAnsi="Calibri" w:cs="Calibri"/>
          <w:b/>
          <w:u w:val="single"/>
        </w:rPr>
        <w:t>kapsamaz</w:t>
      </w:r>
      <w:r w:rsidRPr="00C7680F">
        <w:rPr>
          <w:rFonts w:ascii="Calibri" w:hAnsi="Calibri" w:cs="Calibri"/>
          <w:iCs/>
        </w:rPr>
        <w:t xml:space="preserve">: </w:t>
      </w:r>
    </w:p>
    <w:p w14:paraId="04E7369A" w14:textId="77777777" w:rsidR="00704D6F" w:rsidRPr="00405739" w:rsidRDefault="00704D6F" w:rsidP="00704D6F">
      <w:pPr>
        <w:spacing w:after="160" w:line="259" w:lineRule="auto"/>
        <w:contextualSpacing/>
        <w:rPr>
          <w:rFonts w:ascii="Calibri" w:hAnsi="Calibri"/>
          <w:iCs/>
        </w:rPr>
      </w:pPr>
    </w:p>
    <w:p w14:paraId="35266E57" w14:textId="77777777" w:rsidR="00704D6F" w:rsidRPr="00405739" w:rsidRDefault="00704D6F" w:rsidP="00A81351">
      <w:pPr>
        <w:numPr>
          <w:ilvl w:val="0"/>
          <w:numId w:val="25"/>
        </w:numPr>
        <w:spacing w:after="160" w:line="259" w:lineRule="auto"/>
        <w:contextualSpacing/>
        <w:rPr>
          <w:rFonts w:ascii="Calibri" w:hAnsi="Calibri"/>
          <w:iCs/>
        </w:rPr>
      </w:pPr>
      <w:r>
        <w:rPr>
          <w:rFonts w:ascii="Calibri" w:hAnsi="Calibri"/>
          <w:iCs/>
        </w:rPr>
        <w:t>Faydalanıcının mali kapasitesini güçlendirmeyi</w:t>
      </w:r>
      <w:r>
        <w:rPr>
          <w:rStyle w:val="FootnoteReference"/>
          <w:rFonts w:ascii="Calibri" w:hAnsi="Calibri"/>
          <w:iCs/>
        </w:rPr>
        <w:footnoteReference w:id="16"/>
      </w:r>
      <w:r>
        <w:rPr>
          <w:rFonts w:ascii="Calibri" w:hAnsi="Calibri"/>
          <w:iCs/>
        </w:rPr>
        <w:t xml:space="preserve"> amaçlayan faaliyetler;</w:t>
      </w:r>
    </w:p>
    <w:p w14:paraId="1E63C285" w14:textId="64F7190A" w:rsidR="00704D6F" w:rsidRDefault="00C7680F" w:rsidP="00A81351">
      <w:pPr>
        <w:numPr>
          <w:ilvl w:val="0"/>
          <w:numId w:val="25"/>
        </w:numPr>
        <w:spacing w:after="160" w:line="259" w:lineRule="auto"/>
        <w:contextualSpacing/>
        <w:rPr>
          <w:rFonts w:ascii="Calibri" w:hAnsi="Calibri"/>
          <w:iCs/>
        </w:rPr>
      </w:pPr>
      <w:r>
        <w:rPr>
          <w:rFonts w:ascii="Calibri" w:hAnsi="Calibri"/>
          <w:iCs/>
        </w:rPr>
        <w:t>Projenin</w:t>
      </w:r>
      <w:r w:rsidR="00704D6F">
        <w:rPr>
          <w:rFonts w:ascii="Calibri" w:hAnsi="Calibri"/>
          <w:iCs/>
        </w:rPr>
        <w:t xml:space="preserve"> sözleşme sonrasında da devam edebilmesini sağlayacak bir gelir elde etmeye yönelik </w:t>
      </w:r>
      <w:r>
        <w:rPr>
          <w:rFonts w:ascii="Calibri" w:hAnsi="Calibri"/>
          <w:iCs/>
        </w:rPr>
        <w:t>k</w:t>
      </w:r>
      <w:r w:rsidRPr="00C7680F">
        <w:rPr>
          <w:rFonts w:ascii="Calibri" w:hAnsi="Calibri"/>
          <w:iCs/>
        </w:rPr>
        <w:t>âr</w:t>
      </w:r>
      <w:r>
        <w:rPr>
          <w:rFonts w:ascii="Calibri" w:hAnsi="Calibri"/>
          <w:iCs/>
        </w:rPr>
        <w:t>lar</w:t>
      </w:r>
      <w:r w:rsidR="00704D6F">
        <w:rPr>
          <w:rFonts w:ascii="Calibri" w:hAnsi="Calibri"/>
          <w:iCs/>
        </w:rPr>
        <w:t>.</w:t>
      </w:r>
    </w:p>
    <w:p w14:paraId="742A23A8" w14:textId="25AFC821" w:rsidR="00704D6F" w:rsidRPr="00966025" w:rsidRDefault="00C7680F" w:rsidP="00704D6F">
      <w:pPr>
        <w:pStyle w:val="Guidelines2"/>
        <w:outlineLvl w:val="1"/>
        <w:rPr>
          <w:rFonts w:ascii="Calibri" w:hAnsi="Calibri"/>
        </w:rPr>
      </w:pPr>
      <w:bookmarkStart w:id="224" w:name="_Toc72230578"/>
      <w:bookmarkStart w:id="225" w:name="_Toc75938922"/>
      <w:bookmarkEnd w:id="224"/>
      <w:r>
        <w:rPr>
          <w:rFonts w:ascii="Calibri" w:hAnsi="Calibri"/>
        </w:rPr>
        <w:t>Et</w:t>
      </w:r>
      <w:r w:rsidR="006F66A4">
        <w:rPr>
          <w:rFonts w:ascii="Calibri" w:hAnsi="Calibri"/>
          <w:lang w:val="tr-TR"/>
        </w:rPr>
        <w:t>i</w:t>
      </w:r>
      <w:r>
        <w:rPr>
          <w:rFonts w:ascii="Calibri" w:hAnsi="Calibri"/>
        </w:rPr>
        <w:t>k ve Dav</w:t>
      </w:r>
      <w:r w:rsidR="00576728">
        <w:rPr>
          <w:rFonts w:ascii="Calibri" w:hAnsi="Calibri"/>
        </w:rPr>
        <w:t>ra</w:t>
      </w:r>
      <w:r>
        <w:rPr>
          <w:rFonts w:ascii="Calibri" w:hAnsi="Calibri"/>
        </w:rPr>
        <w:t>nış Kuralları</w:t>
      </w:r>
      <w:bookmarkEnd w:id="225"/>
      <w:r>
        <w:rPr>
          <w:rFonts w:ascii="Calibri" w:hAnsi="Calibri"/>
        </w:rPr>
        <w:t xml:space="preserve"> </w:t>
      </w:r>
    </w:p>
    <w:p w14:paraId="0FA6DED8" w14:textId="77777777" w:rsidR="00704D6F" w:rsidRPr="00966B58" w:rsidRDefault="00704D6F" w:rsidP="00704D6F">
      <w:pPr>
        <w:keepNext/>
        <w:spacing w:before="120" w:after="120"/>
        <w:ind w:left="420"/>
        <w:rPr>
          <w:rFonts w:asciiTheme="minorHAnsi" w:hAnsiTheme="minorHAnsi" w:cstheme="minorHAnsi"/>
          <w:szCs w:val="22"/>
          <w:u w:val="single"/>
          <w:lang w:val="tr-TR" w:eastAsia="tr-TR"/>
        </w:rPr>
      </w:pPr>
      <w:r w:rsidRPr="00966025">
        <w:rPr>
          <w:rFonts w:ascii="Calibri" w:hAnsi="Calibri"/>
          <w:szCs w:val="22"/>
          <w:u w:val="single"/>
        </w:rPr>
        <w:t xml:space="preserve">a) </w:t>
      </w:r>
      <w:r w:rsidRPr="00966B58">
        <w:rPr>
          <w:rFonts w:asciiTheme="minorHAnsi" w:hAnsiTheme="minorHAnsi" w:cstheme="minorHAnsi"/>
          <w:szCs w:val="22"/>
          <w:u w:val="single"/>
        </w:rPr>
        <w:t xml:space="preserve">Çıkar </w:t>
      </w:r>
      <w:r w:rsidRPr="00966B58">
        <w:rPr>
          <w:rFonts w:asciiTheme="minorHAnsi" w:hAnsiTheme="minorHAnsi" w:cstheme="minorHAnsi"/>
          <w:szCs w:val="22"/>
          <w:u w:val="single"/>
          <w:lang w:val="tr-TR" w:eastAsia="tr-TR"/>
        </w:rPr>
        <w:t>çatışması olmaması</w:t>
      </w:r>
    </w:p>
    <w:p w14:paraId="45ABEF85" w14:textId="7C852318" w:rsidR="00582DA4" w:rsidRDefault="00704D6F" w:rsidP="00413205">
      <w:pPr>
        <w:keepNext/>
        <w:spacing w:before="120" w:after="0"/>
        <w:ind w:left="420"/>
        <w:rPr>
          <w:rFonts w:asciiTheme="minorHAnsi" w:hAnsiTheme="minorHAnsi" w:cstheme="minorHAnsi"/>
          <w:szCs w:val="22"/>
          <w:lang w:val="tr-TR" w:eastAsia="tr-TR"/>
        </w:rPr>
      </w:pPr>
      <w:r w:rsidRPr="00966B58">
        <w:rPr>
          <w:rFonts w:asciiTheme="minorHAnsi" w:hAnsiTheme="minorHAnsi" w:cstheme="minorHAnsi"/>
          <w:szCs w:val="22"/>
          <w:lang w:val="tr-TR" w:eastAsia="tr-TR"/>
        </w:rPr>
        <w:t xml:space="preserve">Başvuru sahibi, herhangi bir çıkar çatışmasından etkilenmemeli ve </w:t>
      </w:r>
      <w:r w:rsidR="00413205">
        <w:rPr>
          <w:rFonts w:asciiTheme="minorHAnsi" w:hAnsiTheme="minorHAnsi" w:cstheme="minorHAnsi"/>
          <w:szCs w:val="22"/>
          <w:lang w:val="tr-TR" w:eastAsia="tr-TR"/>
        </w:rPr>
        <w:t>projelerde</w:t>
      </w:r>
      <w:r w:rsidRPr="00966B58">
        <w:rPr>
          <w:rFonts w:asciiTheme="minorHAnsi" w:hAnsiTheme="minorHAnsi" w:cstheme="minorHAnsi"/>
          <w:szCs w:val="22"/>
          <w:lang w:val="tr-TR" w:eastAsia="tr-TR"/>
        </w:rPr>
        <w:t xml:space="preserve"> yer alan diğer başvuru sahipleriyle bu bakımdan denk bir ilişkide olmamalıdır. Başvuru sahibinin gizli bilgi alma, rakiplerle yasa dışı anlaşmalar yapma ya da başvuruların incelenmesi, açıklığa kavuşturulması, değerlendirilmesi ve karşılaştırılması sırasında değerlendirme komitesini veya sözleşme makamını etkileme yönündeki</w:t>
      </w:r>
      <w:r w:rsidR="00A45AD3">
        <w:rPr>
          <w:rFonts w:asciiTheme="minorHAnsi" w:hAnsiTheme="minorHAnsi" w:cstheme="minorHAnsi"/>
          <w:szCs w:val="22"/>
          <w:lang w:val="tr-TR" w:eastAsia="tr-TR"/>
        </w:rPr>
        <w:t xml:space="preserve"> </w:t>
      </w:r>
      <w:r w:rsidRPr="00966B58">
        <w:rPr>
          <w:rFonts w:asciiTheme="minorHAnsi" w:hAnsiTheme="minorHAnsi" w:cstheme="minorHAnsi"/>
          <w:szCs w:val="22"/>
          <w:lang w:val="tr-TR" w:eastAsia="tr-TR"/>
        </w:rPr>
        <w:t>herhangi bir teşebbüsü, başvurusunun reddedilmesine yol açacaktır ve yürürlükteki Mali Tüzük uyarınca idari ceza almasına neden olabilecektir.</w:t>
      </w:r>
    </w:p>
    <w:p w14:paraId="1AA05099" w14:textId="77777777" w:rsidR="00582DA4" w:rsidRDefault="00582DA4">
      <w:pPr>
        <w:spacing w:after="0"/>
        <w:jc w:val="left"/>
        <w:rPr>
          <w:rFonts w:asciiTheme="minorHAnsi" w:hAnsiTheme="minorHAnsi" w:cstheme="minorHAnsi"/>
          <w:szCs w:val="22"/>
          <w:lang w:val="tr-TR" w:eastAsia="tr-TR"/>
        </w:rPr>
      </w:pPr>
      <w:r>
        <w:rPr>
          <w:rFonts w:asciiTheme="minorHAnsi" w:hAnsiTheme="minorHAnsi" w:cstheme="minorHAnsi"/>
          <w:szCs w:val="22"/>
          <w:lang w:val="tr-TR" w:eastAsia="tr-TR"/>
        </w:rPr>
        <w:br w:type="page"/>
      </w:r>
    </w:p>
    <w:p w14:paraId="475723BA" w14:textId="77777777" w:rsidR="00704D6F" w:rsidRPr="00966B58" w:rsidRDefault="00704D6F" w:rsidP="00704D6F">
      <w:pPr>
        <w:keepNext/>
        <w:spacing w:before="120" w:after="120"/>
        <w:ind w:left="420"/>
        <w:rPr>
          <w:rFonts w:asciiTheme="minorHAnsi" w:hAnsiTheme="minorHAnsi" w:cstheme="minorHAnsi"/>
          <w:szCs w:val="22"/>
          <w:lang w:val="tr-TR" w:eastAsia="tr-TR"/>
        </w:rPr>
      </w:pPr>
      <w:r w:rsidRPr="00966B58">
        <w:rPr>
          <w:rFonts w:asciiTheme="minorHAnsi" w:hAnsiTheme="minorHAnsi" w:cstheme="minorHAnsi"/>
          <w:szCs w:val="22"/>
          <w:lang w:val="tr-TR" w:eastAsia="tr-TR"/>
        </w:rPr>
        <w:t xml:space="preserve">b) </w:t>
      </w:r>
      <w:r w:rsidRPr="00966B58">
        <w:rPr>
          <w:rFonts w:asciiTheme="minorHAnsi" w:hAnsiTheme="minorHAnsi" w:cstheme="minorHAnsi"/>
          <w:szCs w:val="22"/>
          <w:u w:val="single"/>
          <w:lang w:val="tr-TR" w:eastAsia="tr-TR"/>
        </w:rPr>
        <w:t>İnsan haklarına, çevre mevzuatına ve temel çalışma standartlarına uyma</w:t>
      </w:r>
    </w:p>
    <w:p w14:paraId="75026C10" w14:textId="77777777" w:rsidR="00704D6F" w:rsidRPr="00966B58" w:rsidRDefault="00704D6F" w:rsidP="00704D6F">
      <w:pPr>
        <w:keepNext/>
        <w:spacing w:before="120" w:after="120"/>
        <w:ind w:left="420"/>
        <w:rPr>
          <w:rFonts w:asciiTheme="minorHAnsi" w:hAnsiTheme="minorHAnsi" w:cstheme="minorHAnsi"/>
          <w:szCs w:val="22"/>
          <w:lang w:val="tr-TR" w:eastAsia="tr-TR"/>
        </w:rPr>
      </w:pPr>
      <w:r w:rsidRPr="00966B58">
        <w:rPr>
          <w:rFonts w:asciiTheme="minorHAnsi" w:hAnsiTheme="minorHAnsi" w:cstheme="minorHAnsi"/>
          <w:szCs w:val="22"/>
          <w:lang w:val="tr-TR" w:eastAsia="tr-TR"/>
        </w:rPr>
        <w:t>Başvuru sahibi ve personeli insan haklarına uygun hareket etmek zorundadır. Özellikle ve geçerli kanuna göre, hibe sözleşmesi imzalamaya hak kazanan başvuru sahipleri, çok taraflı çevre anlaşmaları dâhil olmak üzere çevre mevzuatına ve Uluslararası Çalışma Örgütü sözleşmeleri (örgütlenme özgürlüğü ve toplu sözleşme hakkı; cebri ve mecburi çalıştırmanın önlenmesi; çocuk işçiliğinin kaldırılması ile ilgili sözleşmeler gibi) kapsamında tanımlanan ve uygulanan temel çalışma standartlarına uymak zorundadır.</w:t>
      </w:r>
    </w:p>
    <w:p w14:paraId="78F88550" w14:textId="77777777" w:rsidR="00704D6F" w:rsidRPr="00966B58" w:rsidRDefault="00704D6F" w:rsidP="00704D6F">
      <w:pPr>
        <w:keepNext/>
        <w:pBdr>
          <w:top w:val="single" w:sz="4" w:space="0" w:color="auto"/>
          <w:left w:val="single" w:sz="4" w:space="0" w:color="auto"/>
          <w:bottom w:val="single" w:sz="4" w:space="1" w:color="auto"/>
          <w:right w:val="single" w:sz="4" w:space="4" w:color="auto"/>
        </w:pBdr>
        <w:spacing w:before="120" w:after="120"/>
        <w:ind w:left="420"/>
        <w:rPr>
          <w:rFonts w:asciiTheme="minorHAnsi" w:hAnsiTheme="minorHAnsi" w:cstheme="minorHAnsi"/>
          <w:b/>
          <w:szCs w:val="22"/>
          <w:lang w:val="tr-TR" w:eastAsia="tr-TR"/>
        </w:rPr>
      </w:pPr>
      <w:r w:rsidRPr="00966B58">
        <w:rPr>
          <w:rFonts w:asciiTheme="minorHAnsi" w:hAnsiTheme="minorHAnsi" w:cstheme="minorHAnsi"/>
          <w:b/>
          <w:szCs w:val="22"/>
          <w:lang w:val="tr-TR" w:eastAsia="tr-TR"/>
        </w:rPr>
        <w:t>Cinsel sömürü ve cinsel istismara sıfır tolerans:</w:t>
      </w:r>
    </w:p>
    <w:p w14:paraId="711F56A7" w14:textId="77777777" w:rsidR="00704D6F" w:rsidRPr="00966B58" w:rsidRDefault="00704D6F" w:rsidP="00704D6F">
      <w:pPr>
        <w:keepNext/>
        <w:pBdr>
          <w:top w:val="single" w:sz="4" w:space="0" w:color="auto"/>
          <w:left w:val="single" w:sz="4" w:space="0" w:color="auto"/>
          <w:bottom w:val="single" w:sz="4" w:space="1" w:color="auto"/>
          <w:right w:val="single" w:sz="4" w:space="4" w:color="auto"/>
        </w:pBdr>
        <w:spacing w:before="120" w:after="120"/>
        <w:ind w:left="420"/>
        <w:rPr>
          <w:rFonts w:asciiTheme="minorHAnsi" w:hAnsiTheme="minorHAnsi" w:cstheme="minorHAnsi"/>
          <w:szCs w:val="22"/>
          <w:lang w:val="tr-TR" w:eastAsia="tr-TR"/>
        </w:rPr>
      </w:pPr>
      <w:r w:rsidRPr="00966B58">
        <w:rPr>
          <w:rFonts w:asciiTheme="minorHAnsi" w:hAnsiTheme="minorHAnsi" w:cstheme="minorHAnsi"/>
          <w:szCs w:val="22"/>
          <w:lang w:val="tr-TR" w:eastAsia="tr-TR"/>
        </w:rPr>
        <w:t xml:space="preserve">ICMPD, görevin kötüye kullanıldığı ve başvuru sahibinin mesleki güvenilirliğini etkileyecek her türlü davranışla ilgili olarak 'sıfır tolerans' politikası uygulamaktadır.  </w:t>
      </w:r>
    </w:p>
    <w:p w14:paraId="5A4C49F7" w14:textId="77777777" w:rsidR="00704D6F" w:rsidRPr="00966B58" w:rsidRDefault="00704D6F" w:rsidP="00704D6F">
      <w:pPr>
        <w:keepNext/>
        <w:pBdr>
          <w:top w:val="single" w:sz="4" w:space="0" w:color="auto"/>
          <w:left w:val="single" w:sz="4" w:space="0" w:color="auto"/>
          <w:bottom w:val="single" w:sz="4" w:space="1" w:color="auto"/>
          <w:right w:val="single" w:sz="4" w:space="4" w:color="auto"/>
        </w:pBdr>
        <w:spacing w:before="120" w:after="120"/>
        <w:ind w:left="420"/>
        <w:rPr>
          <w:rFonts w:asciiTheme="minorHAnsi" w:hAnsiTheme="minorHAnsi" w:cstheme="minorHAnsi"/>
          <w:szCs w:val="22"/>
          <w:lang w:val="tr-TR" w:eastAsia="tr-TR"/>
        </w:rPr>
      </w:pPr>
      <w:r w:rsidRPr="00966B58">
        <w:rPr>
          <w:rFonts w:asciiTheme="minorHAnsi" w:hAnsiTheme="minorHAnsi" w:cstheme="minorHAnsi"/>
          <w:szCs w:val="22"/>
          <w:lang w:val="tr-TR" w:eastAsia="tr-TR"/>
        </w:rPr>
        <w:t xml:space="preserve">Fiziksel istismar veya cezalandırma veya fiziksel istismar tehdidi, cinsel istismar veya sömürü, taciz, sözlü taciz ve diğer sindirme türleri yasaktır. </w:t>
      </w:r>
    </w:p>
    <w:p w14:paraId="3BBE67F7" w14:textId="77777777" w:rsidR="00704D6F" w:rsidRPr="00966B58" w:rsidRDefault="00704D6F" w:rsidP="00704D6F">
      <w:pPr>
        <w:ind w:firstLine="420"/>
        <w:rPr>
          <w:rFonts w:asciiTheme="minorHAnsi" w:hAnsiTheme="minorHAnsi" w:cstheme="minorHAnsi"/>
          <w:szCs w:val="22"/>
          <w:lang w:val="tr-TR" w:eastAsia="tr-TR"/>
        </w:rPr>
      </w:pPr>
      <w:r w:rsidRPr="00966B58">
        <w:rPr>
          <w:rFonts w:asciiTheme="minorHAnsi" w:hAnsiTheme="minorHAnsi" w:cstheme="minorHAnsi"/>
          <w:szCs w:val="22"/>
          <w:u w:val="single"/>
          <w:lang w:val="tr-TR" w:eastAsia="tr-TR"/>
        </w:rPr>
        <w:t>c) Yolsuzluk ve rüşvetle mücadele</w:t>
      </w:r>
    </w:p>
    <w:p w14:paraId="12A74367" w14:textId="77777777" w:rsidR="00704D6F" w:rsidRPr="00966B58" w:rsidRDefault="00704D6F" w:rsidP="00704D6F">
      <w:pPr>
        <w:ind w:left="420"/>
        <w:rPr>
          <w:rFonts w:asciiTheme="minorHAnsi" w:hAnsiTheme="minorHAnsi" w:cstheme="minorHAnsi"/>
          <w:szCs w:val="22"/>
          <w:lang w:val="tr-TR" w:eastAsia="tr-TR"/>
        </w:rPr>
      </w:pPr>
      <w:r w:rsidRPr="00966B58">
        <w:rPr>
          <w:rFonts w:asciiTheme="minorHAnsi" w:hAnsiTheme="minorHAnsi" w:cstheme="minorHAnsi"/>
          <w:szCs w:val="22"/>
          <w:lang w:val="tr-TR" w:eastAsia="tr-TR"/>
        </w:rPr>
        <w:t>Başvuru sahibi, yolsuzluk ve rüşvetle mücadeleye ilişkin tüm geçerli kanun ve yönetmeliklere uyacaktır. ICMPD; hibe verme sürecinin herhangi bir aşamasında veya sözleşmenin ifası sırasında herhangi bir yolsuzluk uygulaması tespit edilmesi ve sözleşme makamının durumu düzeltmek için uygun önlemler alamaması durumunda, proje finansmanını askıya alma veya iptal etme hakkını saklı tutar. Bu hüküm kapsamında, ‘yolsuzluk uygulamaları’ sözleşmeye hak kazanılması veya sözleşme makamıyla hâlihazırda yapılmış bir sözleşmenin ifası ile ilgili herhangi bir tasarrufta bulunması veya herhangi bir tasarruftan kaçınması için herhangi bir kişiye teşvik veya ödül olarak rüşvet, hediye, bağış veya komisyon teklif edilmesidir.</w:t>
      </w:r>
    </w:p>
    <w:p w14:paraId="35D183A3" w14:textId="77777777" w:rsidR="00704D6F" w:rsidRPr="00966B58" w:rsidRDefault="00704D6F" w:rsidP="00704D6F">
      <w:pPr>
        <w:spacing w:before="120" w:after="120"/>
        <w:ind w:left="567" w:hanging="567"/>
        <w:rPr>
          <w:rFonts w:asciiTheme="minorHAnsi" w:hAnsiTheme="minorHAnsi" w:cstheme="minorHAnsi"/>
          <w:szCs w:val="22"/>
          <w:lang w:val="tr-TR" w:eastAsia="tr-TR"/>
        </w:rPr>
      </w:pPr>
      <w:r w:rsidRPr="00966B58">
        <w:rPr>
          <w:rFonts w:asciiTheme="minorHAnsi" w:hAnsiTheme="minorHAnsi" w:cstheme="minorHAnsi"/>
          <w:szCs w:val="22"/>
          <w:lang w:val="tr-TR" w:eastAsia="tr-TR"/>
        </w:rPr>
        <w:t xml:space="preserve">      d)  </w:t>
      </w:r>
      <w:r w:rsidRPr="00966B58">
        <w:rPr>
          <w:rFonts w:asciiTheme="minorHAnsi" w:hAnsiTheme="minorHAnsi" w:cstheme="minorHAnsi"/>
          <w:szCs w:val="22"/>
          <w:u w:val="single"/>
          <w:lang w:val="tr-TR" w:eastAsia="tr-TR"/>
        </w:rPr>
        <w:t>Olağan dışı ticari giderler</w:t>
      </w:r>
    </w:p>
    <w:p w14:paraId="41B3C70D" w14:textId="77777777" w:rsidR="00704D6F" w:rsidRPr="00966B58" w:rsidRDefault="00704D6F" w:rsidP="00704D6F">
      <w:pPr>
        <w:spacing w:before="120" w:after="120"/>
        <w:ind w:left="397"/>
        <w:rPr>
          <w:rFonts w:asciiTheme="minorHAnsi" w:hAnsiTheme="minorHAnsi" w:cstheme="minorHAnsi"/>
          <w:szCs w:val="22"/>
          <w:lang w:val="tr-TR" w:eastAsia="tr-TR"/>
        </w:rPr>
      </w:pPr>
      <w:r w:rsidRPr="00966B58">
        <w:rPr>
          <w:rFonts w:asciiTheme="minorHAnsi" w:hAnsiTheme="minorHAnsi" w:cstheme="minorHAnsi"/>
          <w:szCs w:val="22"/>
          <w:lang w:val="tr-TR" w:eastAsia="tr-TR"/>
        </w:rPr>
        <w:t>Sözleşme imzalamaya hak kazanılması veya sözleşmenin ifası sonucu olağandışı ticari giderler ortaya çıktığı görülürse başvurular reddedilecek veya sözleşmeler feshedilecektir. Bu tür olağandışı ticari giderler; ana sözleşmede belirtilmeyen veya ana sözleşmeye istinaden uygun şekilde yapılan bir sözleşmeden kaynaklanmayan komisyonlar, herhangi bir fiili ve meşru hizmet karşılığında ödenmeyen komisyonlar, bir vergi cennetine gönderilen komisyonlar, açık bir şekilde tanımlanmayan bir alacaklıya ödenen komisyonlar veya neresinden bakılırsa bakılsın paravan şirket olarak görünen bir şirkete ödenen komisyonlardır.</w:t>
      </w:r>
    </w:p>
    <w:p w14:paraId="28E81876" w14:textId="77777777" w:rsidR="00704D6F" w:rsidRPr="00966B58" w:rsidRDefault="00704D6F" w:rsidP="00704D6F">
      <w:pPr>
        <w:spacing w:before="120" w:after="120"/>
        <w:ind w:left="397"/>
        <w:rPr>
          <w:rFonts w:asciiTheme="minorHAnsi" w:hAnsiTheme="minorHAnsi" w:cstheme="minorHAnsi"/>
          <w:szCs w:val="22"/>
          <w:lang w:val="tr-TR" w:eastAsia="tr-TR"/>
        </w:rPr>
      </w:pPr>
      <w:r w:rsidRPr="00966B58">
        <w:rPr>
          <w:rFonts w:asciiTheme="minorHAnsi" w:hAnsiTheme="minorHAnsi" w:cstheme="minorHAnsi"/>
          <w:szCs w:val="22"/>
          <w:lang w:val="tr-TR" w:eastAsia="tr-TR"/>
        </w:rPr>
        <w:t>Avrupa Birliği tarafından finanse edilen projelerde olağan dışı ticari harcama ödemesi yaptığı tespit edilen hibe faydalanıcıları, gözlemlenen gerçeklerin ciddiyetine bağlı olarak, sözleşmelerinin feshedilmesi  işlemlerine tabi olacaktır.</w:t>
      </w:r>
    </w:p>
    <w:p w14:paraId="6AFF3F6E" w14:textId="77777777" w:rsidR="00704D6F" w:rsidRPr="00966B58" w:rsidRDefault="00704D6F" w:rsidP="00704D6F">
      <w:pPr>
        <w:spacing w:before="120" w:after="120"/>
        <w:ind w:left="397"/>
        <w:rPr>
          <w:rFonts w:asciiTheme="minorHAnsi" w:hAnsiTheme="minorHAnsi" w:cstheme="minorHAnsi"/>
          <w:szCs w:val="22"/>
          <w:u w:val="single"/>
          <w:lang w:val="tr-TR" w:eastAsia="tr-TR"/>
        </w:rPr>
      </w:pPr>
      <w:r w:rsidRPr="00966B58">
        <w:rPr>
          <w:rFonts w:asciiTheme="minorHAnsi" w:hAnsiTheme="minorHAnsi" w:cstheme="minorHAnsi"/>
          <w:szCs w:val="22"/>
          <w:lang w:val="tr-TR" w:eastAsia="tr-TR"/>
        </w:rPr>
        <w:t xml:space="preserve">e) </w:t>
      </w:r>
      <w:r w:rsidRPr="00966B58">
        <w:rPr>
          <w:rFonts w:asciiTheme="minorHAnsi" w:hAnsiTheme="minorHAnsi" w:cstheme="minorHAnsi"/>
          <w:szCs w:val="22"/>
          <w:u w:val="single"/>
          <w:lang w:val="tr-TR" w:eastAsia="tr-TR"/>
        </w:rPr>
        <w:t>Yükümlülüklerin ihlali, usulsüzlükler veya sahtecilik</w:t>
      </w:r>
    </w:p>
    <w:p w14:paraId="1F963271" w14:textId="720F0AA4" w:rsidR="00413205" w:rsidRDefault="00704D6F" w:rsidP="00413205">
      <w:pPr>
        <w:spacing w:before="120" w:after="120"/>
        <w:ind w:left="397"/>
        <w:rPr>
          <w:rFonts w:asciiTheme="minorHAnsi" w:hAnsiTheme="minorHAnsi" w:cstheme="minorHAnsi"/>
          <w:szCs w:val="22"/>
          <w:lang w:val="tr-TR" w:eastAsia="tr-TR"/>
        </w:rPr>
      </w:pPr>
      <w:r w:rsidRPr="00966B58">
        <w:rPr>
          <w:rFonts w:asciiTheme="minorHAnsi" w:hAnsiTheme="minorHAnsi" w:cstheme="minorHAnsi"/>
          <w:szCs w:val="22"/>
          <w:lang w:val="tr-TR" w:eastAsia="tr-TR"/>
        </w:rPr>
        <w:t>Sözleşmeye hak kazanma prosedürü sırasında yükümlülüklerin ihlali, usulsüzlük veya sahtecilik uygulamalarına başvurulduğunun kanıtlandığı durumlarda, sözleşme makamı prosedürü askıya alma veya iptal etme hakkını saklı tutar. Yükümlülüklerin ihlali, usulsüzlük veya sahtecilik uygulamaları sözleşme kararının ardından tespit edilirse, sözleşme makamı söz</w:t>
      </w:r>
      <w:r w:rsidR="00413205">
        <w:rPr>
          <w:rFonts w:asciiTheme="minorHAnsi" w:hAnsiTheme="minorHAnsi" w:cstheme="minorHAnsi"/>
          <w:szCs w:val="22"/>
          <w:lang w:val="tr-TR" w:eastAsia="tr-TR"/>
        </w:rPr>
        <w:t>leşmeyi yapmaktan kaçınabilir.</w:t>
      </w:r>
    </w:p>
    <w:p w14:paraId="46181BC8" w14:textId="5C1EC7E9" w:rsidR="00582DA4" w:rsidRDefault="00582DA4" w:rsidP="00413205">
      <w:pPr>
        <w:spacing w:before="120" w:after="120"/>
        <w:ind w:left="397"/>
        <w:rPr>
          <w:rFonts w:asciiTheme="minorHAnsi" w:hAnsiTheme="minorHAnsi" w:cstheme="minorHAnsi"/>
          <w:szCs w:val="22"/>
          <w:lang w:val="tr-TR" w:eastAsia="tr-TR"/>
        </w:rPr>
      </w:pPr>
    </w:p>
    <w:p w14:paraId="23E81794" w14:textId="09C9BAD4" w:rsidR="00582DA4" w:rsidRDefault="00582DA4" w:rsidP="00413205">
      <w:pPr>
        <w:spacing w:before="120" w:after="120"/>
        <w:ind w:left="397"/>
        <w:rPr>
          <w:rFonts w:asciiTheme="minorHAnsi" w:hAnsiTheme="minorHAnsi" w:cstheme="minorHAnsi"/>
          <w:szCs w:val="22"/>
          <w:lang w:val="tr-TR" w:eastAsia="tr-TR"/>
        </w:rPr>
      </w:pPr>
    </w:p>
    <w:p w14:paraId="1B110819" w14:textId="663AEC94" w:rsidR="00582DA4" w:rsidRDefault="00582DA4" w:rsidP="00413205">
      <w:pPr>
        <w:spacing w:before="120" w:after="120"/>
        <w:ind w:left="397"/>
        <w:rPr>
          <w:rFonts w:asciiTheme="minorHAnsi" w:hAnsiTheme="minorHAnsi" w:cstheme="minorHAnsi"/>
          <w:szCs w:val="22"/>
          <w:lang w:val="tr-TR" w:eastAsia="tr-TR"/>
        </w:rPr>
      </w:pPr>
    </w:p>
    <w:p w14:paraId="7D92DC8D" w14:textId="77777777" w:rsidR="00582DA4" w:rsidRDefault="00582DA4" w:rsidP="00413205">
      <w:pPr>
        <w:spacing w:before="120" w:after="120"/>
        <w:ind w:left="397"/>
        <w:rPr>
          <w:rFonts w:asciiTheme="minorHAnsi" w:hAnsiTheme="minorHAnsi" w:cstheme="minorHAnsi"/>
          <w:szCs w:val="22"/>
          <w:lang w:val="tr-TR" w:eastAsia="tr-TR"/>
        </w:rPr>
      </w:pPr>
    </w:p>
    <w:p w14:paraId="70D7738E" w14:textId="60E7ECE0" w:rsidR="00704D6F" w:rsidRPr="00413205" w:rsidRDefault="00413205" w:rsidP="001B0909">
      <w:pPr>
        <w:pStyle w:val="Guidelines2"/>
        <w:outlineLvl w:val="1"/>
        <w:rPr>
          <w:rFonts w:ascii="Calibri" w:hAnsi="Calibri"/>
        </w:rPr>
      </w:pPr>
      <w:bookmarkStart w:id="226" w:name="_Toc437893846"/>
      <w:bookmarkStart w:id="227" w:name="_Toc69933185"/>
      <w:bookmarkStart w:id="228" w:name="_Toc69933533"/>
      <w:bookmarkStart w:id="229" w:name="_Toc72230580"/>
      <w:bookmarkStart w:id="230" w:name="_Toc73537819"/>
      <w:bookmarkStart w:id="231" w:name="_Toc75938923"/>
      <w:r>
        <w:rPr>
          <w:rFonts w:ascii="Calibri" w:hAnsi="Calibri"/>
        </w:rPr>
        <w:t>Başvurunun Nasıl Yapılacağı ve İzlenecek P</w:t>
      </w:r>
      <w:r w:rsidR="00704D6F" w:rsidRPr="00413205">
        <w:rPr>
          <w:rFonts w:ascii="Calibri" w:hAnsi="Calibri"/>
        </w:rPr>
        <w:t>rosedür</w:t>
      </w:r>
      <w:bookmarkEnd w:id="226"/>
      <w:bookmarkEnd w:id="227"/>
      <w:bookmarkEnd w:id="228"/>
      <w:bookmarkEnd w:id="229"/>
      <w:bookmarkEnd w:id="230"/>
      <w:bookmarkEnd w:id="231"/>
    </w:p>
    <w:p w14:paraId="14791217" w14:textId="77777777" w:rsidR="00704D6F" w:rsidRPr="00966025" w:rsidRDefault="00704D6F" w:rsidP="00011730">
      <w:pPr>
        <w:pStyle w:val="Guidelines3"/>
      </w:pPr>
      <w:r>
        <w:t>Başvuru Formları</w:t>
      </w:r>
    </w:p>
    <w:p w14:paraId="54A31180" w14:textId="77777777" w:rsidR="005824EF" w:rsidRDefault="005824EF" w:rsidP="00582DA4">
      <w:pPr>
        <w:spacing w:after="0"/>
        <w:rPr>
          <w:rFonts w:ascii="Calibri" w:hAnsi="Calibri"/>
          <w:iCs/>
        </w:rPr>
      </w:pPr>
    </w:p>
    <w:p w14:paraId="77CB69D8" w14:textId="77777777" w:rsidR="004D1B5F" w:rsidRDefault="004D1B5F" w:rsidP="004D1B5F">
      <w:pPr>
        <w:rPr>
          <w:rFonts w:ascii="Calibri" w:hAnsi="Calibri"/>
          <w:iCs/>
          <w:lang w:val="tr-TR"/>
        </w:rPr>
      </w:pPr>
      <w:r>
        <w:rPr>
          <w:rFonts w:ascii="Calibri" w:hAnsi="Calibri"/>
          <w:iCs/>
        </w:rPr>
        <w:t>Ba</w:t>
      </w:r>
      <w:r>
        <w:rPr>
          <w:rFonts w:ascii="Calibri" w:hAnsi="Calibri"/>
          <w:iCs/>
          <w:lang w:val="tr-TR"/>
        </w:rPr>
        <w:t>şvuru formu ve ekleri, Hibe Başvuru Formu’nda (Ek-A) belirtilen tariflere uygun olarak sunulmalıdır.</w:t>
      </w:r>
    </w:p>
    <w:p w14:paraId="51A888FD" w14:textId="77777777" w:rsidR="004D1B5F" w:rsidRDefault="004D1B5F" w:rsidP="004D1B5F">
      <w:pPr>
        <w:rPr>
          <w:rFonts w:ascii="Calibri" w:hAnsi="Calibri"/>
          <w:iCs/>
          <w:lang w:val="tr-TR"/>
        </w:rPr>
      </w:pPr>
      <w:r>
        <w:rPr>
          <w:rFonts w:ascii="Calibri" w:hAnsi="Calibri"/>
          <w:iCs/>
          <w:lang w:val="tr-TR"/>
        </w:rPr>
        <w:t>Başvuru sahiplerinin başvuruları İngilizce sunmaları gerekmektedir. Sadece resmi kurumlardan alınan belgelerin asılları, belgenin düzenlendiği dilde / Türkçe olarak sunulabilir.</w:t>
      </w:r>
    </w:p>
    <w:p w14:paraId="499C4620" w14:textId="77777777" w:rsidR="004D1B5F" w:rsidRPr="00B26D80" w:rsidRDefault="004D1B5F" w:rsidP="004D1B5F">
      <w:pPr>
        <w:rPr>
          <w:rFonts w:ascii="Calibri" w:hAnsi="Calibri"/>
          <w:iCs/>
          <w:lang w:val="tr-TR"/>
        </w:rPr>
      </w:pPr>
      <w:r>
        <w:rPr>
          <w:rFonts w:ascii="Calibri" w:hAnsi="Calibri"/>
          <w:iCs/>
          <w:lang w:val="tr-TR"/>
        </w:rPr>
        <w:t>Hibe Başvuru Formunda belirtilenin dışında başvuruda hata, büyük bir tutarsızlık veya büyük bir istikrarsızlık (Örn: Bütçedeki tutarlar arasındaki tutarsızlık) olması başvurunun reddine sebep olabilir.</w:t>
      </w:r>
    </w:p>
    <w:p w14:paraId="0B3B08E7" w14:textId="3F12D43B" w:rsidR="004D1B5F" w:rsidRDefault="004D1B5F" w:rsidP="004D1B5F">
      <w:pPr>
        <w:rPr>
          <w:rFonts w:ascii="Calibri" w:hAnsi="Calibri"/>
          <w:iCs/>
        </w:rPr>
      </w:pPr>
      <w:r>
        <w:rPr>
          <w:rFonts w:ascii="Calibri" w:hAnsi="Calibri"/>
          <w:iCs/>
        </w:rPr>
        <w:t>Başvuru sahiplerinden sadece Sözleşme Makamı’nın tarafsız bir değerlendirme yapmasına engel olacak nitelikte eksikliklerin giderilmesi için düzeltme ve eksiklerin giderilmesi talep edilecektir.</w:t>
      </w:r>
    </w:p>
    <w:p w14:paraId="5064B379" w14:textId="72EC4F25" w:rsidR="0025448E" w:rsidRPr="0025448E" w:rsidRDefault="0025448E" w:rsidP="004D1B5F">
      <w:pPr>
        <w:rPr>
          <w:rFonts w:ascii="Calibri" w:hAnsi="Calibri"/>
          <w:iCs/>
          <w:lang w:val="tr-TR"/>
        </w:rPr>
      </w:pPr>
      <w:r>
        <w:rPr>
          <w:rFonts w:ascii="Calibri" w:hAnsi="Calibri"/>
          <w:iCs/>
        </w:rPr>
        <w:t>El yazisi ile yap</w:t>
      </w:r>
      <w:r>
        <w:rPr>
          <w:rFonts w:ascii="Calibri" w:hAnsi="Calibri"/>
          <w:iCs/>
          <w:lang w:val="tr-TR"/>
        </w:rPr>
        <w:t>ılan başvurular kabul edilmeyecektir.</w:t>
      </w:r>
    </w:p>
    <w:p w14:paraId="356BC3DF" w14:textId="39563AB7" w:rsidR="004D1B5F" w:rsidRPr="005824EF" w:rsidRDefault="004D1B5F" w:rsidP="00704D6F">
      <w:pPr>
        <w:rPr>
          <w:rFonts w:ascii="Calibri" w:hAnsi="Calibri"/>
          <w:iCs/>
        </w:rPr>
      </w:pPr>
      <w:r>
        <w:rPr>
          <w:rFonts w:ascii="Calibri" w:hAnsi="Calibri"/>
          <w:iCs/>
        </w:rPr>
        <w:t>Başvurularda doldurulması gerekenler [Örn: Başvuru Formu (Ek-A), Bütçe (Ek-B), Mantıksal Çerçeve (Ek-C), Tüzel Kişilik Belgesi (Ek-D), Mali Kimlik Formu(Ek-E)] değerlendirme komitesine iletilecektir. Bu sebeple belgelerin aktivite ile ilgili tüm bilgileri içermesi çok önemlidir.</w:t>
      </w:r>
    </w:p>
    <w:p w14:paraId="41E2A783" w14:textId="77777777" w:rsidR="00704D6F" w:rsidRPr="00966025" w:rsidRDefault="00704D6F" w:rsidP="00011730">
      <w:pPr>
        <w:pStyle w:val="Guidelines3"/>
      </w:pPr>
      <w:bookmarkStart w:id="232" w:name="_Toc69933115"/>
      <w:bookmarkStart w:id="233" w:name="_Toc69933187"/>
      <w:bookmarkStart w:id="234" w:name="_Toc69933349"/>
      <w:bookmarkStart w:id="235" w:name="_Toc69933624"/>
      <w:bookmarkStart w:id="236" w:name="_Toc69933666"/>
      <w:bookmarkStart w:id="237" w:name="_Toc69933116"/>
      <w:bookmarkStart w:id="238" w:name="_Toc69933188"/>
      <w:bookmarkStart w:id="239" w:name="_Toc69933350"/>
      <w:bookmarkStart w:id="240" w:name="_Toc69933625"/>
      <w:bookmarkStart w:id="241" w:name="_Toc69933667"/>
      <w:bookmarkStart w:id="242" w:name="_Toc69933117"/>
      <w:bookmarkStart w:id="243" w:name="_Toc69933189"/>
      <w:bookmarkStart w:id="244" w:name="_Toc69933351"/>
      <w:bookmarkStart w:id="245" w:name="_Toc69933626"/>
      <w:bookmarkStart w:id="246" w:name="_Toc69933668"/>
      <w:bookmarkStart w:id="247" w:name="_Toc69933118"/>
      <w:bookmarkStart w:id="248" w:name="_Toc69933190"/>
      <w:bookmarkStart w:id="249" w:name="_Toc69933352"/>
      <w:bookmarkStart w:id="250" w:name="_Toc69933627"/>
      <w:bookmarkStart w:id="251" w:name="_Toc69933669"/>
      <w:bookmarkStart w:id="252" w:name="_Toc69933122"/>
      <w:bookmarkStart w:id="253" w:name="_Toc69933194"/>
      <w:bookmarkStart w:id="254" w:name="_Toc69933356"/>
      <w:bookmarkStart w:id="255" w:name="_Toc69933631"/>
      <w:bookmarkStart w:id="256" w:name="_Toc69933673"/>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r>
        <w:t>Sunulacak Destekleyici Belgeler</w:t>
      </w:r>
    </w:p>
    <w:p w14:paraId="2F41289A" w14:textId="77777777" w:rsidR="00704D6F" w:rsidRPr="00966025" w:rsidRDefault="00704D6F" w:rsidP="00E752F4">
      <w:pPr>
        <w:spacing w:after="0"/>
        <w:rPr>
          <w:rFonts w:ascii="Calibri" w:hAnsi="Calibri"/>
          <w:iCs/>
        </w:rPr>
      </w:pPr>
    </w:p>
    <w:p w14:paraId="71BF77E1" w14:textId="76EE2745" w:rsidR="00704D6F" w:rsidRDefault="00704D6F" w:rsidP="00704D6F">
      <w:pPr>
        <w:rPr>
          <w:rFonts w:ascii="Calibri" w:hAnsi="Calibri"/>
          <w:iCs/>
        </w:rPr>
      </w:pPr>
      <w:r>
        <w:rPr>
          <w:rFonts w:ascii="Calibri" w:hAnsi="Calibri"/>
          <w:iCs/>
        </w:rPr>
        <w:t>Ana başvuru s</w:t>
      </w:r>
      <w:r w:rsidR="005824EF">
        <w:rPr>
          <w:rFonts w:ascii="Calibri" w:hAnsi="Calibri"/>
          <w:iCs/>
        </w:rPr>
        <w:t xml:space="preserve">ahiplerinin ve ortaklarının, Ek </w:t>
      </w:r>
      <w:r>
        <w:rPr>
          <w:rFonts w:ascii="Calibri" w:hAnsi="Calibri"/>
          <w:iCs/>
        </w:rPr>
        <w:t>A Hib</w:t>
      </w:r>
      <w:r w:rsidR="006619CE">
        <w:rPr>
          <w:rFonts w:ascii="Calibri" w:hAnsi="Calibri"/>
          <w:iCs/>
        </w:rPr>
        <w:t xml:space="preserve">e Başvuru Formu, Ek B Bütçe, Ek </w:t>
      </w:r>
      <w:r>
        <w:rPr>
          <w:rFonts w:ascii="Calibri" w:hAnsi="Calibri"/>
          <w:iCs/>
        </w:rPr>
        <w:t>C Mantıksal Çerçeveye ilave olarak uygun başvuru sahibi olduklarını doğrulamak için aşağıdaki destekleyici belgeleri de sunmaları gerekmektedir</w:t>
      </w:r>
      <w:r w:rsidRPr="00966025">
        <w:rPr>
          <w:rFonts w:ascii="Calibri" w:hAnsi="Calibri"/>
          <w:iCs/>
        </w:rPr>
        <w:t>:</w:t>
      </w:r>
    </w:p>
    <w:p w14:paraId="5146A81E" w14:textId="77777777" w:rsidR="000F4DEF" w:rsidRPr="00966025" w:rsidRDefault="000F4DEF" w:rsidP="000F4DEF">
      <w:pPr>
        <w:spacing w:after="160" w:line="259" w:lineRule="auto"/>
        <w:contextualSpacing/>
        <w:rPr>
          <w:rFonts w:ascii="Calibri" w:hAnsi="Calibri"/>
          <w:iCs/>
        </w:rPr>
      </w:pPr>
      <w:r>
        <w:rPr>
          <w:rFonts w:ascii="Calibri" w:hAnsi="Calibri"/>
          <w:b/>
          <w:iCs/>
        </w:rPr>
        <w:t xml:space="preserve">Ek D Tüzel Kişilik Belgesi: </w:t>
      </w:r>
      <w:r>
        <w:rPr>
          <w:rFonts w:ascii="Calibri" w:hAnsi="Calibri"/>
          <w:iCs/>
        </w:rPr>
        <w:t xml:space="preserve">Formda istenen ilişiklerle birlikte ana başvuru sahibi </w:t>
      </w:r>
      <w:r>
        <w:rPr>
          <w:rFonts w:ascii="Calibri" w:hAnsi="Calibri"/>
          <w:bCs/>
          <w:iCs/>
        </w:rPr>
        <w:t xml:space="preserve">ve </w:t>
      </w:r>
      <w:r>
        <w:rPr>
          <w:rFonts w:ascii="Calibri" w:hAnsi="Calibri"/>
          <w:iCs/>
        </w:rPr>
        <w:t>(varsa) eş başvuru sahipleri tarafından ayrı ayrı doldurulması ve imzalanması gerekmektedir.</w:t>
      </w:r>
      <w:r w:rsidRPr="00966025">
        <w:rPr>
          <w:rFonts w:ascii="Calibri" w:hAnsi="Calibri"/>
          <w:iCs/>
        </w:rPr>
        <w:t xml:space="preserve"> </w:t>
      </w:r>
    </w:p>
    <w:p w14:paraId="52A2AA5F" w14:textId="77777777" w:rsidR="000F4DEF" w:rsidRDefault="000F4DEF" w:rsidP="000F4DEF">
      <w:pPr>
        <w:spacing w:after="160" w:line="259" w:lineRule="auto"/>
        <w:contextualSpacing/>
        <w:rPr>
          <w:rFonts w:ascii="Calibri" w:hAnsi="Calibri"/>
          <w:b/>
          <w:bCs/>
          <w:iCs/>
        </w:rPr>
      </w:pPr>
    </w:p>
    <w:p w14:paraId="1EAC78CB" w14:textId="1CB0EA01" w:rsidR="000F4DEF" w:rsidRDefault="000F4DEF" w:rsidP="000F4DEF">
      <w:pPr>
        <w:spacing w:after="160" w:line="259" w:lineRule="auto"/>
        <w:contextualSpacing/>
        <w:rPr>
          <w:rFonts w:ascii="Calibri" w:hAnsi="Calibri"/>
          <w:iCs/>
        </w:rPr>
      </w:pPr>
      <w:r>
        <w:rPr>
          <w:rFonts w:ascii="Calibri" w:hAnsi="Calibri"/>
          <w:b/>
          <w:bCs/>
          <w:iCs/>
        </w:rPr>
        <w:t>Ek E Mali Kimlik Formu</w:t>
      </w:r>
      <w:r>
        <w:rPr>
          <w:rFonts w:ascii="Calibri" w:hAnsi="Calibri"/>
          <w:iCs/>
        </w:rPr>
        <w:t>: Ana başvuru sahibinin ana başvuru sahibi şirketin bulunduğu ülkede yerleşik bir bankada bulunan hesap bilgilerini içeren form. Eğer ana başvuru sahibi daha önceden sözleşme makamına (ICMPD) herhangi bir sözleşme kapsamında bu formu aynı içerik ve banka detayları ile sunmuşsa, o formun kopyası yeterli olacaktır.</w:t>
      </w:r>
    </w:p>
    <w:p w14:paraId="4A0DF46A" w14:textId="77777777" w:rsidR="000F4DEF" w:rsidRPr="00966025" w:rsidRDefault="000F4DEF" w:rsidP="000F4DEF">
      <w:pPr>
        <w:spacing w:after="160" w:line="259" w:lineRule="auto"/>
        <w:contextualSpacing/>
        <w:rPr>
          <w:rFonts w:ascii="Calibri" w:hAnsi="Calibri"/>
          <w:iCs/>
        </w:rPr>
      </w:pPr>
    </w:p>
    <w:p w14:paraId="58E20EB8" w14:textId="7CD1C87C" w:rsidR="00EA42CA" w:rsidRPr="000F4DEF" w:rsidRDefault="000F4DEF" w:rsidP="00704D6F">
      <w:pPr>
        <w:rPr>
          <w:rFonts w:ascii="Calibri" w:hAnsi="Calibri"/>
          <w:b/>
          <w:iCs/>
        </w:rPr>
      </w:pPr>
      <w:r w:rsidRPr="000F4DEF">
        <w:rPr>
          <w:rFonts w:ascii="Calibri" w:hAnsi="Calibri"/>
          <w:b/>
          <w:iCs/>
        </w:rPr>
        <w:t>Ek destekleyici Belgeler (Ek F) (Zip dosyası olarak yükleyiniz):</w:t>
      </w:r>
    </w:p>
    <w:p w14:paraId="5966EE12" w14:textId="0736E46B" w:rsidR="00704D6F" w:rsidRPr="00966025" w:rsidRDefault="00704D6F" w:rsidP="00A81351">
      <w:pPr>
        <w:numPr>
          <w:ilvl w:val="0"/>
          <w:numId w:val="18"/>
        </w:numPr>
        <w:spacing w:after="160" w:line="259" w:lineRule="auto"/>
        <w:contextualSpacing/>
        <w:rPr>
          <w:rFonts w:ascii="Calibri" w:hAnsi="Calibri"/>
          <w:iCs/>
        </w:rPr>
      </w:pPr>
      <w:r>
        <w:rPr>
          <w:rFonts w:ascii="Calibri" w:hAnsi="Calibri"/>
          <w:b/>
        </w:rPr>
        <w:t>Ticaret Sicil Gazetesi Sureti:</w:t>
      </w:r>
      <w:r w:rsidRPr="00966025">
        <w:rPr>
          <w:rFonts w:ascii="Calibri" w:hAnsi="Calibri"/>
        </w:rPr>
        <w:t xml:space="preserve"> </w:t>
      </w:r>
      <w:r>
        <w:rPr>
          <w:rFonts w:ascii="Calibri" w:hAnsi="Calibri"/>
        </w:rPr>
        <w:t xml:space="preserve">Ana başvuru sahibi ve </w:t>
      </w:r>
      <w:r w:rsidR="006619CE">
        <w:rPr>
          <w:rFonts w:ascii="Calibri" w:hAnsi="Calibri"/>
        </w:rPr>
        <w:t>(varsa) eş başvuru sahiplerinin</w:t>
      </w:r>
      <w:r>
        <w:rPr>
          <w:rFonts w:ascii="Calibri" w:hAnsi="Calibri"/>
        </w:rPr>
        <w:t xml:space="preserve"> kuruluş ve mevcut ortaklık yapılarını içeren Ticaret Sicil Gazetesi Sureti. (Şahıs şirketi ve serbest meslek erbabı v.b. işletmeler Ticaret Sicil Gazetesinde yer </w:t>
      </w:r>
      <w:r w:rsidR="00594F8B">
        <w:rPr>
          <w:rFonts w:ascii="Calibri" w:hAnsi="Calibri"/>
        </w:rPr>
        <w:t>almıyorsa</w:t>
      </w:r>
      <w:r>
        <w:rPr>
          <w:rFonts w:ascii="Calibri" w:hAnsi="Calibri"/>
        </w:rPr>
        <w:t>, tüzel kişiliklerini belgeleyen benzer evrak).</w:t>
      </w:r>
      <w:bookmarkStart w:id="257" w:name="_Hlk65758974"/>
    </w:p>
    <w:bookmarkEnd w:id="257"/>
    <w:p w14:paraId="5CC801C7" w14:textId="252467DA" w:rsidR="00704D6F" w:rsidRPr="00966025" w:rsidRDefault="00704D6F" w:rsidP="00A81351">
      <w:pPr>
        <w:numPr>
          <w:ilvl w:val="0"/>
          <w:numId w:val="18"/>
        </w:numPr>
        <w:spacing w:after="160" w:line="259" w:lineRule="auto"/>
        <w:contextualSpacing/>
        <w:rPr>
          <w:rFonts w:ascii="Calibri" w:hAnsi="Calibri"/>
          <w:iCs/>
        </w:rPr>
      </w:pPr>
      <w:r>
        <w:rPr>
          <w:rFonts w:ascii="Calibri" w:hAnsi="Calibri"/>
          <w:b/>
          <w:bCs/>
          <w:iCs/>
        </w:rPr>
        <w:t>Denetim Raporu:</w:t>
      </w:r>
      <w:r w:rsidRPr="00966025">
        <w:rPr>
          <w:rFonts w:ascii="Calibri" w:hAnsi="Calibri"/>
          <w:iCs/>
        </w:rPr>
        <w:t xml:space="preserve"> </w:t>
      </w:r>
      <w:r>
        <w:rPr>
          <w:rFonts w:ascii="Calibri" w:hAnsi="Calibri"/>
          <w:iCs/>
        </w:rPr>
        <w:t xml:space="preserve">Son 2 yıla ilişkin bağımsız denetçi raporu, ya da Avrupa Birliği veya kanuni zorunluluk doğrultusunda yapılmış yasal denetim raporları. </w:t>
      </w:r>
      <w:r w:rsidRPr="00594F8B">
        <w:rPr>
          <w:rFonts w:ascii="Calibri" w:hAnsi="Calibri"/>
          <w:iCs/>
          <w:u w:val="single"/>
        </w:rPr>
        <w:t>Diğer hallerde</w:t>
      </w:r>
      <w:r>
        <w:rPr>
          <w:rFonts w:ascii="Calibri" w:hAnsi="Calibri"/>
          <w:iCs/>
        </w:rPr>
        <w:t xml:space="preserve"> an</w:t>
      </w:r>
      <w:r w:rsidR="006619CE">
        <w:rPr>
          <w:rFonts w:ascii="Calibri" w:hAnsi="Calibri"/>
          <w:iCs/>
        </w:rPr>
        <w:t xml:space="preserve">a başvuru sahibi ve (varsa) eş başvuru sahipleri </w:t>
      </w:r>
      <w:r>
        <w:rPr>
          <w:rFonts w:ascii="Calibri" w:hAnsi="Calibri"/>
          <w:iCs/>
        </w:rPr>
        <w:t>Serbest Muhasebeci</w:t>
      </w:r>
      <w:r w:rsidR="00594F8B">
        <w:rPr>
          <w:rFonts w:ascii="Calibri" w:hAnsi="Calibri"/>
          <w:iCs/>
        </w:rPr>
        <w:t xml:space="preserve"> Mali Müşavir (SMMM)</w:t>
      </w:r>
      <w:r>
        <w:rPr>
          <w:rFonts w:ascii="Calibri" w:hAnsi="Calibri"/>
          <w:iCs/>
        </w:rPr>
        <w:t xml:space="preserve"> ve</w:t>
      </w:r>
      <w:r w:rsidR="00594F8B">
        <w:rPr>
          <w:rFonts w:ascii="Calibri" w:hAnsi="Calibri"/>
          <w:iCs/>
        </w:rPr>
        <w:t>ya</w:t>
      </w:r>
      <w:r>
        <w:rPr>
          <w:rFonts w:ascii="Calibri" w:hAnsi="Calibri"/>
          <w:iCs/>
        </w:rPr>
        <w:t xml:space="preserve"> Yeminli Mali Müşavir</w:t>
      </w:r>
      <w:r w:rsidR="00594F8B">
        <w:rPr>
          <w:rFonts w:ascii="Calibri" w:hAnsi="Calibri"/>
          <w:iCs/>
        </w:rPr>
        <w:t xml:space="preserve"> (YMM)</w:t>
      </w:r>
      <w:r>
        <w:rPr>
          <w:rFonts w:ascii="Calibri" w:hAnsi="Calibri"/>
          <w:iCs/>
        </w:rPr>
        <w:t xml:space="preserve"> tarafından düzenlenmiş, son </w:t>
      </w:r>
      <w:r w:rsidR="006619CE">
        <w:rPr>
          <w:rFonts w:ascii="Calibri" w:hAnsi="Calibri"/>
          <w:iCs/>
        </w:rPr>
        <w:t xml:space="preserve">iki mali yıla ilişkin beyanname sunmalıdır. </w:t>
      </w:r>
    </w:p>
    <w:p w14:paraId="7FF915F1" w14:textId="19CA7674" w:rsidR="00704D6F" w:rsidRPr="00966025" w:rsidRDefault="00704D6F" w:rsidP="00A81351">
      <w:pPr>
        <w:numPr>
          <w:ilvl w:val="0"/>
          <w:numId w:val="18"/>
        </w:numPr>
        <w:spacing w:after="160" w:line="259" w:lineRule="auto"/>
        <w:contextualSpacing/>
        <w:rPr>
          <w:rFonts w:ascii="Calibri" w:hAnsi="Calibri"/>
          <w:iCs/>
        </w:rPr>
      </w:pPr>
      <w:r>
        <w:rPr>
          <w:rFonts w:ascii="Calibri" w:hAnsi="Calibri"/>
          <w:b/>
          <w:bCs/>
          <w:iCs/>
        </w:rPr>
        <w:t>KOBİ Durum Beyanname Formu</w:t>
      </w:r>
      <w:r w:rsidR="006F652A">
        <w:rPr>
          <w:rFonts w:ascii="Calibri" w:hAnsi="Calibri"/>
          <w:b/>
          <w:bCs/>
          <w:iCs/>
        </w:rPr>
        <w:t xml:space="preserve"> (format sunulmuştur)</w:t>
      </w:r>
      <w:r>
        <w:rPr>
          <w:rFonts w:ascii="Calibri" w:hAnsi="Calibri"/>
          <w:b/>
          <w:iCs/>
        </w:rPr>
        <w:t xml:space="preserve">: </w:t>
      </w:r>
      <w:r w:rsidR="006619CE">
        <w:rPr>
          <w:rFonts w:ascii="Calibri" w:hAnsi="Calibri"/>
          <w:iCs/>
        </w:rPr>
        <w:t>Ana başvuru s</w:t>
      </w:r>
      <w:r>
        <w:rPr>
          <w:rFonts w:ascii="Calibri" w:hAnsi="Calibri"/>
          <w:iCs/>
        </w:rPr>
        <w:t>ahibi ve</w:t>
      </w:r>
      <w:r w:rsidR="006619CE">
        <w:rPr>
          <w:rFonts w:ascii="Calibri" w:hAnsi="Calibri"/>
          <w:iCs/>
        </w:rPr>
        <w:t xml:space="preserve"> (varsa)</w:t>
      </w:r>
      <w:r>
        <w:rPr>
          <w:rFonts w:ascii="Calibri" w:hAnsi="Calibri"/>
          <w:iCs/>
        </w:rPr>
        <w:t xml:space="preserve"> </w:t>
      </w:r>
      <w:r w:rsidR="006619CE">
        <w:rPr>
          <w:rFonts w:ascii="Calibri" w:hAnsi="Calibri"/>
          <w:iCs/>
        </w:rPr>
        <w:t>eş başvuru sahiplerinin</w:t>
      </w:r>
      <w:r>
        <w:rPr>
          <w:rFonts w:ascii="Calibri" w:hAnsi="Calibri"/>
          <w:iCs/>
        </w:rPr>
        <w:t>, sunulan örnek forma göre Avrupa Birliği KOBİ tanımı</w:t>
      </w:r>
      <w:r w:rsidRPr="00966025">
        <w:rPr>
          <w:rStyle w:val="FootnoteReference"/>
          <w:rFonts w:ascii="Calibri" w:hAnsi="Calibri"/>
          <w:iCs/>
          <w:sz w:val="22"/>
        </w:rPr>
        <w:footnoteReference w:id="17"/>
      </w:r>
      <w:r w:rsidRPr="00E70375">
        <w:rPr>
          <w:rFonts w:ascii="Calibri" w:hAnsi="Calibri"/>
          <w:iCs/>
        </w:rPr>
        <w:t xml:space="preserve"> </w:t>
      </w:r>
      <w:r>
        <w:rPr>
          <w:rFonts w:ascii="Calibri" w:hAnsi="Calibri"/>
          <w:iCs/>
        </w:rPr>
        <w:t xml:space="preserve">kapsamına girdiğini belirten, ana başvuru sahibi ve </w:t>
      </w:r>
      <w:r w:rsidR="006F652A">
        <w:rPr>
          <w:rFonts w:ascii="Calibri" w:hAnsi="Calibri"/>
          <w:iCs/>
        </w:rPr>
        <w:t>(varsa) eş başvuru sahipleri</w:t>
      </w:r>
      <w:r>
        <w:rPr>
          <w:rFonts w:ascii="Calibri" w:hAnsi="Calibri"/>
          <w:iCs/>
        </w:rPr>
        <w:t xml:space="preserve"> tarafından imzalanmış form.</w:t>
      </w:r>
      <w:r w:rsidRPr="00966025">
        <w:rPr>
          <w:rFonts w:ascii="Calibri" w:hAnsi="Calibri"/>
          <w:iCs/>
        </w:rPr>
        <w:t xml:space="preserve"> </w:t>
      </w:r>
    </w:p>
    <w:p w14:paraId="11CBB8E9" w14:textId="62383556" w:rsidR="00704D6F" w:rsidRPr="00966025" w:rsidRDefault="00704D6F" w:rsidP="00A81351">
      <w:pPr>
        <w:numPr>
          <w:ilvl w:val="0"/>
          <w:numId w:val="18"/>
        </w:numPr>
        <w:spacing w:after="160" w:line="259" w:lineRule="auto"/>
        <w:contextualSpacing/>
        <w:rPr>
          <w:rFonts w:ascii="Calibri" w:hAnsi="Calibri"/>
          <w:iCs/>
        </w:rPr>
      </w:pPr>
      <w:r>
        <w:rPr>
          <w:rFonts w:ascii="Calibri" w:hAnsi="Calibri"/>
          <w:b/>
        </w:rPr>
        <w:t xml:space="preserve">Ticaret Odası Kayıt </w:t>
      </w:r>
      <w:r w:rsidRPr="00966B58">
        <w:rPr>
          <w:rFonts w:ascii="Calibri" w:hAnsi="Calibri"/>
          <w:b/>
        </w:rPr>
        <w:t>Sureti</w:t>
      </w:r>
      <w:r>
        <w:rPr>
          <w:rFonts w:ascii="Calibri" w:hAnsi="Calibri"/>
          <w:b/>
        </w:rPr>
        <w:t xml:space="preserve">: </w:t>
      </w:r>
      <w:r w:rsidRPr="00966025">
        <w:rPr>
          <w:rFonts w:ascii="Calibri" w:hAnsi="Calibri"/>
          <w:b/>
          <w:bCs/>
          <w:iCs/>
        </w:rPr>
        <w:t xml:space="preserve"> </w:t>
      </w:r>
      <w:r w:rsidRPr="00966B58">
        <w:rPr>
          <w:rFonts w:ascii="Calibri" w:hAnsi="Calibri"/>
          <w:bCs/>
          <w:iCs/>
        </w:rPr>
        <w:t xml:space="preserve">Ana başvuru sahibi ve </w:t>
      </w:r>
      <w:r w:rsidR="006F652A">
        <w:rPr>
          <w:rFonts w:ascii="Calibri" w:hAnsi="Calibri"/>
          <w:iCs/>
        </w:rPr>
        <w:t>(varsa) eş başvuru sahiplerinin</w:t>
      </w:r>
      <w:r w:rsidR="006F652A">
        <w:rPr>
          <w:rFonts w:ascii="Calibri" w:hAnsi="Calibri"/>
          <w:bCs/>
          <w:iCs/>
        </w:rPr>
        <w:t xml:space="preserve"> </w:t>
      </w:r>
      <w:r>
        <w:rPr>
          <w:rFonts w:ascii="Calibri" w:hAnsi="Calibri"/>
          <w:bCs/>
          <w:iCs/>
        </w:rPr>
        <w:t>Ticaret ve Sanayi Odası ya da Esnaf Sanatkar Odaları Birliği kayıt sureti</w:t>
      </w:r>
      <w:r w:rsidRPr="00966025">
        <w:rPr>
          <w:rFonts w:ascii="Calibri" w:hAnsi="Calibri"/>
          <w:bCs/>
          <w:iCs/>
        </w:rPr>
        <w:t>.</w:t>
      </w:r>
    </w:p>
    <w:p w14:paraId="4F818DF2" w14:textId="3B940C34" w:rsidR="00704D6F" w:rsidRPr="00966025" w:rsidRDefault="006F652A" w:rsidP="00A81351">
      <w:pPr>
        <w:numPr>
          <w:ilvl w:val="0"/>
          <w:numId w:val="18"/>
        </w:numPr>
        <w:spacing w:after="160" w:line="259" w:lineRule="auto"/>
        <w:contextualSpacing/>
        <w:rPr>
          <w:rFonts w:ascii="Calibri" w:hAnsi="Calibri"/>
          <w:iCs/>
        </w:rPr>
      </w:pPr>
      <w:r>
        <w:rPr>
          <w:rFonts w:ascii="Calibri" w:hAnsi="Calibri"/>
          <w:b/>
          <w:bCs/>
          <w:iCs/>
        </w:rPr>
        <w:t>Yönetim Kurulu K</w:t>
      </w:r>
      <w:r w:rsidR="00704D6F">
        <w:rPr>
          <w:rFonts w:ascii="Calibri" w:hAnsi="Calibri"/>
          <w:b/>
          <w:bCs/>
          <w:iCs/>
        </w:rPr>
        <w:t>ararı:</w:t>
      </w:r>
      <w:r w:rsidR="00704D6F">
        <w:rPr>
          <w:rFonts w:ascii="Calibri" w:hAnsi="Calibri"/>
          <w:iCs/>
        </w:rPr>
        <w:t xml:space="preserve"> Ana başvuru sahibi </w:t>
      </w:r>
      <w:r w:rsidRPr="00966B58">
        <w:rPr>
          <w:rFonts w:ascii="Calibri" w:hAnsi="Calibri"/>
          <w:bCs/>
          <w:iCs/>
        </w:rPr>
        <w:t xml:space="preserve">ve </w:t>
      </w:r>
      <w:r>
        <w:rPr>
          <w:rFonts w:ascii="Calibri" w:hAnsi="Calibri"/>
          <w:iCs/>
        </w:rPr>
        <w:t>(varsa) eş başvuru sahiplerinin</w:t>
      </w:r>
      <w:r w:rsidR="00704D6F">
        <w:rPr>
          <w:rFonts w:ascii="Calibri" w:hAnsi="Calibri"/>
          <w:iCs/>
        </w:rPr>
        <w:t xml:space="preserve"> yönetim kurulunca projenin uygulanmasına ilişkin temsil ve imza yetkilisini belirten yönetim kurulu kararı.</w:t>
      </w:r>
    </w:p>
    <w:p w14:paraId="382F6BCF" w14:textId="3AB2B3D1" w:rsidR="00704D6F" w:rsidRPr="00966025" w:rsidRDefault="006F652A" w:rsidP="00A81351">
      <w:pPr>
        <w:numPr>
          <w:ilvl w:val="0"/>
          <w:numId w:val="18"/>
        </w:numPr>
        <w:spacing w:after="160" w:line="259" w:lineRule="auto"/>
        <w:contextualSpacing/>
        <w:rPr>
          <w:rFonts w:ascii="Calibri" w:hAnsi="Calibri"/>
          <w:iCs/>
        </w:rPr>
      </w:pPr>
      <w:r>
        <w:rPr>
          <w:rFonts w:ascii="Calibri" w:hAnsi="Calibri"/>
          <w:b/>
        </w:rPr>
        <w:t>İmza Sirküleri:</w:t>
      </w:r>
      <w:r w:rsidR="00704D6F" w:rsidRPr="00966025" w:rsidDel="00E74F94">
        <w:rPr>
          <w:rFonts w:ascii="Calibri" w:hAnsi="Calibri"/>
          <w:b/>
          <w:bCs/>
          <w:iCs/>
        </w:rPr>
        <w:t xml:space="preserve"> </w:t>
      </w:r>
      <w:r w:rsidR="00704D6F">
        <w:rPr>
          <w:rFonts w:ascii="Calibri" w:hAnsi="Calibri"/>
          <w:bCs/>
          <w:iCs/>
        </w:rPr>
        <w:t xml:space="preserve">Ana başvuru sahibi ve </w:t>
      </w:r>
      <w:r>
        <w:rPr>
          <w:rFonts w:ascii="Calibri" w:hAnsi="Calibri"/>
          <w:iCs/>
        </w:rPr>
        <w:t xml:space="preserve">(varsa) eş başvuru sahipleri </w:t>
      </w:r>
      <w:r w:rsidR="00704D6F">
        <w:rPr>
          <w:rFonts w:ascii="Calibri" w:hAnsi="Calibri"/>
          <w:bCs/>
          <w:iCs/>
        </w:rPr>
        <w:t>tarafından temsile yetkili kişilerin adına düzenlenmiş yetki belgeleri.</w:t>
      </w:r>
      <w:r w:rsidR="00704D6F">
        <w:rPr>
          <w:rFonts w:ascii="Calibri" w:hAnsi="Calibri"/>
          <w:iCs/>
        </w:rPr>
        <w:t xml:space="preserve"> İmza yetki belgesinde yer alan kişiler tüzel kişilik nezdinde imzaya yetkili değilse bu hususta kapsamlı yönetim kurulu kararı ve noter onaylı imza beyannamesi / imza sirkülerinin aslı da gerekmektedir.</w:t>
      </w:r>
      <w:r w:rsidR="00704D6F" w:rsidRPr="00966025">
        <w:rPr>
          <w:rFonts w:ascii="Calibri" w:hAnsi="Calibri"/>
          <w:iCs/>
        </w:rPr>
        <w:t xml:space="preserve"> </w:t>
      </w:r>
    </w:p>
    <w:p w14:paraId="0E47B773" w14:textId="7CADBF25" w:rsidR="00704D6F" w:rsidRPr="00966025" w:rsidRDefault="00704D6F" w:rsidP="00A81351">
      <w:pPr>
        <w:numPr>
          <w:ilvl w:val="0"/>
          <w:numId w:val="18"/>
        </w:numPr>
        <w:spacing w:after="160" w:line="259" w:lineRule="auto"/>
        <w:contextualSpacing/>
        <w:rPr>
          <w:rFonts w:ascii="Calibri" w:hAnsi="Calibri"/>
          <w:iCs/>
        </w:rPr>
      </w:pPr>
      <w:r>
        <w:rPr>
          <w:rFonts w:ascii="Calibri" w:hAnsi="Calibri"/>
          <w:b/>
          <w:bCs/>
          <w:iCs/>
        </w:rPr>
        <w:t>Vergi Levha Sureti:</w:t>
      </w:r>
      <w:r w:rsidRPr="00966025">
        <w:rPr>
          <w:rFonts w:ascii="Calibri" w:hAnsi="Calibri"/>
          <w:iCs/>
        </w:rPr>
        <w:t xml:space="preserve"> </w:t>
      </w:r>
      <w:r>
        <w:rPr>
          <w:rFonts w:ascii="Calibri" w:hAnsi="Calibri"/>
          <w:iCs/>
        </w:rPr>
        <w:t>Ana başv</w:t>
      </w:r>
      <w:r w:rsidR="006F652A">
        <w:rPr>
          <w:rFonts w:ascii="Calibri" w:hAnsi="Calibri"/>
          <w:iCs/>
        </w:rPr>
        <w:t>uru sahibinin vergi levha sureti</w:t>
      </w:r>
      <w:r>
        <w:rPr>
          <w:rFonts w:ascii="Calibri" w:hAnsi="Calibri"/>
          <w:iCs/>
        </w:rPr>
        <w:t xml:space="preserve"> ya da ana başvuru sahibinin vergi numarasının yer aldığı resmi belge. Bu belge yalnız ana başvuru sahibi için gerekli olup, </w:t>
      </w:r>
      <w:r w:rsidR="006F652A">
        <w:rPr>
          <w:rFonts w:ascii="Calibri" w:hAnsi="Calibri"/>
          <w:iCs/>
        </w:rPr>
        <w:t>eş başvuru sahipleri</w:t>
      </w:r>
      <w:r>
        <w:rPr>
          <w:rFonts w:ascii="Calibri" w:hAnsi="Calibri"/>
          <w:iCs/>
        </w:rPr>
        <w:t xml:space="preserve"> için gerekli değildir.</w:t>
      </w:r>
    </w:p>
    <w:p w14:paraId="705562AF" w14:textId="3C102BFA" w:rsidR="00704D6F" w:rsidRPr="00966025" w:rsidRDefault="00704D6F" w:rsidP="00A81351">
      <w:pPr>
        <w:numPr>
          <w:ilvl w:val="0"/>
          <w:numId w:val="18"/>
        </w:numPr>
        <w:spacing w:after="160" w:line="259" w:lineRule="auto"/>
        <w:contextualSpacing/>
        <w:rPr>
          <w:rFonts w:ascii="Calibri" w:hAnsi="Calibri"/>
          <w:iCs/>
        </w:rPr>
      </w:pPr>
      <w:r>
        <w:rPr>
          <w:rFonts w:ascii="Calibri" w:hAnsi="Calibri"/>
          <w:b/>
          <w:iCs/>
        </w:rPr>
        <w:t xml:space="preserve">Sosyal Güvenlik Kurumu Borcu Yoktur Yazısı: </w:t>
      </w:r>
      <w:r>
        <w:rPr>
          <w:rFonts w:ascii="Calibri" w:hAnsi="Calibri"/>
          <w:iCs/>
        </w:rPr>
        <w:t xml:space="preserve">Sosyal Güvenlik Kurumu tarafından </w:t>
      </w:r>
      <w:r w:rsidR="006F652A">
        <w:rPr>
          <w:rFonts w:ascii="Calibri" w:hAnsi="Calibri"/>
          <w:iCs/>
        </w:rPr>
        <w:t>a</w:t>
      </w:r>
      <w:r w:rsidRPr="00966B58">
        <w:rPr>
          <w:rFonts w:ascii="Calibri" w:hAnsi="Calibri"/>
          <w:iCs/>
        </w:rPr>
        <w:t xml:space="preserve">na başvuru sahibi </w:t>
      </w:r>
      <w:r w:rsidR="006F652A">
        <w:rPr>
          <w:rFonts w:ascii="Calibri" w:hAnsi="Calibri"/>
          <w:bCs/>
          <w:iCs/>
        </w:rPr>
        <w:t xml:space="preserve">ve </w:t>
      </w:r>
      <w:r w:rsidR="006F652A">
        <w:rPr>
          <w:rFonts w:ascii="Calibri" w:hAnsi="Calibri"/>
          <w:iCs/>
        </w:rPr>
        <w:t>(varsa) eş başvuru sahipleri</w:t>
      </w:r>
      <w:r w:rsidRPr="00966B58">
        <w:rPr>
          <w:rFonts w:ascii="Calibri" w:hAnsi="Calibri"/>
          <w:iCs/>
        </w:rPr>
        <w:t xml:space="preserve"> adına ayrı ayrı</w:t>
      </w:r>
      <w:r>
        <w:rPr>
          <w:rFonts w:ascii="Calibri" w:hAnsi="Calibri"/>
          <w:b/>
          <w:iCs/>
        </w:rPr>
        <w:t xml:space="preserve"> </w:t>
      </w:r>
      <w:r>
        <w:rPr>
          <w:rFonts w:ascii="Calibri" w:hAnsi="Calibri"/>
          <w:iCs/>
        </w:rPr>
        <w:t>düzenlenmiş, güncel borcu yoktur yazısı, ya da yapılandırma ve/veya muafiyet varsa yapılandırmanın onayı ve ödeme planı.</w:t>
      </w:r>
      <w:r w:rsidRPr="00966025">
        <w:rPr>
          <w:rFonts w:ascii="Calibri" w:hAnsi="Calibri"/>
          <w:iCs/>
        </w:rPr>
        <w:t xml:space="preserve"> </w:t>
      </w:r>
    </w:p>
    <w:p w14:paraId="16B7BE5A" w14:textId="2414225C" w:rsidR="00704D6F" w:rsidRDefault="00704D6F" w:rsidP="00A81351">
      <w:pPr>
        <w:numPr>
          <w:ilvl w:val="0"/>
          <w:numId w:val="18"/>
        </w:numPr>
        <w:spacing w:after="160" w:line="259" w:lineRule="auto"/>
        <w:contextualSpacing/>
        <w:rPr>
          <w:rFonts w:ascii="Calibri" w:hAnsi="Calibri"/>
          <w:iCs/>
        </w:rPr>
      </w:pPr>
      <w:r>
        <w:rPr>
          <w:rFonts w:ascii="Calibri" w:hAnsi="Calibri"/>
          <w:b/>
          <w:iCs/>
        </w:rPr>
        <w:t xml:space="preserve">Vergi Borcu Yoktur Yazısı: </w:t>
      </w:r>
      <w:r>
        <w:rPr>
          <w:rFonts w:ascii="Calibri" w:hAnsi="Calibri"/>
          <w:iCs/>
        </w:rPr>
        <w:t xml:space="preserve">Şirketin bağlı bulunduğu vergi dairesi tarafından </w:t>
      </w:r>
      <w:r w:rsidR="006F652A">
        <w:rPr>
          <w:rFonts w:ascii="Calibri" w:hAnsi="Calibri"/>
          <w:iCs/>
        </w:rPr>
        <w:t>a</w:t>
      </w:r>
      <w:r w:rsidRPr="008B1747">
        <w:rPr>
          <w:rFonts w:ascii="Calibri" w:hAnsi="Calibri"/>
          <w:iCs/>
        </w:rPr>
        <w:t xml:space="preserve">na başvuru sahibi </w:t>
      </w:r>
      <w:r w:rsidR="006F652A">
        <w:rPr>
          <w:rFonts w:ascii="Calibri" w:hAnsi="Calibri"/>
          <w:bCs/>
          <w:iCs/>
        </w:rPr>
        <w:t xml:space="preserve">ve </w:t>
      </w:r>
      <w:r w:rsidR="006F652A">
        <w:rPr>
          <w:rFonts w:ascii="Calibri" w:hAnsi="Calibri"/>
          <w:iCs/>
        </w:rPr>
        <w:t xml:space="preserve">(varsa) eş başvuru sahipleri </w:t>
      </w:r>
      <w:r w:rsidRPr="008B1747">
        <w:rPr>
          <w:rFonts w:ascii="Calibri" w:hAnsi="Calibri"/>
          <w:iCs/>
        </w:rPr>
        <w:t>adına ayrı ayrı</w:t>
      </w:r>
      <w:r>
        <w:rPr>
          <w:rFonts w:ascii="Calibri" w:hAnsi="Calibri"/>
          <w:iCs/>
        </w:rPr>
        <w:t xml:space="preserve"> düzenlenmiş, güncel borcu yoktur yazısı, ve / veya yapılandırma veya muafiyet varsa yapılandırmanın onayı ve ödeme planı</w:t>
      </w:r>
      <w:r w:rsidR="002F1A6C">
        <w:rPr>
          <w:rFonts w:ascii="Calibri" w:hAnsi="Calibri"/>
          <w:iCs/>
        </w:rPr>
        <w:t>.</w:t>
      </w:r>
    </w:p>
    <w:p w14:paraId="0541A664" w14:textId="188C47AF" w:rsidR="00704D6F" w:rsidRPr="00966025" w:rsidRDefault="00704D6F" w:rsidP="00A81351">
      <w:pPr>
        <w:numPr>
          <w:ilvl w:val="0"/>
          <w:numId w:val="18"/>
        </w:numPr>
        <w:spacing w:after="160" w:line="259" w:lineRule="auto"/>
        <w:contextualSpacing/>
        <w:rPr>
          <w:rFonts w:ascii="Calibri" w:hAnsi="Calibri"/>
          <w:iCs/>
        </w:rPr>
      </w:pPr>
      <w:r>
        <w:rPr>
          <w:rFonts w:ascii="Calibri" w:hAnsi="Calibri"/>
          <w:iCs/>
        </w:rPr>
        <w:t xml:space="preserve">Başvuru formunda atıfta bulunulmuşsa ana başvuru sahibi </w:t>
      </w:r>
      <w:r w:rsidR="006F652A">
        <w:rPr>
          <w:rFonts w:ascii="Calibri" w:hAnsi="Calibri"/>
          <w:bCs/>
          <w:iCs/>
        </w:rPr>
        <w:t xml:space="preserve">ve </w:t>
      </w:r>
      <w:r w:rsidR="006F652A">
        <w:rPr>
          <w:rFonts w:ascii="Calibri" w:hAnsi="Calibri"/>
          <w:iCs/>
        </w:rPr>
        <w:t xml:space="preserve">(varsa) eş başvuru sahiplerinin </w:t>
      </w:r>
      <w:r>
        <w:rPr>
          <w:rFonts w:ascii="Calibri" w:hAnsi="Calibri"/>
          <w:iCs/>
        </w:rPr>
        <w:t>sahip olduğu Marka Tescil ve Patent ve Kalite sertifikasyon belgeleri.</w:t>
      </w:r>
    </w:p>
    <w:p w14:paraId="4298F9D5" w14:textId="2C36782E" w:rsidR="00704D6F" w:rsidRPr="00966025" w:rsidRDefault="00704D6F" w:rsidP="00A81351">
      <w:pPr>
        <w:numPr>
          <w:ilvl w:val="0"/>
          <w:numId w:val="18"/>
        </w:numPr>
        <w:spacing w:after="160" w:line="259" w:lineRule="auto"/>
        <w:contextualSpacing/>
        <w:rPr>
          <w:rFonts w:ascii="Calibri" w:hAnsi="Calibri"/>
          <w:b/>
          <w:bCs/>
        </w:rPr>
      </w:pPr>
      <w:r>
        <w:rPr>
          <w:rFonts w:ascii="Calibri" w:hAnsi="Calibri"/>
          <w:iCs/>
        </w:rPr>
        <w:t xml:space="preserve">Kanuni gereklilik varsa ana başvuru sahibi </w:t>
      </w:r>
      <w:r w:rsidR="006F652A" w:rsidRPr="008B1747">
        <w:rPr>
          <w:rFonts w:ascii="Calibri" w:hAnsi="Calibri"/>
          <w:iCs/>
        </w:rPr>
        <w:t xml:space="preserve">sahibi </w:t>
      </w:r>
      <w:r w:rsidR="006F652A">
        <w:rPr>
          <w:rFonts w:ascii="Calibri" w:hAnsi="Calibri"/>
          <w:bCs/>
          <w:iCs/>
        </w:rPr>
        <w:t xml:space="preserve">ve </w:t>
      </w:r>
      <w:r w:rsidR="006F652A">
        <w:rPr>
          <w:rFonts w:ascii="Calibri" w:hAnsi="Calibri"/>
          <w:iCs/>
        </w:rPr>
        <w:t>(varsa) eş başvuru sahiplerinin</w:t>
      </w:r>
      <w:r>
        <w:rPr>
          <w:rFonts w:ascii="Calibri" w:hAnsi="Calibri"/>
          <w:iCs/>
        </w:rPr>
        <w:t xml:space="preserve">, projeyi uygulayabileceğine dair, ilgili kuruluşlarca verilmiş yetki, lisans ve izin belgesi. </w:t>
      </w:r>
    </w:p>
    <w:p w14:paraId="01B5405E" w14:textId="4F9482BE" w:rsidR="00704D6F" w:rsidRPr="00966025" w:rsidRDefault="006F652A" w:rsidP="00A81351">
      <w:pPr>
        <w:numPr>
          <w:ilvl w:val="0"/>
          <w:numId w:val="18"/>
        </w:numPr>
        <w:spacing w:after="160" w:line="259" w:lineRule="auto"/>
        <w:contextualSpacing/>
        <w:rPr>
          <w:rFonts w:ascii="Calibri" w:hAnsi="Calibri"/>
          <w:iCs/>
        </w:rPr>
      </w:pPr>
      <w:r>
        <w:rPr>
          <w:rFonts w:ascii="Calibri" w:hAnsi="Calibri"/>
          <w:iCs/>
        </w:rPr>
        <w:t xml:space="preserve">Ana başvuru sahipleri </w:t>
      </w:r>
      <w:r>
        <w:rPr>
          <w:rFonts w:ascii="Calibri" w:hAnsi="Calibri"/>
          <w:bCs/>
          <w:iCs/>
        </w:rPr>
        <w:t xml:space="preserve">ve </w:t>
      </w:r>
      <w:r>
        <w:rPr>
          <w:rFonts w:ascii="Calibri" w:hAnsi="Calibri"/>
          <w:iCs/>
        </w:rPr>
        <w:t>(varsa) eş başvuru sahiplerinin</w:t>
      </w:r>
      <w:r w:rsidR="00704D6F">
        <w:rPr>
          <w:rFonts w:ascii="Calibri" w:hAnsi="Calibri"/>
          <w:iCs/>
        </w:rPr>
        <w:t>, SGK tarafından onaylanmış personel listesini içeren güncel SGK beyannamesi.</w:t>
      </w:r>
    </w:p>
    <w:p w14:paraId="2172FD6A" w14:textId="358F7A29" w:rsidR="00704D6F" w:rsidRPr="00966025" w:rsidRDefault="00704D6F" w:rsidP="00A81351">
      <w:pPr>
        <w:numPr>
          <w:ilvl w:val="0"/>
          <w:numId w:val="18"/>
        </w:numPr>
        <w:spacing w:after="0" w:line="259" w:lineRule="auto"/>
        <w:contextualSpacing/>
        <w:rPr>
          <w:rFonts w:ascii="Calibri" w:hAnsi="Calibri"/>
          <w:iCs/>
        </w:rPr>
      </w:pPr>
      <w:r>
        <w:rPr>
          <w:rFonts w:ascii="Calibri" w:hAnsi="Calibri"/>
          <w:iCs/>
        </w:rPr>
        <w:t xml:space="preserve">Ana başvuru sahibi </w:t>
      </w:r>
      <w:r w:rsidR="006F652A">
        <w:rPr>
          <w:rFonts w:ascii="Calibri" w:hAnsi="Calibri"/>
          <w:bCs/>
          <w:iCs/>
        </w:rPr>
        <w:t xml:space="preserve">ve </w:t>
      </w:r>
      <w:r w:rsidR="006F652A">
        <w:rPr>
          <w:rFonts w:ascii="Calibri" w:hAnsi="Calibri"/>
          <w:iCs/>
        </w:rPr>
        <w:t xml:space="preserve">(varsa) eş başvuru sahipleri </w:t>
      </w:r>
      <w:r>
        <w:rPr>
          <w:rFonts w:ascii="Calibri" w:hAnsi="Calibri"/>
          <w:iCs/>
        </w:rPr>
        <w:t>tarafından projenin uygulanacağı tesisin veya tesislerin tapu, kira sözleşmesi veya intifa hakkı belgesi.</w:t>
      </w:r>
    </w:p>
    <w:p w14:paraId="537085E1" w14:textId="3D923771" w:rsidR="00704D6F" w:rsidRPr="00966025" w:rsidRDefault="00704D6F" w:rsidP="00A81351">
      <w:pPr>
        <w:pStyle w:val="ListParagraph"/>
        <w:numPr>
          <w:ilvl w:val="0"/>
          <w:numId w:val="18"/>
        </w:numPr>
        <w:spacing w:after="160" w:line="259" w:lineRule="auto"/>
        <w:contextualSpacing/>
        <w:rPr>
          <w:rFonts w:ascii="Calibri" w:hAnsi="Calibri"/>
          <w:iCs/>
        </w:rPr>
      </w:pPr>
      <w:r>
        <w:rPr>
          <w:rFonts w:ascii="Calibri" w:hAnsi="Calibri"/>
          <w:iCs/>
        </w:rPr>
        <w:t xml:space="preserve">Ana başvuru sahibi </w:t>
      </w:r>
      <w:r w:rsidR="006F652A">
        <w:rPr>
          <w:rFonts w:ascii="Calibri" w:hAnsi="Calibri"/>
          <w:bCs/>
          <w:iCs/>
        </w:rPr>
        <w:t xml:space="preserve">ve </w:t>
      </w:r>
      <w:r w:rsidR="006F652A">
        <w:rPr>
          <w:rFonts w:ascii="Calibri" w:hAnsi="Calibri"/>
          <w:iCs/>
        </w:rPr>
        <w:t>(varsa) eş başvuru sahiplerinin</w:t>
      </w:r>
      <w:r>
        <w:rPr>
          <w:rFonts w:ascii="Calibri" w:hAnsi="Calibri"/>
          <w:iCs/>
        </w:rPr>
        <w:t xml:space="preserve">, proje kapsamında </w:t>
      </w:r>
      <w:r w:rsidR="00226315">
        <w:rPr>
          <w:rFonts w:ascii="Calibri" w:hAnsi="Calibri"/>
          <w:iCs/>
        </w:rPr>
        <w:t>s</w:t>
      </w:r>
      <w:r>
        <w:rPr>
          <w:rFonts w:ascii="Calibri" w:hAnsi="Calibri"/>
          <w:iCs/>
        </w:rPr>
        <w:t xml:space="preserve">özleşme </w:t>
      </w:r>
      <w:r w:rsidR="00226315">
        <w:rPr>
          <w:rFonts w:ascii="Calibri" w:hAnsi="Calibri"/>
          <w:iCs/>
        </w:rPr>
        <w:t>m</w:t>
      </w:r>
      <w:r>
        <w:rPr>
          <w:rFonts w:ascii="Calibri" w:hAnsi="Calibri"/>
          <w:iCs/>
        </w:rPr>
        <w:t>akamı tarafından sağalanacak fon tutarının %3</w:t>
      </w:r>
      <w:r w:rsidR="002F1A6C">
        <w:rPr>
          <w:rFonts w:ascii="Calibri" w:hAnsi="Calibri"/>
          <w:iCs/>
        </w:rPr>
        <w:t>’</w:t>
      </w:r>
      <w:r>
        <w:rPr>
          <w:rFonts w:ascii="Calibri" w:hAnsi="Calibri"/>
          <w:iCs/>
        </w:rPr>
        <w:t xml:space="preserve">ünü aşan haciz ve alıkoymaya sebep olacak bir borcu bulunmadığına dair beyanname, </w:t>
      </w:r>
    </w:p>
    <w:p w14:paraId="1ECCE653" w14:textId="24CF74B7" w:rsidR="00704D6F" w:rsidRPr="00966025" w:rsidRDefault="00704D6F" w:rsidP="00A81351">
      <w:pPr>
        <w:pStyle w:val="ListParagraph"/>
        <w:numPr>
          <w:ilvl w:val="0"/>
          <w:numId w:val="18"/>
        </w:numPr>
        <w:spacing w:after="160" w:line="259" w:lineRule="auto"/>
        <w:contextualSpacing/>
        <w:rPr>
          <w:rFonts w:ascii="Calibri" w:hAnsi="Calibri"/>
          <w:iCs/>
        </w:rPr>
      </w:pPr>
      <w:r>
        <w:rPr>
          <w:rFonts w:ascii="Calibri" w:hAnsi="Calibri"/>
        </w:rPr>
        <w:t xml:space="preserve">Eğer varsa, ana başvuru sahibi </w:t>
      </w:r>
      <w:r w:rsidR="006F652A">
        <w:rPr>
          <w:rFonts w:ascii="Calibri" w:hAnsi="Calibri"/>
          <w:bCs/>
          <w:iCs/>
        </w:rPr>
        <w:t xml:space="preserve">ve </w:t>
      </w:r>
      <w:r w:rsidR="006F652A">
        <w:rPr>
          <w:rFonts w:ascii="Calibri" w:hAnsi="Calibri"/>
          <w:iCs/>
        </w:rPr>
        <w:t>(varsa) eş başvuru sahiplerinin</w:t>
      </w:r>
      <w:r>
        <w:rPr>
          <w:rFonts w:ascii="Calibri" w:hAnsi="Calibri"/>
        </w:rPr>
        <w:t>, bağlı</w:t>
      </w:r>
      <w:r w:rsidR="009C09D4">
        <w:rPr>
          <w:rFonts w:ascii="Calibri" w:hAnsi="Calibri"/>
        </w:rPr>
        <w:t xml:space="preserve"> ve/veya ortak</w:t>
      </w:r>
      <w:r>
        <w:rPr>
          <w:rFonts w:ascii="Calibri" w:hAnsi="Calibri"/>
        </w:rPr>
        <w:t xml:space="preserve"> şirketlerine</w:t>
      </w:r>
      <w:r w:rsidRPr="00966025">
        <w:rPr>
          <w:rStyle w:val="FootnoteReference"/>
          <w:rFonts w:ascii="Calibri" w:hAnsi="Calibri"/>
          <w:sz w:val="22"/>
        </w:rPr>
        <w:footnoteReference w:id="18"/>
      </w:r>
      <w:r w:rsidRPr="00966025">
        <w:rPr>
          <w:rFonts w:ascii="Calibri" w:hAnsi="Calibri"/>
        </w:rPr>
        <w:t xml:space="preserve"> </w:t>
      </w:r>
      <w:r>
        <w:rPr>
          <w:rFonts w:ascii="Calibri" w:hAnsi="Calibri"/>
        </w:rPr>
        <w:t xml:space="preserve"> ilişkin aşağıdaki belgeler:</w:t>
      </w:r>
    </w:p>
    <w:p w14:paraId="35ACD2F9" w14:textId="77777777" w:rsidR="00704D6F" w:rsidRPr="00966025" w:rsidRDefault="00704D6F" w:rsidP="00A81351">
      <w:pPr>
        <w:pStyle w:val="ListParagraph"/>
        <w:numPr>
          <w:ilvl w:val="0"/>
          <w:numId w:val="23"/>
        </w:numPr>
        <w:spacing w:after="0"/>
        <w:rPr>
          <w:rFonts w:ascii="Calibri" w:hAnsi="Calibri"/>
        </w:rPr>
      </w:pPr>
      <w:r>
        <w:rPr>
          <w:rFonts w:ascii="Calibri" w:hAnsi="Calibri"/>
        </w:rPr>
        <w:t>Güncel çalışan listesini içeren SGK beyannamesi</w:t>
      </w:r>
      <w:r w:rsidRPr="00966025">
        <w:rPr>
          <w:rFonts w:ascii="Calibri" w:hAnsi="Calibri"/>
          <w:iCs/>
        </w:rPr>
        <w:t>,</w:t>
      </w:r>
    </w:p>
    <w:p w14:paraId="0E2D4796" w14:textId="659EE4AC" w:rsidR="006E0864" w:rsidRPr="00966025" w:rsidRDefault="006E0864" w:rsidP="00A81351">
      <w:pPr>
        <w:pStyle w:val="ListParagraph"/>
        <w:numPr>
          <w:ilvl w:val="0"/>
          <w:numId w:val="23"/>
        </w:numPr>
        <w:spacing w:after="0"/>
        <w:rPr>
          <w:rFonts w:ascii="Calibri" w:hAnsi="Calibri"/>
        </w:rPr>
      </w:pPr>
      <w:r>
        <w:rPr>
          <w:rFonts w:ascii="Calibri" w:hAnsi="Calibri"/>
          <w:iCs/>
        </w:rPr>
        <w:t>Ticaret Sicil Gazetesinin ortaklık yapısını içeren sureti,</w:t>
      </w:r>
    </w:p>
    <w:p w14:paraId="6E049E7C" w14:textId="54B0418D" w:rsidR="00AA49CE" w:rsidRPr="00AA49CE" w:rsidRDefault="00704D6F" w:rsidP="00A81351">
      <w:pPr>
        <w:pStyle w:val="ListParagraph"/>
        <w:numPr>
          <w:ilvl w:val="0"/>
          <w:numId w:val="23"/>
        </w:numPr>
        <w:spacing w:after="0"/>
        <w:rPr>
          <w:rFonts w:ascii="Calibri" w:hAnsi="Calibri"/>
        </w:rPr>
      </w:pPr>
      <w:r>
        <w:rPr>
          <w:rFonts w:ascii="Calibri" w:hAnsi="Calibri"/>
        </w:rPr>
        <w:t>Son iki yıla ilişkin SMMM veya YMM tarafından</w:t>
      </w:r>
      <w:r w:rsidR="00AA49CE">
        <w:rPr>
          <w:rFonts w:ascii="Calibri" w:hAnsi="Calibri"/>
        </w:rPr>
        <w:t xml:space="preserve"> hazırlanmış mali beyannameleri.</w:t>
      </w:r>
    </w:p>
    <w:p w14:paraId="299AD0DD" w14:textId="77777777" w:rsidR="00AA49CE" w:rsidRDefault="00AA49CE" w:rsidP="00AA49CE">
      <w:pPr>
        <w:spacing w:after="0"/>
        <w:rPr>
          <w:rFonts w:ascii="Calibri" w:hAnsi="Calibri"/>
          <w:iCs/>
        </w:rPr>
      </w:pPr>
    </w:p>
    <w:p w14:paraId="7CACE5F9" w14:textId="470BC53F" w:rsidR="00704D6F" w:rsidRPr="00966025" w:rsidRDefault="00704D6F" w:rsidP="00704D6F">
      <w:pPr>
        <w:spacing w:before="120" w:after="120"/>
        <w:rPr>
          <w:rFonts w:ascii="Calibri" w:hAnsi="Calibri"/>
          <w:iCs/>
        </w:rPr>
      </w:pPr>
      <w:r>
        <w:rPr>
          <w:rFonts w:ascii="Calibri" w:hAnsi="Calibri"/>
          <w:iCs/>
        </w:rPr>
        <w:t>Belgelerin orijinali istenenler için ıslak imzalı ve kaşeli asılları, diğerlerinin ise fotokopi veya taranmış versiyonlarının sunulması gerekmektedir.</w:t>
      </w:r>
      <w:r w:rsidRPr="00966025">
        <w:rPr>
          <w:rFonts w:ascii="Calibri" w:hAnsi="Calibri"/>
          <w:iCs/>
        </w:rPr>
        <w:t xml:space="preserve"> </w:t>
      </w:r>
    </w:p>
    <w:p w14:paraId="0FFF7958" w14:textId="14740F40" w:rsidR="00704D6F" w:rsidRPr="00966025" w:rsidRDefault="006F652A" w:rsidP="00704D6F">
      <w:pPr>
        <w:rPr>
          <w:rFonts w:ascii="Calibri" w:hAnsi="Calibri"/>
          <w:iCs/>
        </w:rPr>
      </w:pPr>
      <w:r>
        <w:rPr>
          <w:rFonts w:ascii="Calibri" w:hAnsi="Calibri"/>
          <w:iCs/>
        </w:rPr>
        <w:t>Sözleşme m</w:t>
      </w:r>
      <w:r w:rsidR="00704D6F">
        <w:rPr>
          <w:rFonts w:ascii="Calibri" w:hAnsi="Calibri"/>
          <w:iCs/>
        </w:rPr>
        <w:t>akamı, yukarıda belirtilen destekleyici belgelerin başvuru formu ile birlikte sunulmaması halinde başvuruyu reddetme hakkını saklı tutar.</w:t>
      </w:r>
    </w:p>
    <w:p w14:paraId="56DEF06C" w14:textId="4744F51C" w:rsidR="00704D6F" w:rsidRPr="00966025" w:rsidRDefault="00704D6F" w:rsidP="00704D6F">
      <w:pPr>
        <w:rPr>
          <w:rFonts w:ascii="Calibri" w:hAnsi="Calibri"/>
          <w:iCs/>
        </w:rPr>
      </w:pPr>
      <w:r>
        <w:rPr>
          <w:rFonts w:ascii="Calibri" w:hAnsi="Calibri"/>
          <w:iCs/>
        </w:rPr>
        <w:t xml:space="preserve">Başvuru formu ve doldurulması istenilen ekler </w:t>
      </w:r>
      <w:r w:rsidR="00856DC0">
        <w:rPr>
          <w:rFonts w:ascii="Calibri" w:hAnsi="Calibri"/>
          <w:iCs/>
        </w:rPr>
        <w:t>değerlendirilecektir</w:t>
      </w:r>
      <w:r>
        <w:rPr>
          <w:rFonts w:ascii="Calibri" w:hAnsi="Calibri"/>
          <w:iCs/>
        </w:rPr>
        <w:t xml:space="preserve">. </w:t>
      </w:r>
      <w:r w:rsidR="00227F92">
        <w:rPr>
          <w:rFonts w:ascii="Calibri" w:hAnsi="Calibri"/>
          <w:iCs/>
        </w:rPr>
        <w:t>Proje</w:t>
      </w:r>
      <w:r>
        <w:rPr>
          <w:rFonts w:ascii="Calibri" w:hAnsi="Calibri"/>
          <w:iCs/>
        </w:rPr>
        <w:t xml:space="preserve"> açısından ilgililik içerecek şekilde doldurulması azami önem arz etmektedir. </w:t>
      </w:r>
    </w:p>
    <w:p w14:paraId="41BA35B4" w14:textId="77777777" w:rsidR="00704D6F" w:rsidRPr="00966025" w:rsidRDefault="00704D6F" w:rsidP="00704D6F">
      <w:pPr>
        <w:rPr>
          <w:rFonts w:ascii="Calibri" w:hAnsi="Calibri"/>
          <w:iCs/>
        </w:rPr>
      </w:pPr>
      <w:r>
        <w:rPr>
          <w:rFonts w:ascii="Calibri" w:hAnsi="Calibri"/>
          <w:iCs/>
        </w:rPr>
        <w:t>Talep edilen ekler haricinde herhangi bir ek gönderilmemelidir. Başvuru dosyası içeriğinde yer alması gerekmeyen bütük ilave belgeler yok sayılacak ve değerlendirme kapsamı dışında tutulacaktır.</w:t>
      </w:r>
    </w:p>
    <w:p w14:paraId="1FAB0565" w14:textId="1CA43B2E" w:rsidR="00704D6F" w:rsidRDefault="00856DC0" w:rsidP="00704D6F">
      <w:pPr>
        <w:rPr>
          <w:rFonts w:ascii="Calibri" w:hAnsi="Calibri"/>
          <w:iCs/>
        </w:rPr>
      </w:pPr>
      <w:r>
        <w:rPr>
          <w:rFonts w:ascii="Calibri" w:hAnsi="Calibri"/>
          <w:iCs/>
        </w:rPr>
        <w:t xml:space="preserve">Gerekli görülmesi halinde sözleşme makamı ek destekleyici belgeler talep edebilir. </w:t>
      </w:r>
    </w:p>
    <w:p w14:paraId="637F0D07" w14:textId="591D6CD5" w:rsidR="00AA49CE" w:rsidRDefault="00AA49CE" w:rsidP="00704D6F">
      <w:pPr>
        <w:rPr>
          <w:rFonts w:ascii="Calibri" w:hAnsi="Calibri"/>
          <w:iCs/>
        </w:rPr>
      </w:pPr>
    </w:p>
    <w:p w14:paraId="58E513A7" w14:textId="77777777" w:rsidR="00AA49CE" w:rsidRDefault="00AA49CE" w:rsidP="00704D6F">
      <w:pPr>
        <w:rPr>
          <w:rFonts w:ascii="Calibri" w:hAnsi="Calibri"/>
          <w:iCs/>
        </w:rPr>
      </w:pPr>
    </w:p>
    <w:p w14:paraId="7EFAC6B5" w14:textId="77777777" w:rsidR="00704D6F" w:rsidRPr="00966025" w:rsidRDefault="00704D6F" w:rsidP="00011730">
      <w:pPr>
        <w:pStyle w:val="Guidelines3"/>
      </w:pPr>
      <w:r>
        <w:t>Başvurular Nereye ve Nasıl Sunulacaktır?</w:t>
      </w:r>
    </w:p>
    <w:p w14:paraId="2E83C43E" w14:textId="77777777" w:rsidR="00582DA4" w:rsidRDefault="00582DA4" w:rsidP="00573F33">
      <w:pPr>
        <w:spacing w:after="0"/>
        <w:rPr>
          <w:rFonts w:ascii="Calibri" w:hAnsi="Calibri"/>
        </w:rPr>
      </w:pPr>
    </w:p>
    <w:p w14:paraId="3030CFA3" w14:textId="1F2A22BF" w:rsidR="00BD372D" w:rsidRDefault="00E25105" w:rsidP="00573F33">
      <w:pPr>
        <w:spacing w:after="0"/>
        <w:rPr>
          <w:rFonts w:ascii="Calibri" w:hAnsi="Calibri"/>
        </w:rPr>
      </w:pPr>
      <w:r w:rsidRPr="00E25105">
        <w:rPr>
          <w:rFonts w:ascii="Calibri" w:hAnsi="Calibri"/>
        </w:rPr>
        <w:t xml:space="preserve">Başvurular (başvuru formu, diğer ekler ve destekleyici belgeler) </w:t>
      </w:r>
      <w:hyperlink r:id="rId23" w:history="1">
        <w:r w:rsidR="00573F33" w:rsidRPr="00BC0F48">
          <w:rPr>
            <w:rStyle w:val="Hyperlink"/>
            <w:rFonts w:ascii="Calibri" w:hAnsi="Calibri"/>
          </w:rPr>
          <w:t>https://in-tendhost.co.uk/icmpd/aspx/Tenders/Appraisal</w:t>
        </w:r>
      </w:hyperlink>
      <w:r w:rsidR="00573F33">
        <w:rPr>
          <w:rFonts w:ascii="Calibri" w:hAnsi="Calibri"/>
        </w:rPr>
        <w:t xml:space="preserve"> adresindeki ICMPD Elektronik Başvuru Platformu üzerinden teslim edilmelidir</w:t>
      </w:r>
      <w:r w:rsidRPr="00E25105">
        <w:rPr>
          <w:rFonts w:ascii="Calibri" w:hAnsi="Calibri"/>
        </w:rPr>
        <w:t>. Başka yollarla (örneğin e-posta veya posta yoluyla) gönderilen başvurular reddedilecektir.</w:t>
      </w:r>
    </w:p>
    <w:p w14:paraId="217E3519" w14:textId="77777777" w:rsidR="00573F33" w:rsidRDefault="00573F33" w:rsidP="00573F33">
      <w:pPr>
        <w:spacing w:after="0"/>
        <w:rPr>
          <w:rFonts w:ascii="Calibri" w:hAnsi="Calibri"/>
        </w:rPr>
      </w:pPr>
    </w:p>
    <w:p w14:paraId="7516DC02" w14:textId="6C1523AD" w:rsidR="00573F33" w:rsidRDefault="00573F33" w:rsidP="00704D6F">
      <w:pPr>
        <w:rPr>
          <w:rFonts w:ascii="Calibri" w:hAnsi="Calibri"/>
        </w:rPr>
      </w:pPr>
      <w:r w:rsidRPr="00573F33">
        <w:rPr>
          <w:rFonts w:ascii="Calibri" w:hAnsi="Calibri"/>
        </w:rPr>
        <w:t xml:space="preserve">Başvuru sahipleri </w:t>
      </w:r>
      <w:r>
        <w:rPr>
          <w:rFonts w:ascii="Calibri" w:hAnsi="Calibri"/>
        </w:rPr>
        <w:t>başvuru işlemlerini yapabilmek adına platforma kayıt olmak zorundadırlar</w:t>
      </w:r>
      <w:r w:rsidRPr="00573F33">
        <w:rPr>
          <w:rFonts w:ascii="Calibri" w:hAnsi="Calibri"/>
        </w:rPr>
        <w:t xml:space="preserve">. Başvuru sahipleri kayıt olduktan sonra tüm Teklif Çağrısı dokümanlarına ve eklerine erişebilirler. Platformda </w:t>
      </w:r>
      <w:r w:rsidR="00B92D40">
        <w:rPr>
          <w:rFonts w:ascii="Calibri" w:hAnsi="Calibri"/>
        </w:rPr>
        <w:t xml:space="preserve">nasıl kaydolup, başvuru yapılacağı </w:t>
      </w:r>
      <w:r w:rsidRPr="00573F33">
        <w:rPr>
          <w:rFonts w:ascii="Calibri" w:hAnsi="Calibri"/>
        </w:rPr>
        <w:t xml:space="preserve">ile ilgili bir kılavuz, </w:t>
      </w:r>
      <w:hyperlink r:id="rId24" w:history="1">
        <w:r w:rsidRPr="00BC0F48">
          <w:rPr>
            <w:rStyle w:val="Hyperlink"/>
            <w:rFonts w:ascii="Calibri" w:hAnsi="Calibri"/>
          </w:rPr>
          <w:t>https://in-tendhost.co.uk/icmpd/aspx/BuyerProfiles</w:t>
        </w:r>
      </w:hyperlink>
      <w:r>
        <w:rPr>
          <w:rFonts w:ascii="Calibri" w:hAnsi="Calibri"/>
        </w:rPr>
        <w:t xml:space="preserve"> </w:t>
      </w:r>
      <w:r w:rsidRPr="00573F33">
        <w:rPr>
          <w:rFonts w:ascii="Calibri" w:hAnsi="Calibri"/>
        </w:rPr>
        <w:t>adresinden indirilebilir.</w:t>
      </w:r>
    </w:p>
    <w:p w14:paraId="1B921596" w14:textId="097EBFC6" w:rsidR="00573F33" w:rsidRPr="00573F33" w:rsidRDefault="00573F33" w:rsidP="00573F33">
      <w:pPr>
        <w:rPr>
          <w:rFonts w:ascii="Calibri" w:hAnsi="Calibri"/>
        </w:rPr>
      </w:pPr>
      <w:r>
        <w:rPr>
          <w:rFonts w:ascii="Calibri" w:hAnsi="Calibri"/>
        </w:rPr>
        <w:t>Başvuru sahiplerinin ICMPD E</w:t>
      </w:r>
      <w:r w:rsidRPr="00573F33">
        <w:rPr>
          <w:rFonts w:ascii="Calibri" w:hAnsi="Calibri"/>
        </w:rPr>
        <w:t>lektronik Başvuru Platfor</w:t>
      </w:r>
      <w:r>
        <w:rPr>
          <w:rFonts w:ascii="Calibri" w:hAnsi="Calibri"/>
        </w:rPr>
        <w:t xml:space="preserve">muna kaydolma ve/veya başvurularını teslim etme </w:t>
      </w:r>
      <w:r w:rsidRPr="00573F33">
        <w:rPr>
          <w:rFonts w:ascii="Calibri" w:hAnsi="Calibri"/>
        </w:rPr>
        <w:t xml:space="preserve">konusunda zorluk </w:t>
      </w:r>
      <w:r>
        <w:rPr>
          <w:rFonts w:ascii="Calibri" w:hAnsi="Calibri"/>
        </w:rPr>
        <w:t>yaşamaları</w:t>
      </w:r>
      <w:r w:rsidRPr="00573F33">
        <w:rPr>
          <w:rFonts w:ascii="Calibri" w:hAnsi="Calibri"/>
        </w:rPr>
        <w:t xml:space="preserve"> durumunda, </w:t>
      </w:r>
      <w:hyperlink r:id="rId25" w:history="1">
        <w:r w:rsidRPr="00BC0F48">
          <w:rPr>
            <w:rStyle w:val="Hyperlink"/>
            <w:rFonts w:ascii="Calibri" w:hAnsi="Calibri"/>
          </w:rPr>
          <w:t>grants@icmpd.org</w:t>
        </w:r>
      </w:hyperlink>
      <w:r>
        <w:rPr>
          <w:rFonts w:ascii="Calibri" w:hAnsi="Calibri"/>
        </w:rPr>
        <w:t xml:space="preserve"> </w:t>
      </w:r>
      <w:r w:rsidRPr="00573F33">
        <w:rPr>
          <w:rFonts w:ascii="Calibri" w:hAnsi="Calibri"/>
        </w:rPr>
        <w:t xml:space="preserve">ile </w:t>
      </w:r>
      <w:r>
        <w:rPr>
          <w:rFonts w:ascii="Calibri" w:hAnsi="Calibri"/>
        </w:rPr>
        <w:t xml:space="preserve">iletişime geçilebilir. </w:t>
      </w:r>
    </w:p>
    <w:p w14:paraId="7FEDB0AD" w14:textId="3C834982" w:rsidR="00704D6F" w:rsidRDefault="00573F33" w:rsidP="00573F33">
      <w:pPr>
        <w:rPr>
          <w:rFonts w:ascii="Calibri" w:hAnsi="Calibri"/>
        </w:rPr>
      </w:pPr>
      <w:r w:rsidRPr="00573F33">
        <w:rPr>
          <w:rFonts w:ascii="Calibri" w:hAnsi="Calibri"/>
        </w:rPr>
        <w:t>IN-TEND sistemine sağlanan belgelerin aşağıdaki formatlarda olması gerektiğini lütfen unutmayın:</w:t>
      </w:r>
    </w:p>
    <w:p w14:paraId="5F7BD5E5" w14:textId="142ECE19" w:rsidR="00573F33" w:rsidRPr="00573F33" w:rsidRDefault="00573F33" w:rsidP="00A81351">
      <w:pPr>
        <w:pStyle w:val="ListParagraph"/>
        <w:numPr>
          <w:ilvl w:val="1"/>
          <w:numId w:val="25"/>
        </w:numPr>
        <w:rPr>
          <w:rFonts w:ascii="Calibri" w:hAnsi="Calibri"/>
        </w:rPr>
      </w:pPr>
      <w:r w:rsidRPr="00573F33">
        <w:rPr>
          <w:rFonts w:ascii="Calibri" w:hAnsi="Calibri"/>
        </w:rPr>
        <w:t>B</w:t>
      </w:r>
      <w:r w:rsidR="00AC5B8D">
        <w:rPr>
          <w:rFonts w:ascii="Calibri" w:hAnsi="Calibri"/>
        </w:rPr>
        <w:t>aşvuru formu WORD dosyası</w:t>
      </w:r>
      <w:r w:rsidRPr="00573F33">
        <w:rPr>
          <w:rFonts w:ascii="Calibri" w:hAnsi="Calibri"/>
        </w:rPr>
        <w:t xml:space="preserve"> </w:t>
      </w:r>
      <w:r w:rsidR="00AC5B8D">
        <w:rPr>
          <w:rFonts w:ascii="Calibri" w:hAnsi="Calibri"/>
        </w:rPr>
        <w:t xml:space="preserve">VE imzalı, taralı PDF dosyası olarak </w:t>
      </w:r>
      <w:r w:rsidRPr="00573F33">
        <w:rPr>
          <w:rFonts w:ascii="Calibri" w:hAnsi="Calibri"/>
        </w:rPr>
        <w:t>gönderilmelidir.</w:t>
      </w:r>
    </w:p>
    <w:p w14:paraId="2CC99C4B" w14:textId="056E329C" w:rsidR="00573F33" w:rsidRPr="00573F33" w:rsidRDefault="00573F33" w:rsidP="00A81351">
      <w:pPr>
        <w:pStyle w:val="ListParagraph"/>
        <w:numPr>
          <w:ilvl w:val="1"/>
          <w:numId w:val="25"/>
        </w:numPr>
        <w:rPr>
          <w:rFonts w:ascii="Calibri" w:hAnsi="Calibri"/>
        </w:rPr>
      </w:pPr>
      <w:r w:rsidRPr="00573F33">
        <w:rPr>
          <w:rFonts w:ascii="Calibri" w:hAnsi="Calibri"/>
        </w:rPr>
        <w:t xml:space="preserve">Bütçe EXCEL dosyası </w:t>
      </w:r>
      <w:r w:rsidR="00AC5B8D">
        <w:rPr>
          <w:rFonts w:ascii="Calibri" w:hAnsi="Calibri"/>
        </w:rPr>
        <w:t xml:space="preserve">VE imzalı, taralı PDF dosyası olarak </w:t>
      </w:r>
      <w:r w:rsidRPr="00573F33">
        <w:rPr>
          <w:rFonts w:ascii="Calibri" w:hAnsi="Calibri"/>
        </w:rPr>
        <w:t>sunulmalıdır.</w:t>
      </w:r>
    </w:p>
    <w:p w14:paraId="4D7DA484" w14:textId="4C2732E0" w:rsidR="00573F33" w:rsidRPr="00573F33" w:rsidRDefault="00573F33" w:rsidP="00A81351">
      <w:pPr>
        <w:pStyle w:val="ListParagraph"/>
        <w:numPr>
          <w:ilvl w:val="1"/>
          <w:numId w:val="25"/>
        </w:numPr>
        <w:rPr>
          <w:rFonts w:ascii="Calibri" w:hAnsi="Calibri"/>
        </w:rPr>
      </w:pPr>
      <w:r w:rsidRPr="00573F33">
        <w:rPr>
          <w:rFonts w:ascii="Calibri" w:hAnsi="Calibri"/>
        </w:rPr>
        <w:t xml:space="preserve">Mantıksal Çerçeve WORD dosyası </w:t>
      </w:r>
      <w:r w:rsidR="00AC5B8D">
        <w:rPr>
          <w:rFonts w:ascii="Calibri" w:hAnsi="Calibri"/>
        </w:rPr>
        <w:t>VE imzalı, taralı PDF dosyası olarak</w:t>
      </w:r>
      <w:r w:rsidRPr="00573F33">
        <w:rPr>
          <w:rFonts w:ascii="Calibri" w:hAnsi="Calibri"/>
        </w:rPr>
        <w:t xml:space="preserve"> gönderilmelidir.</w:t>
      </w:r>
    </w:p>
    <w:p w14:paraId="13A7DAE5" w14:textId="0A240775" w:rsidR="00573F33" w:rsidRDefault="00573F33" w:rsidP="00A81351">
      <w:pPr>
        <w:pStyle w:val="ListParagraph"/>
        <w:numPr>
          <w:ilvl w:val="1"/>
          <w:numId w:val="25"/>
        </w:numPr>
        <w:rPr>
          <w:rFonts w:ascii="Calibri" w:hAnsi="Calibri"/>
        </w:rPr>
      </w:pPr>
      <w:r w:rsidRPr="00573F33">
        <w:rPr>
          <w:rFonts w:ascii="Calibri" w:hAnsi="Calibri"/>
        </w:rPr>
        <w:t>Tüm destekleyici dokümanlar taranmalı ve PDF formatında olmalıdır.</w:t>
      </w:r>
    </w:p>
    <w:p w14:paraId="233ED78A" w14:textId="6E3A26C2" w:rsidR="00573F33" w:rsidRDefault="00573F33" w:rsidP="00573F33">
      <w:pPr>
        <w:rPr>
          <w:rFonts w:ascii="Calibri" w:hAnsi="Calibri"/>
          <w:b/>
        </w:rPr>
      </w:pPr>
      <w:r w:rsidRPr="00573F33">
        <w:rPr>
          <w:rFonts w:ascii="Calibri" w:hAnsi="Calibri"/>
        </w:rPr>
        <w:t>Başvurular eksiksiz olm</w:t>
      </w:r>
      <w:r>
        <w:rPr>
          <w:rFonts w:ascii="Calibri" w:hAnsi="Calibri"/>
        </w:rPr>
        <w:t xml:space="preserve">alı ve istenen tüm bilgileri, </w:t>
      </w:r>
      <w:r w:rsidRPr="00573F33">
        <w:rPr>
          <w:rFonts w:ascii="Calibri" w:hAnsi="Calibri"/>
        </w:rPr>
        <w:t>gerekli tüm ekleri ve destekleyici belgeleri içermelidir.</w:t>
      </w:r>
      <w:r w:rsidRPr="00573F33">
        <w:t xml:space="preserve"> </w:t>
      </w:r>
      <w:r w:rsidRPr="00573F33">
        <w:rPr>
          <w:rFonts w:ascii="Calibri" w:hAnsi="Calibri"/>
          <w:b/>
        </w:rPr>
        <w:t>Ana başvuru sahipleri, kontrol listesini (Hibe Başvuru Formu 11. Bölüm) kullanarak başvurularının eksiksiz olduğunu doğrulamalıdır. Bu şartlara uyulmaması, başvurunun reddedilmesine neden olabilir. Eksik başvurular reddedilebilir.</w:t>
      </w:r>
    </w:p>
    <w:p w14:paraId="47EDD118" w14:textId="4C9F8BDA" w:rsidR="00573F33" w:rsidRPr="00573F33" w:rsidRDefault="00573F33" w:rsidP="00573F33">
      <w:pPr>
        <w:rPr>
          <w:rFonts w:ascii="Calibri" w:hAnsi="Calibri"/>
        </w:rPr>
      </w:pPr>
      <w:r w:rsidRPr="00573F33">
        <w:rPr>
          <w:rFonts w:ascii="Calibri" w:hAnsi="Calibri"/>
          <w:b/>
        </w:rPr>
        <w:t>Belgelerin formatı</w:t>
      </w:r>
      <w:r>
        <w:rPr>
          <w:rFonts w:ascii="Calibri" w:hAnsi="Calibri"/>
          <w:b/>
        </w:rPr>
        <w:t xml:space="preserve"> şu şekilde olmalıdır: </w:t>
      </w:r>
      <w:r w:rsidR="00822CD7" w:rsidRPr="00822CD7">
        <w:rPr>
          <w:rFonts w:ascii="Calibri" w:hAnsi="Calibri"/>
        </w:rPr>
        <w:t>boyut</w:t>
      </w:r>
      <w:r w:rsidR="00822CD7">
        <w:rPr>
          <w:rFonts w:ascii="Calibri" w:hAnsi="Calibri"/>
          <w:b/>
        </w:rPr>
        <w:t xml:space="preserve"> </w:t>
      </w:r>
      <w:r w:rsidRPr="00573F33">
        <w:rPr>
          <w:rFonts w:ascii="Calibri" w:hAnsi="Calibri"/>
        </w:rPr>
        <w:t>A4, font</w:t>
      </w:r>
      <w:r w:rsidR="00AC5B8D">
        <w:rPr>
          <w:rFonts w:ascii="Calibri" w:hAnsi="Calibri"/>
        </w:rPr>
        <w:t xml:space="preserve"> tipi Calibri, font büyüklüğü 11</w:t>
      </w:r>
      <w:r w:rsidRPr="00573F33">
        <w:rPr>
          <w:rFonts w:ascii="Calibri" w:hAnsi="Calibri"/>
        </w:rPr>
        <w:t>, s</w:t>
      </w:r>
      <w:r>
        <w:rPr>
          <w:rFonts w:ascii="Calibri" w:hAnsi="Calibri"/>
        </w:rPr>
        <w:t>tandart kenar boşlukları (üst 2.</w:t>
      </w:r>
      <w:r w:rsidRPr="00573F33">
        <w:rPr>
          <w:rFonts w:ascii="Calibri" w:hAnsi="Calibri"/>
        </w:rPr>
        <w:t>0 cm, alt, sağ ve sol</w:t>
      </w:r>
      <w:r>
        <w:rPr>
          <w:rFonts w:ascii="Calibri" w:hAnsi="Calibri"/>
        </w:rPr>
        <w:t xml:space="preserve"> 2.</w:t>
      </w:r>
      <w:r w:rsidR="009834B9">
        <w:rPr>
          <w:rFonts w:ascii="Calibri" w:hAnsi="Calibri"/>
        </w:rPr>
        <w:t>5 cm), satır aralığı 1.0.</w:t>
      </w:r>
    </w:p>
    <w:tbl>
      <w:tblPr>
        <w:tblW w:w="0" w:type="auto"/>
        <w:tblInd w:w="108" w:type="dxa"/>
        <w:tblCellMar>
          <w:left w:w="0" w:type="dxa"/>
          <w:right w:w="0" w:type="dxa"/>
        </w:tblCellMar>
        <w:tblLook w:val="04A0" w:firstRow="1" w:lastRow="0" w:firstColumn="1" w:lastColumn="0" w:noHBand="0" w:noVBand="1"/>
      </w:tblPr>
      <w:tblGrid>
        <w:gridCol w:w="9510"/>
      </w:tblGrid>
      <w:tr w:rsidR="00094A5A" w:rsidRPr="007E7B81" w14:paraId="29EBE79B" w14:textId="77777777" w:rsidTr="00094A5A">
        <w:trPr>
          <w:trHeight w:val="315"/>
        </w:trPr>
        <w:tc>
          <w:tcPr>
            <w:tcW w:w="9746"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07D8F998" w14:textId="12A5F932" w:rsidR="00094A5A" w:rsidRPr="007E7B81" w:rsidRDefault="00094A5A" w:rsidP="00094A5A">
            <w:pPr>
              <w:snapToGrid w:val="0"/>
              <w:jc w:val="center"/>
              <w:rPr>
                <w:rFonts w:ascii="Calibri" w:hAnsi="Calibri" w:cs="Calibri"/>
                <w:b/>
                <w:bCs/>
                <w:snapToGrid/>
                <w:u w:val="single"/>
              </w:rPr>
            </w:pPr>
            <w:r>
              <w:rPr>
                <w:rFonts w:ascii="Calibri" w:hAnsi="Calibri" w:cs="Calibri"/>
                <w:b/>
                <w:bCs/>
                <w:u w:val="single"/>
              </w:rPr>
              <w:t>ÖNEMLİ NOT</w:t>
            </w:r>
            <w:r w:rsidRPr="007E7B81">
              <w:rPr>
                <w:rFonts w:ascii="Calibri" w:hAnsi="Calibri" w:cs="Calibri"/>
                <w:b/>
                <w:bCs/>
                <w:u w:val="single"/>
              </w:rPr>
              <w:t xml:space="preserve"> 4</w:t>
            </w:r>
          </w:p>
        </w:tc>
      </w:tr>
      <w:tr w:rsidR="00094A5A" w:rsidRPr="007E7B81" w14:paraId="3A237D71" w14:textId="77777777" w:rsidTr="00094A5A">
        <w:trPr>
          <w:trHeight w:val="732"/>
        </w:trPr>
        <w:tc>
          <w:tcPr>
            <w:tcW w:w="97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DAF0BC" w14:textId="77777777" w:rsidR="00094A5A" w:rsidRDefault="00977693" w:rsidP="00977693">
            <w:pPr>
              <w:snapToGrid w:val="0"/>
              <w:rPr>
                <w:rFonts w:ascii="Calibri" w:hAnsi="Calibri" w:cs="Calibri"/>
              </w:rPr>
            </w:pPr>
            <w:r w:rsidRPr="00977693">
              <w:rPr>
                <w:rFonts w:ascii="Calibri" w:hAnsi="Calibri" w:cs="Calibri"/>
              </w:rPr>
              <w:t xml:space="preserve">Başvuru sahiplerine </w:t>
            </w:r>
            <w:r>
              <w:rPr>
                <w:rFonts w:ascii="Calibri" w:hAnsi="Calibri" w:cs="Calibri"/>
              </w:rPr>
              <w:t>ICMPD E</w:t>
            </w:r>
            <w:r w:rsidRPr="00977693">
              <w:rPr>
                <w:rFonts w:ascii="Calibri" w:hAnsi="Calibri" w:cs="Calibri"/>
              </w:rPr>
              <w:t>lektronik Başvuru Platformuna</w:t>
            </w:r>
            <w:r>
              <w:rPr>
                <w:rFonts w:ascii="Calibri" w:hAnsi="Calibri" w:cs="Calibri"/>
              </w:rPr>
              <w:t xml:space="preserve"> başvuru öncesinde </w:t>
            </w:r>
            <w:hyperlink r:id="rId26" w:history="1">
              <w:r w:rsidRPr="00BC0F48">
                <w:rPr>
                  <w:rStyle w:val="Hyperlink"/>
                  <w:rFonts w:ascii="Calibri" w:hAnsi="Calibri" w:cs="Calibri"/>
                </w:rPr>
                <w:t>https://in-tendhost.co.uk/icmpd/aspx/Tenders/Appraisal</w:t>
              </w:r>
            </w:hyperlink>
            <w:r>
              <w:rPr>
                <w:rFonts w:ascii="Calibri" w:hAnsi="Calibri" w:cs="Calibri"/>
              </w:rPr>
              <w:t xml:space="preserve"> üzerinden kaydolmaları ve sisteme aşina hale gelmeleri </w:t>
            </w:r>
            <w:r w:rsidRPr="00977693">
              <w:rPr>
                <w:rFonts w:ascii="Calibri" w:hAnsi="Calibri" w:cs="Calibri"/>
              </w:rPr>
              <w:t>şiddetle</w:t>
            </w:r>
            <w:r>
              <w:rPr>
                <w:rFonts w:ascii="Calibri" w:hAnsi="Calibri" w:cs="Calibri"/>
              </w:rPr>
              <w:t xml:space="preserve"> tavsiye edilmektedir</w:t>
            </w:r>
            <w:r w:rsidRPr="00977693">
              <w:rPr>
                <w:rFonts w:ascii="Calibri" w:hAnsi="Calibri" w:cs="Calibri"/>
              </w:rPr>
              <w:t xml:space="preserve">. Başvuru sahipleri, başvuru işlemlerine başlamadan önce hibe kurallarını dikkatlice incelemelidir. Yayınlanan açıklamalar ve olası değişikliklerden haberdar olmak için </w:t>
            </w:r>
            <w:r>
              <w:rPr>
                <w:rFonts w:ascii="Calibri" w:hAnsi="Calibri" w:cs="Calibri"/>
              </w:rPr>
              <w:t>başvuru sahiplerinin platformu</w:t>
            </w:r>
            <w:r w:rsidRPr="00977693">
              <w:rPr>
                <w:rFonts w:ascii="Calibri" w:hAnsi="Calibri" w:cs="Calibri"/>
              </w:rPr>
              <w:t xml:space="preserve"> düzenli olarak </w:t>
            </w:r>
            <w:r>
              <w:rPr>
                <w:rFonts w:ascii="Calibri" w:hAnsi="Calibri" w:cs="Calibri"/>
              </w:rPr>
              <w:t>kontrol etmeleri önerilmektedir</w:t>
            </w:r>
            <w:r w:rsidRPr="00977693">
              <w:rPr>
                <w:rFonts w:ascii="Calibri" w:hAnsi="Calibri" w:cs="Calibri"/>
              </w:rPr>
              <w:t>. Teklif Çağrısı ile ilgili tüm resmi yazışmalar platformda yayınlanacaktır.</w:t>
            </w:r>
          </w:p>
          <w:p w14:paraId="5A20DF4D" w14:textId="7AFB9C57" w:rsidR="00977693" w:rsidRPr="007E7B81" w:rsidRDefault="00977693" w:rsidP="00977693">
            <w:pPr>
              <w:snapToGrid w:val="0"/>
              <w:rPr>
                <w:rFonts w:ascii="Calibri" w:hAnsi="Calibri" w:cs="Calibri"/>
              </w:rPr>
            </w:pPr>
            <w:r w:rsidRPr="00977693">
              <w:rPr>
                <w:rFonts w:ascii="Calibri" w:hAnsi="Calibri" w:cs="Calibri"/>
              </w:rPr>
              <w:t xml:space="preserve">Başvuru sahipleri, başvuruda bulunmakla, </w:t>
            </w:r>
            <w:r>
              <w:rPr>
                <w:rFonts w:ascii="Calibri" w:hAnsi="Calibri" w:cs="Calibri"/>
              </w:rPr>
              <w:t>başvuru</w:t>
            </w:r>
            <w:r w:rsidRPr="00977693">
              <w:rPr>
                <w:rFonts w:ascii="Calibri" w:hAnsi="Calibri" w:cs="Calibri"/>
              </w:rPr>
              <w:t xml:space="preserve"> sonucu</w:t>
            </w:r>
            <w:r>
              <w:rPr>
                <w:rFonts w:ascii="Calibri" w:hAnsi="Calibri" w:cs="Calibri"/>
              </w:rPr>
              <w:t>nun elektronik yollarla (ICMPD E</w:t>
            </w:r>
            <w:r w:rsidRPr="00977693">
              <w:rPr>
                <w:rFonts w:ascii="Calibri" w:hAnsi="Calibri" w:cs="Calibri"/>
              </w:rPr>
              <w:t xml:space="preserve">lektronik Başvuru Platformu aracılığıyla) </w:t>
            </w:r>
            <w:r>
              <w:rPr>
                <w:rFonts w:ascii="Calibri" w:hAnsi="Calibri" w:cs="Calibri"/>
              </w:rPr>
              <w:t>paylaşılacağını kabul ederler</w:t>
            </w:r>
            <w:r w:rsidRPr="00977693">
              <w:rPr>
                <w:rFonts w:ascii="Calibri" w:hAnsi="Calibri" w:cs="Calibri"/>
              </w:rPr>
              <w:t>. Bu bildirim, ICMPD'nin platformda kayıt için kullanılan elektronik adrese gönderdiği tarihte alınmış sayılır.</w:t>
            </w:r>
          </w:p>
        </w:tc>
      </w:tr>
    </w:tbl>
    <w:p w14:paraId="60115A6F" w14:textId="77777777" w:rsidR="00D4204A" w:rsidRDefault="00D4204A" w:rsidP="00704D6F">
      <w:pPr>
        <w:rPr>
          <w:rFonts w:ascii="Calibri" w:hAnsi="Calibri"/>
          <w:noProof/>
          <w:snapToGrid/>
          <w:lang w:val="en-US"/>
        </w:rPr>
      </w:pPr>
    </w:p>
    <w:p w14:paraId="096DB555" w14:textId="6E5D5040" w:rsidR="006F774C" w:rsidRPr="00BB2465" w:rsidRDefault="00BB2465" w:rsidP="00B20B55">
      <w:pPr>
        <w:rPr>
          <w:rFonts w:asciiTheme="minorHAnsi" w:hAnsiTheme="minorHAnsi" w:cstheme="minorHAnsi"/>
          <w:b/>
        </w:rPr>
      </w:pPr>
      <w:r w:rsidRPr="00BB2465">
        <w:rPr>
          <w:rFonts w:asciiTheme="minorHAnsi" w:hAnsiTheme="minorHAnsi" w:cstheme="minorHAnsi"/>
          <w:b/>
        </w:rPr>
        <w:t xml:space="preserve">Her </w:t>
      </w:r>
      <w:r w:rsidR="004B2C27" w:rsidRPr="00BB2465">
        <w:rPr>
          <w:rFonts w:asciiTheme="minorHAnsi" w:hAnsiTheme="minorHAnsi" w:cstheme="minorHAnsi"/>
          <w:b/>
        </w:rPr>
        <w:t xml:space="preserve">Bir Başvuru Sahibi </w:t>
      </w:r>
      <w:r w:rsidR="004B2C27">
        <w:rPr>
          <w:rFonts w:asciiTheme="minorHAnsi" w:hAnsiTheme="minorHAnsi" w:cstheme="minorHAnsi"/>
          <w:b/>
        </w:rPr>
        <w:t>i</w:t>
      </w:r>
      <w:r w:rsidR="004B2C27" w:rsidRPr="00BB2465">
        <w:rPr>
          <w:rFonts w:asciiTheme="minorHAnsi" w:hAnsiTheme="minorHAnsi" w:cstheme="minorHAnsi"/>
          <w:b/>
        </w:rPr>
        <w:t xml:space="preserve">çin Başvuru </w:t>
      </w:r>
      <w:r w:rsidR="004B2C27">
        <w:rPr>
          <w:rFonts w:asciiTheme="minorHAnsi" w:hAnsiTheme="minorHAnsi" w:cstheme="minorHAnsi"/>
          <w:b/>
        </w:rPr>
        <w:t>v</w:t>
      </w:r>
      <w:r w:rsidR="004B2C27" w:rsidRPr="00BB2465">
        <w:rPr>
          <w:rFonts w:asciiTheme="minorHAnsi" w:hAnsiTheme="minorHAnsi" w:cstheme="minorHAnsi"/>
          <w:b/>
        </w:rPr>
        <w:t>e Hibe Sayısı</w:t>
      </w:r>
    </w:p>
    <w:p w14:paraId="7AAE5913" w14:textId="77777777" w:rsidR="00BB2465" w:rsidRPr="00BB2465" w:rsidRDefault="00BB2465" w:rsidP="00B20B55">
      <w:pPr>
        <w:rPr>
          <w:rFonts w:ascii="Calibri" w:hAnsi="Calibri" w:cs="Calibri"/>
          <w:b/>
        </w:rPr>
      </w:pPr>
      <w:r w:rsidRPr="00BB2465">
        <w:rPr>
          <w:rFonts w:ascii="Calibri" w:hAnsi="Calibri" w:cs="Calibri"/>
        </w:rPr>
        <w:t xml:space="preserve">Ana başvuru sahibi, bu teklif çağrısı kapsamında </w:t>
      </w:r>
      <w:r w:rsidRPr="00BB2465">
        <w:rPr>
          <w:rFonts w:ascii="Calibri" w:hAnsi="Calibri" w:cs="Calibri"/>
          <w:b/>
        </w:rPr>
        <w:t>birden fazla başvuruda bulunamaz.</w:t>
      </w:r>
    </w:p>
    <w:p w14:paraId="0D9C22B8" w14:textId="77777777" w:rsidR="00BB2465" w:rsidRPr="00BB2465" w:rsidRDefault="00BB2465" w:rsidP="00B20B55">
      <w:pPr>
        <w:rPr>
          <w:rFonts w:ascii="Calibri" w:hAnsi="Calibri" w:cs="Calibri"/>
        </w:rPr>
      </w:pPr>
      <w:r w:rsidRPr="00BB2465">
        <w:rPr>
          <w:rFonts w:ascii="Calibri" w:hAnsi="Calibri" w:cs="Calibri"/>
        </w:rPr>
        <w:t xml:space="preserve">Ana başvuru sahibi, ayrıca </w:t>
      </w:r>
      <w:r w:rsidRPr="00BB2465">
        <w:rPr>
          <w:rFonts w:ascii="Calibri" w:hAnsi="Calibri" w:cs="Calibri"/>
          <w:b/>
        </w:rPr>
        <w:t>bir başka başvuruda eş-başvuru sahibi olamaz.</w:t>
      </w:r>
    </w:p>
    <w:p w14:paraId="39ECA737" w14:textId="33A544BC" w:rsidR="00BB2465" w:rsidRDefault="00BB2465" w:rsidP="00BB2465">
      <w:pPr>
        <w:rPr>
          <w:rFonts w:ascii="Calibri" w:hAnsi="Calibri" w:cs="Calibri"/>
        </w:rPr>
      </w:pPr>
      <w:r w:rsidRPr="00BB2465">
        <w:rPr>
          <w:rFonts w:ascii="Calibri" w:hAnsi="Calibri" w:cs="Calibri"/>
        </w:rPr>
        <w:t xml:space="preserve">Bir eş-başvuru sahibi, bu teklif çağrısı kapsamında </w:t>
      </w:r>
      <w:r w:rsidRPr="00BB2465">
        <w:rPr>
          <w:rFonts w:ascii="Calibri" w:hAnsi="Calibri" w:cs="Calibri"/>
          <w:b/>
        </w:rPr>
        <w:t>birden fazla başvuruda eş-başvuru sahibi olamaz</w:t>
      </w:r>
      <w:r w:rsidRPr="00BB2465">
        <w:rPr>
          <w:rFonts w:ascii="Calibri" w:hAnsi="Calibri" w:cs="Calibri"/>
        </w:rPr>
        <w:t>.</w:t>
      </w:r>
    </w:p>
    <w:p w14:paraId="664AABF9" w14:textId="77777777" w:rsidR="00AC5B8D" w:rsidRPr="00BB2465" w:rsidRDefault="00AC5B8D" w:rsidP="00BB2465">
      <w:pPr>
        <w:rPr>
          <w:rFonts w:ascii="Calibri" w:hAnsi="Calibri" w:cs="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610B53" w:rsidRPr="002208A4" w14:paraId="4AB69077" w14:textId="77777777" w:rsidTr="006D24C2">
        <w:trPr>
          <w:trHeight w:val="315"/>
        </w:trPr>
        <w:tc>
          <w:tcPr>
            <w:tcW w:w="9746" w:type="dxa"/>
            <w:shd w:val="clear" w:color="auto" w:fill="BFBFBF"/>
          </w:tcPr>
          <w:p w14:paraId="75DD6D49" w14:textId="3957399F" w:rsidR="00610B53" w:rsidRPr="002208A4" w:rsidRDefault="003730B7" w:rsidP="006D24C2">
            <w:pPr>
              <w:jc w:val="center"/>
              <w:rPr>
                <w:rFonts w:asciiTheme="minorHAnsi" w:hAnsiTheme="minorHAnsi" w:cs="Calibri"/>
                <w:b/>
                <w:szCs w:val="22"/>
                <w:u w:val="single"/>
                <w:lang w:val="tr-TR"/>
              </w:rPr>
            </w:pPr>
            <w:r>
              <w:rPr>
                <w:rFonts w:asciiTheme="minorHAnsi" w:hAnsiTheme="minorHAnsi" w:cs="Calibri"/>
                <w:b/>
                <w:szCs w:val="22"/>
                <w:u w:val="single"/>
                <w:lang w:val="tr-TR"/>
              </w:rPr>
              <w:t>ÖNEMLİ NOT</w:t>
            </w:r>
            <w:r w:rsidR="00D4204A">
              <w:rPr>
                <w:rFonts w:asciiTheme="minorHAnsi" w:hAnsiTheme="minorHAnsi" w:cs="Calibri"/>
                <w:b/>
                <w:szCs w:val="22"/>
                <w:u w:val="single"/>
                <w:lang w:val="tr-TR"/>
              </w:rPr>
              <w:t xml:space="preserve"> 5</w:t>
            </w:r>
          </w:p>
        </w:tc>
      </w:tr>
      <w:tr w:rsidR="00610B53" w:rsidRPr="002208A4" w14:paraId="2DEC105B" w14:textId="77777777" w:rsidTr="006D24C2">
        <w:trPr>
          <w:trHeight w:val="732"/>
        </w:trPr>
        <w:tc>
          <w:tcPr>
            <w:tcW w:w="9746" w:type="dxa"/>
            <w:shd w:val="clear" w:color="auto" w:fill="auto"/>
          </w:tcPr>
          <w:p w14:paraId="6E43CA0A" w14:textId="3C7B2567" w:rsidR="00BB2465" w:rsidRPr="00BB2465" w:rsidRDefault="00BB2465" w:rsidP="00BB2465">
            <w:pPr>
              <w:rPr>
                <w:rFonts w:ascii="Calibri" w:hAnsi="Calibri" w:cs="Calibri"/>
                <w:szCs w:val="22"/>
                <w:lang w:val="tr-TR"/>
              </w:rPr>
            </w:pPr>
            <w:r w:rsidRPr="00BB2465">
              <w:rPr>
                <w:rFonts w:ascii="Calibri" w:hAnsi="Calibri" w:cs="Calibri"/>
                <w:szCs w:val="22"/>
                <w:lang w:val="tr-TR"/>
              </w:rPr>
              <w:t xml:space="preserve">Lütfen bu teklif çağrısı kapsamında hibe alacak olan ana başvuru sahibi ve (varsa) eş başvuru sahiplerinin ICMPD’nin uyguladığı ENHANCER projesinin ileride yürüteceği hibe destek programları ile FRIT ve IPARD programlarının fonlama mekanizmalarına (hem ana başvuru sahibi hem de eş başvuru sahibi olarak) başvuruda </w:t>
            </w:r>
            <w:r w:rsidRPr="00BB2465">
              <w:rPr>
                <w:rFonts w:ascii="Calibri" w:hAnsi="Calibri" w:cs="Calibri"/>
                <w:b/>
                <w:szCs w:val="22"/>
                <w:lang w:val="tr-TR"/>
              </w:rPr>
              <w:t>bulunamayacağını</w:t>
            </w:r>
            <w:r w:rsidRPr="00BB2465">
              <w:rPr>
                <w:rFonts w:ascii="Calibri" w:hAnsi="Calibri" w:cs="Calibri"/>
                <w:szCs w:val="22"/>
                <w:lang w:val="tr-TR"/>
              </w:rPr>
              <w:t xml:space="preserve"> unutmayın.</w:t>
            </w:r>
          </w:p>
          <w:p w14:paraId="659F5E28" w14:textId="04AB90E0" w:rsidR="00610B53" w:rsidRPr="00BB2465" w:rsidRDefault="00BB2465" w:rsidP="00BB2465">
            <w:pPr>
              <w:pStyle w:val="CommentText"/>
              <w:rPr>
                <w:rFonts w:asciiTheme="minorHAnsi" w:hAnsiTheme="minorHAnsi" w:cs="Calibri"/>
                <w:sz w:val="22"/>
                <w:szCs w:val="22"/>
                <w:lang w:val="tr-TR"/>
              </w:rPr>
            </w:pPr>
            <w:r w:rsidRPr="00BB2465">
              <w:rPr>
                <w:rFonts w:ascii="Calibri" w:hAnsi="Calibri" w:cs="Calibri"/>
                <w:sz w:val="22"/>
                <w:szCs w:val="22"/>
                <w:lang w:val="tr-TR"/>
              </w:rPr>
              <w:t>Lütfen ana başvuru sahibi ve eş başvuru sahiplerinin ENHANCER projesi kapsamındaki sadece bir hibe destek sözleşmesini imzalayabileceğini unutmayın. Bu not, birden fazla teklif çağrısına başvuruda bulunabilme olasılığını ortadan kaldırmaz. Fakat birden fazla hibe programında hibe hakkı kazanılması durumunda ana başvuru sahibi ve eş başvuru sahipleri yalnızca bir hibe sözleşmesi imzalayabilirler.</w:t>
            </w:r>
            <w:r w:rsidRPr="00BB2465">
              <w:rPr>
                <w:rFonts w:ascii="Calibri" w:hAnsi="Calibri" w:cs="Calibri"/>
                <w:szCs w:val="22"/>
                <w:lang w:val="tr-TR"/>
              </w:rPr>
              <w:t xml:space="preserve"> </w:t>
            </w:r>
          </w:p>
        </w:tc>
      </w:tr>
    </w:tbl>
    <w:p w14:paraId="543C3525" w14:textId="1DDBFA5A" w:rsidR="00610B53" w:rsidRPr="002208A4" w:rsidRDefault="00610B53" w:rsidP="009834B9">
      <w:pPr>
        <w:spacing w:after="0"/>
        <w:rPr>
          <w:rFonts w:ascii="Calibri" w:hAnsi="Calibri"/>
          <w:lang w:val="tr-TR"/>
        </w:rPr>
      </w:pPr>
    </w:p>
    <w:p w14:paraId="3495B3C4" w14:textId="36E29FD7" w:rsidR="008B4806" w:rsidRPr="002208A4" w:rsidRDefault="00310D5E" w:rsidP="00011730">
      <w:pPr>
        <w:pStyle w:val="Guidelines3"/>
        <w:rPr>
          <w:lang w:val="tr-TR"/>
        </w:rPr>
      </w:pPr>
      <w:r>
        <w:rPr>
          <w:lang w:val="tr-TR"/>
        </w:rPr>
        <w:t xml:space="preserve">Başvuruların Teslimi için Son Tarih </w:t>
      </w:r>
    </w:p>
    <w:p w14:paraId="3A8183AC" w14:textId="77777777" w:rsidR="009834B9" w:rsidRDefault="009834B9" w:rsidP="009834B9">
      <w:pPr>
        <w:spacing w:after="0"/>
        <w:rPr>
          <w:rFonts w:ascii="Calibri" w:hAnsi="Calibri"/>
          <w:lang w:val="tr-TR"/>
        </w:rPr>
      </w:pPr>
    </w:p>
    <w:p w14:paraId="119ADF80" w14:textId="298BACED" w:rsidR="004865B4" w:rsidRPr="001471C8" w:rsidRDefault="00776017" w:rsidP="00B45632">
      <w:pPr>
        <w:rPr>
          <w:rFonts w:ascii="Calibri" w:hAnsi="Calibri"/>
          <w:lang w:val="tr-TR"/>
        </w:rPr>
      </w:pPr>
      <w:r w:rsidRPr="00776017">
        <w:rPr>
          <w:rFonts w:ascii="Calibri" w:hAnsi="Calibri"/>
          <w:lang w:val="tr-TR"/>
        </w:rPr>
        <w:t>Başvuruların teslimi için son tarih</w:t>
      </w:r>
      <w:r>
        <w:rPr>
          <w:rFonts w:ascii="Calibri" w:hAnsi="Calibri"/>
          <w:lang w:val="tr-TR"/>
        </w:rPr>
        <w:t xml:space="preserve"> </w:t>
      </w:r>
      <w:r w:rsidR="001471C8">
        <w:rPr>
          <w:rFonts w:ascii="Calibri" w:hAnsi="Calibri"/>
          <w:lang w:val="tr-TR"/>
        </w:rPr>
        <w:t xml:space="preserve">13 Eylül 2021, </w:t>
      </w:r>
      <w:r w:rsidR="00AC5B8D">
        <w:rPr>
          <w:rFonts w:ascii="Calibri" w:hAnsi="Calibri"/>
          <w:lang w:val="tr-TR"/>
        </w:rPr>
        <w:t>Viyana</w:t>
      </w:r>
      <w:r w:rsidR="001471C8">
        <w:rPr>
          <w:rFonts w:ascii="Calibri" w:hAnsi="Calibri"/>
          <w:lang w:val="tr-TR"/>
        </w:rPr>
        <w:t xml:space="preserve"> saati ile 17:00’dir. Başvuruların geçerli olabilmesi için son teslim tarihinden önce gönderilmeleri gerekmektedir. S</w:t>
      </w:r>
      <w:r w:rsidR="001471C8" w:rsidRPr="001471C8">
        <w:rPr>
          <w:rFonts w:ascii="Calibri" w:hAnsi="Calibri"/>
          <w:lang w:val="tr-TR"/>
        </w:rPr>
        <w:t xml:space="preserve">on teslim tarihinden sonra </w:t>
      </w:r>
      <w:r w:rsidR="001471C8">
        <w:rPr>
          <w:rFonts w:ascii="Calibri" w:hAnsi="Calibri"/>
          <w:lang w:val="tr-TR"/>
        </w:rPr>
        <w:t>gönderilen</w:t>
      </w:r>
      <w:r w:rsidR="001471C8" w:rsidRPr="001471C8">
        <w:rPr>
          <w:rFonts w:ascii="Calibri" w:hAnsi="Calibri"/>
          <w:lang w:val="tr-TR"/>
        </w:rPr>
        <w:t xml:space="preserve"> herhangi bir başvuru otomatik olarak reddedilecektir.</w:t>
      </w:r>
      <w:r w:rsidR="001471C8">
        <w:rPr>
          <w:rFonts w:ascii="Calibri" w:hAnsi="Calibri"/>
          <w:lang w:val="tr-TR"/>
        </w:rPr>
        <w:t xml:space="preserve"> Yoğun internet trafiği veya i</w:t>
      </w:r>
      <w:r w:rsidR="001471C8" w:rsidRPr="001471C8">
        <w:rPr>
          <w:rFonts w:ascii="Calibri" w:hAnsi="Calibri"/>
          <w:lang w:val="tr-TR"/>
        </w:rPr>
        <w:t xml:space="preserve">nternet bağlantısındaki bir arıza (elektrik kesintisi vb. dâhil) başvuruda zorluklara yol açabileceğinden, </w:t>
      </w:r>
      <w:r w:rsidR="001471C8">
        <w:rPr>
          <w:rFonts w:ascii="Calibri" w:hAnsi="Calibri"/>
          <w:lang w:val="tr-TR"/>
        </w:rPr>
        <w:t xml:space="preserve">ana </w:t>
      </w:r>
      <w:r w:rsidR="001471C8" w:rsidRPr="001471C8">
        <w:rPr>
          <w:rFonts w:ascii="Calibri" w:hAnsi="Calibri"/>
          <w:lang w:val="tr-TR"/>
        </w:rPr>
        <w:t xml:space="preserve">başvuru </w:t>
      </w:r>
      <w:r w:rsidR="001471C8">
        <w:rPr>
          <w:rFonts w:ascii="Calibri" w:hAnsi="Calibri"/>
          <w:lang w:val="tr-TR"/>
        </w:rPr>
        <w:t>sahiplerinin başvurularını göndermek için son günü beklememeleri tavsiye edilmektedir. Sözleşme makamı</w:t>
      </w:r>
      <w:r w:rsidR="001471C8" w:rsidRPr="001471C8">
        <w:rPr>
          <w:rFonts w:ascii="Calibri" w:hAnsi="Calibri"/>
          <w:lang w:val="tr-TR"/>
        </w:rPr>
        <w:t>, yukarıda belirtilen zorluklardan kaynaklanan herhangi bir gecikmeden sorumlu tutulamaz.</w:t>
      </w:r>
    </w:p>
    <w:p w14:paraId="02A4907D" w14:textId="1CDEABF7" w:rsidR="00BD372D" w:rsidRPr="00BD372D" w:rsidRDefault="00274992" w:rsidP="00BD372D">
      <w:pPr>
        <w:pStyle w:val="Guidelines3"/>
        <w:rPr>
          <w:lang w:val="tr-TR"/>
        </w:rPr>
      </w:pPr>
      <w:r>
        <w:rPr>
          <w:lang w:val="tr-TR"/>
        </w:rPr>
        <w:t xml:space="preserve">Başvurularla ilgili Daha Fazla Bilgi </w:t>
      </w:r>
    </w:p>
    <w:p w14:paraId="35ECAA88" w14:textId="77777777" w:rsidR="009834B9" w:rsidRDefault="009834B9" w:rsidP="009834B9">
      <w:pPr>
        <w:spacing w:after="0" w:line="276" w:lineRule="auto"/>
        <w:rPr>
          <w:rFonts w:ascii="Calibri" w:hAnsi="Calibri"/>
          <w:lang w:val="tr-TR"/>
        </w:rPr>
      </w:pPr>
    </w:p>
    <w:p w14:paraId="7DABFB8A" w14:textId="2034245A" w:rsidR="00274992" w:rsidRDefault="00285B2F" w:rsidP="004D1B5F">
      <w:pPr>
        <w:rPr>
          <w:rFonts w:ascii="Calibri" w:hAnsi="Calibri"/>
          <w:lang w:val="tr-TR"/>
        </w:rPr>
      </w:pPr>
      <w:r>
        <w:rPr>
          <w:rFonts w:ascii="Calibri" w:hAnsi="Calibri"/>
          <w:lang w:val="tr-TR"/>
        </w:rPr>
        <w:t>12 Temmuz 2021</w:t>
      </w:r>
      <w:r w:rsidR="00274992" w:rsidRPr="00274992">
        <w:rPr>
          <w:rFonts w:ascii="Calibri" w:hAnsi="Calibri"/>
          <w:lang w:val="tr-TR"/>
        </w:rPr>
        <w:t xml:space="preserve"> t</w:t>
      </w:r>
      <w:r>
        <w:rPr>
          <w:rFonts w:ascii="Calibri" w:hAnsi="Calibri"/>
          <w:lang w:val="tr-TR"/>
        </w:rPr>
        <w:t xml:space="preserve">arihinde </w:t>
      </w:r>
      <w:r w:rsidR="00161B94">
        <w:rPr>
          <w:rFonts w:ascii="Calibri" w:hAnsi="Calibri"/>
          <w:lang w:val="tr-TR"/>
        </w:rPr>
        <w:t xml:space="preserve">Viyana </w:t>
      </w:r>
      <w:r>
        <w:rPr>
          <w:rFonts w:ascii="Calibri" w:hAnsi="Calibri"/>
          <w:lang w:val="tr-TR"/>
        </w:rPr>
        <w:t>yerel saat</w:t>
      </w:r>
      <w:r w:rsidR="00161B94">
        <w:rPr>
          <w:rFonts w:ascii="Calibri" w:hAnsi="Calibri"/>
          <w:lang w:val="tr-TR"/>
        </w:rPr>
        <w:t>iyle saat 13</w:t>
      </w:r>
      <w:r>
        <w:rPr>
          <w:rFonts w:ascii="Calibri" w:hAnsi="Calibri"/>
          <w:lang w:val="tr-TR"/>
        </w:rPr>
        <w:t>:30</w:t>
      </w:r>
      <w:r w:rsidR="00274992" w:rsidRPr="00274992">
        <w:rPr>
          <w:rFonts w:ascii="Calibri" w:hAnsi="Calibri"/>
          <w:lang w:val="tr-TR"/>
        </w:rPr>
        <w:t>’da bu teklif çağrısına ilişkin bir çevrimiçi bilgilendirme oturumu düzenlenecektir.</w:t>
      </w:r>
      <w:r w:rsidR="00161B94">
        <w:rPr>
          <w:rFonts w:ascii="Calibri" w:hAnsi="Calibri"/>
          <w:lang w:val="tr-TR"/>
        </w:rPr>
        <w:t xml:space="preserve"> Toplantıya katılmak isteyen basvuru sahibi adaylarının </w:t>
      </w:r>
      <w:hyperlink r:id="rId27" w:history="1">
        <w:r w:rsidR="00161B94" w:rsidRPr="00FE2EA4">
          <w:rPr>
            <w:rStyle w:val="Hyperlink"/>
            <w:rFonts w:ascii="Calibri" w:hAnsi="Calibri"/>
            <w:lang w:val="tr-TR"/>
          </w:rPr>
          <w:t>grants</w:t>
        </w:r>
        <w:r w:rsidR="00161B94" w:rsidRPr="00FE2EA4">
          <w:rPr>
            <w:rStyle w:val="Hyperlink"/>
            <w:rFonts w:ascii="Calibri" w:hAnsi="Calibri"/>
            <w:lang w:val="en-US"/>
          </w:rPr>
          <w:t>@</w:t>
        </w:r>
        <w:r w:rsidR="00161B94" w:rsidRPr="00FE2EA4">
          <w:rPr>
            <w:rStyle w:val="Hyperlink"/>
            <w:rFonts w:ascii="Calibri" w:hAnsi="Calibri"/>
            <w:lang w:val="tr-TR"/>
          </w:rPr>
          <w:t>icmpd.org</w:t>
        </w:r>
      </w:hyperlink>
      <w:r w:rsidR="00161B94">
        <w:rPr>
          <w:rFonts w:ascii="Calibri" w:hAnsi="Calibri"/>
          <w:lang w:val="tr-TR"/>
        </w:rPr>
        <w:t xml:space="preserve"> e-posta adresine 12 Temmuz 2021 Viyana saati ile 11:00</w:t>
      </w:r>
      <w:r w:rsidR="00161B94">
        <w:rPr>
          <w:rFonts w:ascii="Calibri" w:hAnsi="Calibri"/>
          <w:lang w:val="en-US"/>
        </w:rPr>
        <w:t xml:space="preserve">’a kadar </w:t>
      </w:r>
      <w:r w:rsidR="00161B94">
        <w:rPr>
          <w:rFonts w:ascii="Calibri" w:hAnsi="Calibri"/>
          <w:lang w:val="tr-TR"/>
        </w:rPr>
        <w:t>mail atarak kayıt yaptırmaları gerekmektedir.</w:t>
      </w:r>
    </w:p>
    <w:p w14:paraId="34A043DE" w14:textId="11F11D69" w:rsidR="00161B94" w:rsidRPr="00027CC7" w:rsidRDefault="00161B94" w:rsidP="00027CC7">
      <w:pPr>
        <w:rPr>
          <w:rFonts w:ascii="Calibri" w:hAnsi="Calibri"/>
          <w:lang w:val="tr-TR"/>
        </w:rPr>
      </w:pPr>
      <w:r>
        <w:rPr>
          <w:rFonts w:ascii="Calibri" w:hAnsi="Calibri"/>
          <w:lang w:val="tr-TR"/>
        </w:rPr>
        <w:t xml:space="preserve">Soru ve cevaplar için Ağustos ayı içinde 6 ilde bilgilendirme toplantıları yapılacaktır ve </w:t>
      </w:r>
      <w:r w:rsidR="00027CC7">
        <w:rPr>
          <w:rFonts w:ascii="Calibri" w:hAnsi="Calibri"/>
        </w:rPr>
        <w:t>ICMPD Elektronik Başvuru Platformunda</w:t>
      </w:r>
      <w:r w:rsidR="00027CC7" w:rsidRPr="00027CC7">
        <w:rPr>
          <w:rFonts w:ascii="Calibri" w:hAnsi="Calibri"/>
          <w:lang w:val="tr-TR"/>
        </w:rPr>
        <w:t xml:space="preserve"> </w:t>
      </w:r>
      <w:r w:rsidR="00027CC7">
        <w:rPr>
          <w:rFonts w:ascii="Calibri" w:hAnsi="Calibri"/>
          <w:lang w:val="tr-TR"/>
        </w:rPr>
        <w:t>açıklama notu olarak yayınlanacaktır.</w:t>
      </w:r>
    </w:p>
    <w:p w14:paraId="749C735C" w14:textId="3A143775" w:rsidR="00E11314" w:rsidRDefault="00E11314" w:rsidP="009834B9">
      <w:pPr>
        <w:pBdr>
          <w:top w:val="nil"/>
          <w:left w:val="nil"/>
          <w:bottom w:val="nil"/>
          <w:right w:val="nil"/>
          <w:between w:val="nil"/>
        </w:pBdr>
        <w:tabs>
          <w:tab w:val="left" w:pos="426"/>
        </w:tabs>
        <w:rPr>
          <w:rFonts w:ascii="Calibri" w:hAnsi="Calibri"/>
          <w:iCs/>
          <w:lang w:val="tr-TR"/>
        </w:rPr>
      </w:pPr>
      <w:r>
        <w:rPr>
          <w:rFonts w:ascii="Calibri" w:hAnsi="Calibri"/>
          <w:iCs/>
          <w:lang w:val="tr-TR"/>
        </w:rPr>
        <w:t>Başvuru sahibi adayları, bu çağrı ile ilgili sorularını</w:t>
      </w:r>
      <w:r w:rsidR="004D1B5F">
        <w:rPr>
          <w:rFonts w:ascii="Calibri" w:hAnsi="Calibri"/>
          <w:iCs/>
          <w:lang w:val="tr-TR"/>
        </w:rPr>
        <w:t>,</w:t>
      </w:r>
      <w:r>
        <w:rPr>
          <w:rFonts w:ascii="Calibri" w:hAnsi="Calibri"/>
          <w:iCs/>
          <w:lang w:val="tr-TR"/>
        </w:rPr>
        <w:t xml:space="preserve"> çağrı referansını belirterek ve bu </w:t>
      </w:r>
      <w:r w:rsidRPr="00285B2F">
        <w:rPr>
          <w:rFonts w:ascii="Calibri" w:hAnsi="Calibri"/>
          <w:i/>
          <w:iCs/>
          <w:lang w:val="tr-TR"/>
        </w:rPr>
        <w:t>Rehberin 2.4.2 Öngörülen Takvim</w:t>
      </w:r>
      <w:r>
        <w:rPr>
          <w:rFonts w:ascii="Calibri" w:hAnsi="Calibri"/>
          <w:iCs/>
          <w:lang w:val="tr-TR"/>
        </w:rPr>
        <w:t xml:space="preserve"> bölümünde belirtilen son tarih öncesinde olacak şekilde ICMPD Elektronik Başvuru Platformu üzerinden sözleşme makamına iletebilirler. </w:t>
      </w:r>
    </w:p>
    <w:p w14:paraId="541F4395" w14:textId="260E4B65" w:rsidR="00E11314" w:rsidRDefault="00E11314" w:rsidP="004D1B5F">
      <w:pPr>
        <w:pBdr>
          <w:top w:val="nil"/>
          <w:left w:val="nil"/>
          <w:bottom w:val="nil"/>
          <w:right w:val="nil"/>
          <w:between w:val="nil"/>
        </w:pBdr>
        <w:tabs>
          <w:tab w:val="left" w:pos="426"/>
        </w:tabs>
        <w:rPr>
          <w:rFonts w:ascii="Calibri" w:hAnsi="Calibri"/>
          <w:iCs/>
          <w:lang w:val="tr-TR"/>
        </w:rPr>
      </w:pPr>
      <w:r w:rsidRPr="00E11314">
        <w:rPr>
          <w:rFonts w:ascii="Calibri" w:hAnsi="Calibri"/>
          <w:iCs/>
          <w:lang w:val="tr-TR"/>
        </w:rPr>
        <w:t>ICMPD'nin</w:t>
      </w:r>
      <w:r>
        <w:rPr>
          <w:rFonts w:ascii="Calibri" w:hAnsi="Calibri"/>
          <w:iCs/>
          <w:lang w:val="tr-TR"/>
        </w:rPr>
        <w:t xml:space="preserve"> bu</w:t>
      </w:r>
      <w:r w:rsidRPr="00E11314">
        <w:rPr>
          <w:rFonts w:ascii="Calibri" w:hAnsi="Calibri"/>
          <w:iCs/>
          <w:lang w:val="tr-TR"/>
        </w:rPr>
        <w:t xml:space="preserve"> Teklif Çağrısı hakkında ek bilgi sağlaması durumunda,</w:t>
      </w:r>
      <w:r>
        <w:rPr>
          <w:rFonts w:ascii="Calibri" w:hAnsi="Calibri"/>
          <w:iCs/>
          <w:lang w:val="tr-TR"/>
        </w:rPr>
        <w:t xml:space="preserve"> bu ek bilgiler ICMPD E</w:t>
      </w:r>
      <w:r w:rsidRPr="00E11314">
        <w:rPr>
          <w:rFonts w:ascii="Calibri" w:hAnsi="Calibri"/>
          <w:iCs/>
          <w:lang w:val="tr-TR"/>
        </w:rPr>
        <w:t>lektronik Başvuru Platformunda ilan edilecektir.</w:t>
      </w:r>
    </w:p>
    <w:p w14:paraId="0D6F3A56" w14:textId="37B1C515" w:rsidR="007D6572" w:rsidRPr="00E11314" w:rsidRDefault="007D6572" w:rsidP="004D1B5F">
      <w:pPr>
        <w:pBdr>
          <w:top w:val="nil"/>
          <w:left w:val="nil"/>
          <w:bottom w:val="nil"/>
          <w:right w:val="nil"/>
          <w:between w:val="nil"/>
        </w:pBdr>
        <w:tabs>
          <w:tab w:val="left" w:pos="426"/>
        </w:tabs>
        <w:rPr>
          <w:rFonts w:ascii="Calibri" w:hAnsi="Calibri"/>
          <w:iCs/>
          <w:lang w:val="tr-TR"/>
        </w:rPr>
      </w:pPr>
      <w:r w:rsidRPr="00285B2F">
        <w:rPr>
          <w:rFonts w:ascii="Calibri" w:hAnsi="Calibri"/>
          <w:i/>
          <w:iCs/>
          <w:lang w:val="tr-TR"/>
        </w:rPr>
        <w:t>Rehberin 2.4.2 Öngörülen Takvim</w:t>
      </w:r>
      <w:r>
        <w:rPr>
          <w:rFonts w:ascii="Calibri" w:hAnsi="Calibri"/>
          <w:iCs/>
          <w:lang w:val="tr-TR"/>
        </w:rPr>
        <w:t xml:space="preserve"> bölümünde belirtilen son tarih öncesinde</w:t>
      </w:r>
      <w:r w:rsidRPr="007D6572">
        <w:rPr>
          <w:rFonts w:ascii="Calibri" w:hAnsi="Calibri"/>
          <w:iCs/>
          <w:lang w:val="tr-TR"/>
        </w:rPr>
        <w:t xml:space="preserve"> Teklif Çağrısı ile ilgil</w:t>
      </w:r>
      <w:r>
        <w:rPr>
          <w:rFonts w:ascii="Calibri" w:hAnsi="Calibri"/>
          <w:iCs/>
          <w:lang w:val="tr-TR"/>
        </w:rPr>
        <w:t>i gelen sorulara yönelik açıklamalar, ICMPD E</w:t>
      </w:r>
      <w:r w:rsidRPr="007D6572">
        <w:rPr>
          <w:rFonts w:ascii="Calibri" w:hAnsi="Calibri"/>
          <w:iCs/>
          <w:lang w:val="tr-TR"/>
        </w:rPr>
        <w:t xml:space="preserve">lektronik Başvuru Platformu üzerinden </w:t>
      </w:r>
      <w:r>
        <w:rPr>
          <w:rFonts w:ascii="Calibri" w:hAnsi="Calibri"/>
          <w:iCs/>
          <w:lang w:val="tr-TR"/>
        </w:rPr>
        <w:t xml:space="preserve">tüm başvuru sahibi adayları ile </w:t>
      </w:r>
      <w:r w:rsidRPr="007D6572">
        <w:rPr>
          <w:rFonts w:ascii="Calibri" w:hAnsi="Calibri"/>
          <w:iCs/>
          <w:lang w:val="tr-TR"/>
        </w:rPr>
        <w:t>eş zamanlı olarak</w:t>
      </w:r>
      <w:r>
        <w:rPr>
          <w:rFonts w:ascii="Calibri" w:hAnsi="Calibri"/>
          <w:iCs/>
          <w:lang w:val="tr-TR"/>
        </w:rPr>
        <w:t xml:space="preserve"> paylaş</w:t>
      </w:r>
      <w:r w:rsidR="004D1B5F">
        <w:rPr>
          <w:rFonts w:ascii="Calibri" w:hAnsi="Calibri"/>
          <w:iCs/>
          <w:lang w:val="tr-TR"/>
        </w:rPr>
        <w:t xml:space="preserve">ılacaktır. </w:t>
      </w:r>
      <w:r w:rsidRPr="007D6572">
        <w:rPr>
          <w:rFonts w:ascii="Calibri" w:hAnsi="Calibri"/>
          <w:iCs/>
          <w:lang w:val="tr-TR"/>
        </w:rPr>
        <w:t>ICMPD'nin bu tarihten sonra açıklama yapma yükümlülüğü yoktur. Yayınlanan soru ve cevaplard</w:t>
      </w:r>
      <w:r>
        <w:rPr>
          <w:rFonts w:ascii="Calibri" w:hAnsi="Calibri"/>
          <w:iCs/>
          <w:lang w:val="tr-TR"/>
        </w:rPr>
        <w:t>an haberdar olmak için platformu</w:t>
      </w:r>
      <w:r w:rsidRPr="007D6572">
        <w:rPr>
          <w:rFonts w:ascii="Calibri" w:hAnsi="Calibri"/>
          <w:iCs/>
          <w:lang w:val="tr-TR"/>
        </w:rPr>
        <w:t xml:space="preserve"> düzenli olarak </w:t>
      </w:r>
      <w:r>
        <w:rPr>
          <w:rFonts w:ascii="Calibri" w:hAnsi="Calibri"/>
          <w:iCs/>
          <w:lang w:val="tr-TR"/>
        </w:rPr>
        <w:t xml:space="preserve">kontrol etmeniz önerilmektedir. </w:t>
      </w:r>
    </w:p>
    <w:p w14:paraId="6EE76747" w14:textId="60BF26F6" w:rsidR="00274992" w:rsidRDefault="00274992" w:rsidP="00274992">
      <w:pPr>
        <w:rPr>
          <w:rFonts w:ascii="Calibri" w:hAnsi="Calibri"/>
          <w:lang w:val="tr-TR"/>
        </w:rPr>
      </w:pPr>
      <w:r w:rsidRPr="00274992">
        <w:rPr>
          <w:rFonts w:ascii="Calibri" w:hAnsi="Calibri"/>
          <w:lang w:val="tr-TR"/>
        </w:rPr>
        <w:t>Başvuru sahiplerine eşit muamele edilmesini sağlamak amacıyla, sözleşme makamı, ana başvuru sahiplerinin, eş başvuru sahiplerinin, bir faaliyetin veya spesifik faaliyetlerin uygunluğu hakkında önceden görüş bildiremez.</w:t>
      </w:r>
    </w:p>
    <w:p w14:paraId="2046A368" w14:textId="21A3E2AD" w:rsidR="00E11314" w:rsidRPr="00274992" w:rsidRDefault="00E11314" w:rsidP="00274992">
      <w:pPr>
        <w:rPr>
          <w:rFonts w:ascii="Calibri" w:hAnsi="Calibri"/>
          <w:lang w:val="tr-TR"/>
        </w:rPr>
      </w:pPr>
      <w:r w:rsidRPr="00E11314">
        <w:rPr>
          <w:rFonts w:ascii="Calibri" w:hAnsi="Calibri"/>
          <w:lang w:val="tr-TR"/>
        </w:rPr>
        <w:t xml:space="preserve">Başvuru süresi boyunca ICMPD tarafından ilan edilen bilgilendirme toplantıları dışında bireysel </w:t>
      </w:r>
      <w:r>
        <w:rPr>
          <w:rFonts w:ascii="Calibri" w:hAnsi="Calibri"/>
          <w:lang w:val="tr-TR"/>
        </w:rPr>
        <w:t>görüşmeler</w:t>
      </w:r>
      <w:r w:rsidRPr="00E11314">
        <w:rPr>
          <w:rFonts w:ascii="Calibri" w:hAnsi="Calibri"/>
          <w:lang w:val="tr-TR"/>
        </w:rPr>
        <w:t xml:space="preserve"> düzenlemek isteyen </w:t>
      </w:r>
      <w:r>
        <w:rPr>
          <w:rFonts w:ascii="Calibri" w:hAnsi="Calibri"/>
          <w:lang w:val="tr-TR"/>
        </w:rPr>
        <w:t>başvuru</w:t>
      </w:r>
      <w:r w:rsidRPr="00E11314">
        <w:rPr>
          <w:rFonts w:ascii="Calibri" w:hAnsi="Calibri"/>
          <w:lang w:val="tr-TR"/>
        </w:rPr>
        <w:t xml:space="preserve"> adaylar</w:t>
      </w:r>
      <w:r w:rsidR="004D1B5F">
        <w:rPr>
          <w:rFonts w:ascii="Calibri" w:hAnsi="Calibri"/>
          <w:lang w:val="tr-TR"/>
        </w:rPr>
        <w:t>ı</w:t>
      </w:r>
      <w:r w:rsidRPr="00E11314">
        <w:rPr>
          <w:rFonts w:ascii="Calibri" w:hAnsi="Calibri"/>
          <w:lang w:val="tr-TR"/>
        </w:rPr>
        <w:t xml:space="preserve">, Teklif Çağrısı </w:t>
      </w:r>
      <w:r>
        <w:rPr>
          <w:rFonts w:ascii="Calibri" w:hAnsi="Calibri"/>
          <w:lang w:val="tr-TR"/>
        </w:rPr>
        <w:t xml:space="preserve">kapsamında değerlendirmeye alınmayabilir. </w:t>
      </w:r>
    </w:p>
    <w:p w14:paraId="3E71F90B" w14:textId="32A384AE" w:rsidR="00274992" w:rsidRPr="00274992" w:rsidRDefault="00274992" w:rsidP="00274992">
      <w:pPr>
        <w:rPr>
          <w:rFonts w:ascii="Calibri" w:hAnsi="Calibri"/>
          <w:lang w:val="tr-TR"/>
        </w:rPr>
      </w:pPr>
      <w:r>
        <w:rPr>
          <w:rFonts w:ascii="Calibri" w:hAnsi="Calibri"/>
          <w:lang w:val="tr-TR"/>
        </w:rPr>
        <w:t>Sözleşme m</w:t>
      </w:r>
      <w:r w:rsidRPr="00274992">
        <w:rPr>
          <w:rFonts w:ascii="Calibri" w:hAnsi="Calibri"/>
          <w:lang w:val="tr-TR"/>
        </w:rPr>
        <w:t>akamı teklif çağrısını yetkisi dâhilindeki aşamaların herhangi birinde iptal etme ve</w:t>
      </w:r>
      <w:r w:rsidR="00285B2F">
        <w:rPr>
          <w:rFonts w:ascii="Calibri" w:hAnsi="Calibri"/>
          <w:lang w:val="tr-TR"/>
        </w:rPr>
        <w:t xml:space="preserve"> son başvuru tarihinde uzatmaya gitme yetkisini saklı tutar. </w:t>
      </w:r>
    </w:p>
    <w:p w14:paraId="40B5D5C4" w14:textId="1969116E" w:rsidR="00F95EA3" w:rsidRPr="002208A4" w:rsidRDefault="00DB4369" w:rsidP="00011730">
      <w:pPr>
        <w:pStyle w:val="Guidelines3"/>
        <w:rPr>
          <w:lang w:val="tr-TR"/>
        </w:rPr>
      </w:pPr>
      <w:r>
        <w:rPr>
          <w:lang w:val="tr-TR"/>
        </w:rPr>
        <w:t xml:space="preserve">Başvuruların Değerlendirilmesi ve Seçimi </w:t>
      </w:r>
    </w:p>
    <w:p w14:paraId="59DCD073" w14:textId="18514DE1" w:rsidR="000503F5" w:rsidRDefault="000503F5" w:rsidP="006401F9">
      <w:pPr>
        <w:pBdr>
          <w:top w:val="nil"/>
          <w:left w:val="nil"/>
          <w:bottom w:val="nil"/>
          <w:right w:val="nil"/>
          <w:between w:val="nil"/>
        </w:pBdr>
        <w:tabs>
          <w:tab w:val="left" w:pos="426"/>
        </w:tabs>
        <w:spacing w:before="120"/>
        <w:rPr>
          <w:rFonts w:ascii="Calibri" w:hAnsi="Calibri"/>
          <w:iCs/>
          <w:lang w:val="tr-TR"/>
        </w:rPr>
      </w:pPr>
      <w:r w:rsidRPr="000503F5">
        <w:rPr>
          <w:rFonts w:ascii="Calibri" w:hAnsi="Calibri"/>
          <w:iCs/>
          <w:lang w:val="tr-TR"/>
        </w:rPr>
        <w:t>Başvurular sözleşme makamı tarafından atanan denetçiler tarafından incelenecek ve değerlendirilecektir. Tüm başvurular için tahakkuk edecek aşama ve kriterler aşağıdaki gibi olacaktır.</w:t>
      </w:r>
    </w:p>
    <w:p w14:paraId="715CD1B2" w14:textId="173CFC8F" w:rsidR="002B4F3D" w:rsidRPr="002208A4" w:rsidRDefault="00BA48CE" w:rsidP="00011730">
      <w:pPr>
        <w:pStyle w:val="Guidelines3"/>
        <w:rPr>
          <w:iCs/>
          <w:lang w:val="tr-TR"/>
        </w:rPr>
      </w:pPr>
      <w:bookmarkStart w:id="258" w:name="_Toc69933201"/>
      <w:bookmarkEnd w:id="258"/>
      <w:r>
        <w:rPr>
          <w:lang w:val="tr-TR"/>
        </w:rPr>
        <w:t xml:space="preserve">Dosya Açılışı, İdari Kontroller ve Uygunluk Kontrolü </w:t>
      </w:r>
    </w:p>
    <w:p w14:paraId="1B568ABE" w14:textId="65D11F80" w:rsidR="00BA48CE" w:rsidRDefault="00BA48CE" w:rsidP="004734D9">
      <w:pPr>
        <w:spacing w:before="120" w:after="120"/>
        <w:ind w:left="284" w:hanging="141"/>
        <w:rPr>
          <w:rFonts w:ascii="Calibri" w:hAnsi="Calibri"/>
          <w:iCs/>
          <w:lang w:val="tr-TR"/>
        </w:rPr>
      </w:pPr>
      <w:r w:rsidRPr="00BA48CE">
        <w:rPr>
          <w:rFonts w:ascii="Calibri" w:hAnsi="Calibri"/>
          <w:lang w:val="tr-TR"/>
        </w:rPr>
        <w:t>Başvuru belgelerinin açılması, idari kontrol ve uygunluk kontrolü esnasında dikkate alınacak hususlar:</w:t>
      </w:r>
    </w:p>
    <w:p w14:paraId="3F362512" w14:textId="56257053" w:rsidR="002B4F3D" w:rsidRDefault="0030673C" w:rsidP="00A81351">
      <w:pPr>
        <w:pStyle w:val="ListParagraph"/>
        <w:numPr>
          <w:ilvl w:val="0"/>
          <w:numId w:val="30"/>
        </w:numPr>
        <w:spacing w:before="120" w:after="120"/>
        <w:rPr>
          <w:rFonts w:ascii="Calibri" w:hAnsi="Calibri"/>
          <w:iCs/>
          <w:lang w:val="tr-TR"/>
        </w:rPr>
      </w:pPr>
      <w:r>
        <w:rPr>
          <w:rFonts w:ascii="Calibri" w:hAnsi="Calibri"/>
          <w:iCs/>
          <w:lang w:val="tr-TR"/>
        </w:rPr>
        <w:t>Son başvuru tarih ve saatine uyma durumu</w:t>
      </w:r>
      <w:r w:rsidR="002B4F3D" w:rsidRPr="00BA48CE">
        <w:rPr>
          <w:rFonts w:ascii="Calibri" w:hAnsi="Calibri"/>
          <w:iCs/>
          <w:lang w:val="tr-TR"/>
        </w:rPr>
        <w:t xml:space="preserve">. </w:t>
      </w:r>
      <w:r w:rsidRPr="0030673C">
        <w:rPr>
          <w:rFonts w:ascii="Calibri" w:hAnsi="Calibri"/>
          <w:iCs/>
          <w:lang w:val="tr-TR"/>
        </w:rPr>
        <w:t xml:space="preserve">Son </w:t>
      </w:r>
      <w:r>
        <w:rPr>
          <w:rFonts w:ascii="Calibri" w:hAnsi="Calibri"/>
          <w:iCs/>
          <w:lang w:val="tr-TR"/>
        </w:rPr>
        <w:t>başvuru tarih ve saatine</w:t>
      </w:r>
      <w:r w:rsidRPr="0030673C">
        <w:rPr>
          <w:rFonts w:ascii="Calibri" w:hAnsi="Calibri"/>
          <w:iCs/>
          <w:lang w:val="tr-TR"/>
        </w:rPr>
        <w:t xml:space="preserve"> uyulmaması durumunda </w:t>
      </w:r>
      <w:r>
        <w:rPr>
          <w:rFonts w:ascii="Calibri" w:hAnsi="Calibri"/>
          <w:iCs/>
          <w:lang w:val="tr-TR"/>
        </w:rPr>
        <w:t>proje teklifi</w:t>
      </w:r>
      <w:r w:rsidRPr="0030673C">
        <w:rPr>
          <w:rFonts w:ascii="Calibri" w:hAnsi="Calibri"/>
          <w:iCs/>
          <w:lang w:val="tr-TR"/>
        </w:rPr>
        <w:t xml:space="preserve"> otomatik olarak reddedilecektir.</w:t>
      </w:r>
    </w:p>
    <w:p w14:paraId="571BD977" w14:textId="69E2D5FC" w:rsidR="0030673C" w:rsidRPr="0030673C" w:rsidRDefault="00E41FD7" w:rsidP="00A81351">
      <w:pPr>
        <w:pStyle w:val="ListParagraph"/>
        <w:numPr>
          <w:ilvl w:val="0"/>
          <w:numId w:val="30"/>
        </w:numPr>
        <w:rPr>
          <w:rFonts w:ascii="Calibri" w:hAnsi="Calibri"/>
          <w:iCs/>
          <w:lang w:val="tr-TR"/>
        </w:rPr>
      </w:pPr>
      <w:r>
        <w:rPr>
          <w:rFonts w:ascii="Calibri" w:hAnsi="Calibri"/>
          <w:iCs/>
          <w:lang w:val="tr-TR"/>
        </w:rPr>
        <w:t xml:space="preserve">Başvurunun Kontrol Listesinde (Hibe Başvuru Formunun 11. Bölümü) </w:t>
      </w:r>
      <w:r w:rsidR="0030673C" w:rsidRPr="0030673C">
        <w:rPr>
          <w:rFonts w:ascii="Calibri" w:hAnsi="Calibri"/>
          <w:iCs/>
          <w:lang w:val="tr-TR"/>
        </w:rPr>
        <w:t>belirtilen tüm kriterleri karşılayıp karşılamadığı. Bu kriterler proje konusunun uygun olup olmadığını da kapsamaktadır. İstenilen bilgilerden herhangi biri eksik veya yanlış ise, proje başvurusu yalnızca bu esasa dayanarak reddedilebilir ve proje başvurusu bu noktadan sonra değerlendirilmez.</w:t>
      </w:r>
    </w:p>
    <w:p w14:paraId="1A958BD3" w14:textId="22B26FFB" w:rsidR="0030673C" w:rsidRDefault="0030673C" w:rsidP="00A81351">
      <w:pPr>
        <w:pStyle w:val="ListParagraph"/>
        <w:numPr>
          <w:ilvl w:val="0"/>
          <w:numId w:val="30"/>
        </w:numPr>
        <w:rPr>
          <w:rFonts w:ascii="Calibri" w:hAnsi="Calibri"/>
          <w:iCs/>
          <w:lang w:val="tr-TR"/>
        </w:rPr>
      </w:pPr>
      <w:r w:rsidRPr="0030673C">
        <w:rPr>
          <w:rFonts w:ascii="Calibri" w:hAnsi="Calibri"/>
          <w:iCs/>
          <w:lang w:val="tr-TR"/>
        </w:rPr>
        <w:t xml:space="preserve">Başvuru evrakı ve tüm destekleyici belgelerin </w:t>
      </w:r>
      <w:r w:rsidR="00D329C0">
        <w:rPr>
          <w:rFonts w:ascii="Calibri" w:hAnsi="Calibri"/>
          <w:iCs/>
          <w:lang w:val="tr-TR"/>
        </w:rPr>
        <w:t>başvuruda</w:t>
      </w:r>
      <w:r w:rsidR="00D329C0" w:rsidRPr="0030673C">
        <w:rPr>
          <w:rFonts w:ascii="Calibri" w:hAnsi="Calibri"/>
          <w:iCs/>
          <w:lang w:val="tr-TR"/>
        </w:rPr>
        <w:t xml:space="preserve"> </w:t>
      </w:r>
      <w:r w:rsidRPr="0030673C">
        <w:rPr>
          <w:rFonts w:ascii="Calibri" w:hAnsi="Calibri"/>
          <w:iCs/>
          <w:lang w:val="tr-TR"/>
        </w:rPr>
        <w:t xml:space="preserve">yer alması ve doğru formatta olması. Eksik belgeler ya da beyan ve destekleyici belgelerdeki tutarsızlık </w:t>
      </w:r>
      <w:r w:rsidR="00403044" w:rsidRPr="0030673C">
        <w:rPr>
          <w:rFonts w:ascii="Calibri" w:hAnsi="Calibri"/>
          <w:iCs/>
          <w:lang w:val="tr-TR"/>
        </w:rPr>
        <w:t>teklifin yalnızca bu temelde otomatik olarak reddedilmesine yol açabilir.</w:t>
      </w:r>
    </w:p>
    <w:p w14:paraId="15622A32" w14:textId="7F491F45" w:rsidR="00227F92" w:rsidRPr="00227F92" w:rsidRDefault="0030673C" w:rsidP="00A81351">
      <w:pPr>
        <w:pStyle w:val="ListParagraph"/>
        <w:numPr>
          <w:ilvl w:val="0"/>
          <w:numId w:val="30"/>
        </w:numPr>
        <w:rPr>
          <w:lang w:val="tr-TR"/>
        </w:rPr>
      </w:pPr>
      <w:r>
        <w:rPr>
          <w:rFonts w:ascii="Calibri" w:hAnsi="Calibri"/>
          <w:iCs/>
          <w:lang w:val="tr-TR"/>
        </w:rPr>
        <w:t xml:space="preserve">Ana ve eş başvuru sahiplerinin uygun olması durumunda, ana başvuru sahibinin beyanı </w:t>
      </w:r>
      <w:r w:rsidRPr="0030673C">
        <w:rPr>
          <w:rFonts w:ascii="Calibri" w:hAnsi="Calibri"/>
          <w:iCs/>
          <w:lang w:val="tr-TR"/>
        </w:rPr>
        <w:t>(Hibe</w:t>
      </w:r>
      <w:r>
        <w:rPr>
          <w:rFonts w:ascii="Calibri" w:hAnsi="Calibri"/>
          <w:iCs/>
          <w:lang w:val="tr-TR"/>
        </w:rPr>
        <w:t xml:space="preserve"> Başvuru Formunun 12. Bölümü), başvuru s</w:t>
      </w:r>
      <w:r w:rsidRPr="0030673C">
        <w:rPr>
          <w:rFonts w:ascii="Calibri" w:hAnsi="Calibri"/>
          <w:iCs/>
          <w:lang w:val="tr-TR"/>
        </w:rPr>
        <w:t xml:space="preserve">ahibi tarafından sağlanan destekleyici belgelerle çapraz kontrol edilecektir. </w:t>
      </w:r>
    </w:p>
    <w:p w14:paraId="73C56C72" w14:textId="56546E0D" w:rsidR="00916870" w:rsidRPr="002208A4" w:rsidRDefault="00BA48CE" w:rsidP="00011730">
      <w:pPr>
        <w:pStyle w:val="Guidelines3"/>
        <w:rPr>
          <w:lang w:val="tr-TR"/>
        </w:rPr>
      </w:pPr>
      <w:bookmarkStart w:id="259" w:name="_Toc69309312"/>
      <w:bookmarkStart w:id="260" w:name="_Toc69310542"/>
      <w:bookmarkStart w:id="261" w:name="_Toc69850919"/>
      <w:bookmarkStart w:id="262" w:name="_Toc69850985"/>
      <w:bookmarkStart w:id="263" w:name="_Toc69851205"/>
      <w:bookmarkStart w:id="264" w:name="_Toc69851475"/>
      <w:bookmarkStart w:id="265" w:name="_Toc69851557"/>
      <w:bookmarkStart w:id="266" w:name="_Toc69889590"/>
      <w:bookmarkStart w:id="267" w:name="_Toc69933131"/>
      <w:bookmarkStart w:id="268" w:name="_Toc69933203"/>
      <w:bookmarkStart w:id="269" w:name="_Toc69933365"/>
      <w:bookmarkStart w:id="270" w:name="_Toc69933640"/>
      <w:bookmarkStart w:id="271" w:name="_Toc69933681"/>
      <w:bookmarkEnd w:id="259"/>
      <w:bookmarkEnd w:id="260"/>
      <w:bookmarkEnd w:id="261"/>
      <w:bookmarkEnd w:id="262"/>
      <w:bookmarkEnd w:id="263"/>
      <w:bookmarkEnd w:id="264"/>
      <w:bookmarkEnd w:id="265"/>
      <w:bookmarkEnd w:id="266"/>
      <w:bookmarkEnd w:id="267"/>
      <w:bookmarkEnd w:id="268"/>
      <w:bookmarkEnd w:id="269"/>
      <w:bookmarkEnd w:id="270"/>
      <w:bookmarkEnd w:id="271"/>
      <w:r>
        <w:rPr>
          <w:lang w:val="tr-TR"/>
        </w:rPr>
        <w:t xml:space="preserve">Mali ve Operasyonel Kapasite Kontrolü ve Teknik Değerlendirme </w:t>
      </w:r>
    </w:p>
    <w:p w14:paraId="155488F0" w14:textId="77777777" w:rsidR="00227F92" w:rsidRDefault="00227F92" w:rsidP="00227F92">
      <w:pPr>
        <w:spacing w:after="0"/>
        <w:rPr>
          <w:rFonts w:ascii="Calibri" w:hAnsi="Calibri"/>
          <w:lang w:val="tr-TR"/>
        </w:rPr>
      </w:pPr>
    </w:p>
    <w:p w14:paraId="77DE3909" w14:textId="7026A353" w:rsidR="00916870" w:rsidRPr="00690916" w:rsidRDefault="00690916" w:rsidP="00227F92">
      <w:pPr>
        <w:spacing w:after="0"/>
        <w:rPr>
          <w:rFonts w:ascii="Calibri" w:hAnsi="Calibri"/>
          <w:lang w:val="tr-TR"/>
        </w:rPr>
      </w:pPr>
      <w:r w:rsidRPr="00690916">
        <w:rPr>
          <w:rFonts w:ascii="Calibri" w:hAnsi="Calibri"/>
          <w:lang w:val="tr-TR"/>
        </w:rPr>
        <w:t>İdari ve uygunluk kontrollerini geçen başvurular; başvuru sahiplerinin nitelik, bütçe ve kapasite durumları esas alınarak incelenecektir.</w:t>
      </w:r>
      <w:r w:rsidR="00916870" w:rsidRPr="002208A4">
        <w:rPr>
          <w:rFonts w:ascii="Calibri" w:hAnsi="Calibri"/>
          <w:lang w:val="tr-TR"/>
        </w:rPr>
        <w:t xml:space="preserve"> </w:t>
      </w:r>
      <w:r>
        <w:rPr>
          <w:rFonts w:ascii="Calibri" w:hAnsi="Calibri"/>
          <w:lang w:val="tr-TR"/>
        </w:rPr>
        <w:t xml:space="preserve">Başvuru sahiplerinin nitelik, bütçe ve kapasite durumlarına yönelik değerlendirme aşağıda yer alan değerlendirme tablosu temel alınarak gerçekleştirilecektir. </w:t>
      </w:r>
      <w:r w:rsidRPr="00690916">
        <w:rPr>
          <w:rFonts w:ascii="Calibri" w:hAnsi="Calibri"/>
          <w:lang w:val="tr-TR"/>
        </w:rPr>
        <w:t>İki tür değerl</w:t>
      </w:r>
      <w:r>
        <w:rPr>
          <w:rFonts w:ascii="Calibri" w:hAnsi="Calibri"/>
          <w:lang w:val="tr-TR"/>
        </w:rPr>
        <w:t>endirme kriteri bulunmaktadır: s</w:t>
      </w:r>
      <w:r w:rsidRPr="00690916">
        <w:rPr>
          <w:rFonts w:ascii="Calibri" w:hAnsi="Calibri"/>
          <w:lang w:val="tr-TR"/>
        </w:rPr>
        <w:t>eçim kriterleri ve hibe verme kriterleri.</w:t>
      </w:r>
    </w:p>
    <w:p w14:paraId="10579DB6" w14:textId="6C2B4E08" w:rsidR="00690916" w:rsidRDefault="00227F92" w:rsidP="00690916">
      <w:pPr>
        <w:spacing w:before="120" w:after="120"/>
        <w:rPr>
          <w:rFonts w:ascii="Calibri" w:hAnsi="Calibri"/>
          <w:b/>
          <w:bCs/>
          <w:iCs/>
          <w:lang w:val="tr-TR"/>
        </w:rPr>
      </w:pPr>
      <w:r>
        <w:rPr>
          <w:rFonts w:ascii="Calibri" w:hAnsi="Calibri"/>
          <w:b/>
          <w:bCs/>
          <w:iCs/>
          <w:lang w:val="tr-TR"/>
        </w:rPr>
        <w:t>Seçim K</w:t>
      </w:r>
      <w:r w:rsidR="00690916" w:rsidRPr="00690916">
        <w:rPr>
          <w:rFonts w:ascii="Calibri" w:hAnsi="Calibri"/>
          <w:b/>
          <w:bCs/>
          <w:iCs/>
          <w:lang w:val="tr-TR"/>
        </w:rPr>
        <w:t xml:space="preserve">riterleri, </w:t>
      </w:r>
      <w:r w:rsidR="00690916" w:rsidRPr="00690916">
        <w:rPr>
          <w:rFonts w:ascii="Calibri" w:hAnsi="Calibri"/>
          <w:bCs/>
          <w:iCs/>
          <w:lang w:val="tr-TR"/>
        </w:rPr>
        <w:t xml:space="preserve">başvuru sahiplerinin mali ve operasyonel kapasitelerini değerlendirmeye yardımcı olmayı </w:t>
      </w:r>
      <w:r w:rsidR="00BA48CE">
        <w:rPr>
          <w:rFonts w:ascii="Calibri" w:hAnsi="Calibri"/>
          <w:bCs/>
          <w:iCs/>
          <w:lang w:val="tr-TR"/>
        </w:rPr>
        <w:t xml:space="preserve">ve aşağıda belirtilenleri teyit etmeyi </w:t>
      </w:r>
      <w:r w:rsidR="00690916" w:rsidRPr="00690916">
        <w:rPr>
          <w:rFonts w:ascii="Calibri" w:hAnsi="Calibri"/>
          <w:bCs/>
          <w:iCs/>
          <w:lang w:val="tr-TR"/>
        </w:rPr>
        <w:t>amaçlamaktadır:</w:t>
      </w:r>
    </w:p>
    <w:p w14:paraId="6029850B" w14:textId="08BAB1E3" w:rsidR="00BA48CE" w:rsidRDefault="00BA48CE" w:rsidP="00A81351">
      <w:pPr>
        <w:numPr>
          <w:ilvl w:val="0"/>
          <w:numId w:val="24"/>
        </w:numPr>
        <w:spacing w:before="120" w:after="120"/>
        <w:rPr>
          <w:rFonts w:ascii="Calibri" w:hAnsi="Calibri"/>
          <w:iCs/>
          <w:lang w:val="tr-TR"/>
        </w:rPr>
      </w:pPr>
      <w:r>
        <w:rPr>
          <w:rFonts w:ascii="Calibri" w:hAnsi="Calibri"/>
          <w:iCs/>
          <w:lang w:val="tr-TR"/>
        </w:rPr>
        <w:t>Projenin</w:t>
      </w:r>
      <w:r w:rsidRPr="00BA48CE">
        <w:rPr>
          <w:rFonts w:ascii="Calibri" w:hAnsi="Calibri"/>
          <w:iCs/>
          <w:lang w:val="tr-TR"/>
        </w:rPr>
        <w:t xml:space="preserve"> yürütüldüğü dönem boyunca faaliyetlerini sürdürmek ve uygun olduğunda finansmanına katılmak için </w:t>
      </w:r>
      <w:r>
        <w:rPr>
          <w:rFonts w:ascii="Calibri" w:hAnsi="Calibri"/>
          <w:iCs/>
          <w:lang w:val="tr-TR"/>
        </w:rPr>
        <w:t>sürdürülebilir</w:t>
      </w:r>
      <w:r w:rsidRPr="00BA48CE">
        <w:rPr>
          <w:rFonts w:ascii="Calibri" w:hAnsi="Calibri"/>
          <w:iCs/>
          <w:lang w:val="tr-TR"/>
        </w:rPr>
        <w:t xml:space="preserve"> ve yeterli finansman kaynaklarına sahip olmak;</w:t>
      </w:r>
    </w:p>
    <w:p w14:paraId="040B5768" w14:textId="0942E4BA" w:rsidR="00BA48CE" w:rsidRPr="00BA48CE" w:rsidRDefault="00BA48CE" w:rsidP="00A81351">
      <w:pPr>
        <w:numPr>
          <w:ilvl w:val="0"/>
          <w:numId w:val="24"/>
        </w:numPr>
        <w:spacing w:before="120" w:after="120"/>
        <w:rPr>
          <w:rFonts w:ascii="Calibri" w:hAnsi="Calibri"/>
          <w:iCs/>
          <w:lang w:val="tr-TR"/>
        </w:rPr>
      </w:pPr>
      <w:r>
        <w:rPr>
          <w:rFonts w:ascii="Calibri" w:hAnsi="Calibri"/>
          <w:iCs/>
          <w:lang w:val="tr-TR"/>
        </w:rPr>
        <w:t>Proje</w:t>
      </w:r>
      <w:r w:rsidRPr="00BA48CE">
        <w:rPr>
          <w:rFonts w:ascii="Calibri" w:hAnsi="Calibri"/>
          <w:iCs/>
          <w:lang w:val="tr-TR"/>
        </w:rPr>
        <w:t xml:space="preserve"> içeriğindeki </w:t>
      </w:r>
      <w:r>
        <w:rPr>
          <w:rFonts w:ascii="Calibri" w:hAnsi="Calibri"/>
          <w:iCs/>
          <w:lang w:val="tr-TR"/>
        </w:rPr>
        <w:t>faaliyetleri</w:t>
      </w:r>
      <w:r w:rsidRPr="00BA48CE">
        <w:rPr>
          <w:rFonts w:ascii="Calibri" w:hAnsi="Calibri"/>
          <w:iCs/>
          <w:lang w:val="tr-TR"/>
        </w:rPr>
        <w:t xml:space="preserve"> tamamlayacak yönetim kapasitesine, profesyonel yet</w:t>
      </w:r>
      <w:r>
        <w:rPr>
          <w:rFonts w:ascii="Calibri" w:hAnsi="Calibri"/>
          <w:iCs/>
          <w:lang w:val="tr-TR"/>
        </w:rPr>
        <w:t xml:space="preserve">erlilik ve niteliğe sahip olmak. Bu kriter eş başvuru sahipleri için de geçerlidir. </w:t>
      </w:r>
    </w:p>
    <w:p w14:paraId="7B8B0682" w14:textId="334183F2" w:rsidR="00BA48CE" w:rsidRDefault="00690916" w:rsidP="00916870">
      <w:pPr>
        <w:spacing w:before="120" w:after="120"/>
        <w:rPr>
          <w:rFonts w:ascii="Calibri" w:hAnsi="Calibri"/>
          <w:iCs/>
          <w:lang w:val="tr-TR"/>
        </w:rPr>
      </w:pPr>
      <w:r>
        <w:rPr>
          <w:rFonts w:ascii="Calibri" w:hAnsi="Calibri"/>
          <w:b/>
          <w:bCs/>
          <w:iCs/>
          <w:lang w:val="tr-TR"/>
        </w:rPr>
        <w:t>Hibe Verme Kriterleri,</w:t>
      </w:r>
      <w:r w:rsidRPr="00690916">
        <w:rPr>
          <w:rFonts w:ascii="Calibri" w:hAnsi="Calibri"/>
          <w:b/>
          <w:bCs/>
          <w:iCs/>
          <w:lang w:val="tr-TR"/>
        </w:rPr>
        <w:t xml:space="preserve"> </w:t>
      </w:r>
      <w:r>
        <w:rPr>
          <w:rFonts w:ascii="Calibri" w:hAnsi="Calibri"/>
          <w:bCs/>
          <w:iCs/>
          <w:lang w:val="tr-TR"/>
        </w:rPr>
        <w:t>s</w:t>
      </w:r>
      <w:r w:rsidRPr="00690916">
        <w:rPr>
          <w:rFonts w:ascii="Calibri" w:hAnsi="Calibri"/>
          <w:bCs/>
          <w:iCs/>
          <w:lang w:val="tr-TR"/>
        </w:rPr>
        <w:t>unulan başvurularının kalitesinin, belirlenen hedefler ve öncelikler bakımından değerlendirilmesine ve hibelerin, Teklif Çağrısının genel etkililiğini azami düzeye çıkartan projelere verilmesine olanak sağlamaktadır.</w:t>
      </w:r>
      <w:r w:rsidRPr="00690916">
        <w:rPr>
          <w:rFonts w:ascii="Calibri" w:hAnsi="Calibri"/>
          <w:b/>
          <w:bCs/>
          <w:iCs/>
          <w:lang w:val="tr-TR"/>
        </w:rPr>
        <w:t xml:space="preserve"> </w:t>
      </w:r>
      <w:r w:rsidRPr="00690916">
        <w:rPr>
          <w:rFonts w:ascii="Calibri" w:hAnsi="Calibri"/>
          <w:iCs/>
          <w:lang w:val="tr-TR"/>
        </w:rPr>
        <w:t xml:space="preserve">Bu kriterler, </w:t>
      </w:r>
      <w:r w:rsidR="00226315">
        <w:rPr>
          <w:rFonts w:ascii="Calibri" w:hAnsi="Calibri"/>
          <w:iCs/>
          <w:lang w:val="tr-TR"/>
        </w:rPr>
        <w:t>sözleşme makamının</w:t>
      </w:r>
      <w:r w:rsidRPr="00690916">
        <w:rPr>
          <w:rFonts w:ascii="Calibri" w:hAnsi="Calibri"/>
          <w:iCs/>
          <w:lang w:val="tr-TR"/>
        </w:rPr>
        <w:t xml:space="preserve"> hedef ve önceliklere uygun projelerin seçilmesine olanak tanır. </w:t>
      </w:r>
      <w:r>
        <w:rPr>
          <w:rFonts w:ascii="Calibri" w:hAnsi="Calibri"/>
          <w:iCs/>
          <w:lang w:val="tr-TR"/>
        </w:rPr>
        <w:t xml:space="preserve">Aynı zamanda, </w:t>
      </w:r>
      <w:r w:rsidRPr="00690916">
        <w:rPr>
          <w:rFonts w:ascii="Calibri" w:hAnsi="Calibri"/>
          <w:iCs/>
          <w:lang w:val="tr-TR"/>
        </w:rPr>
        <w:t>projenin ilgililiği, teklif çağrısı hedefleriyle uyumu, kalitesi, beklenen etkisi, sürdürülebilirliği ve maliyet etkinliği gibi hususları içerir.</w:t>
      </w:r>
    </w:p>
    <w:p w14:paraId="03B9309D" w14:textId="64A496A7" w:rsidR="0096681E" w:rsidRDefault="0096681E" w:rsidP="00916870">
      <w:pPr>
        <w:spacing w:before="120" w:after="120"/>
        <w:rPr>
          <w:rFonts w:ascii="Calibri" w:hAnsi="Calibri"/>
          <w:b/>
          <w:iCs/>
          <w:lang w:val="tr-TR"/>
        </w:rPr>
      </w:pPr>
    </w:p>
    <w:p w14:paraId="193475AA" w14:textId="3948AC89" w:rsidR="00027CC7" w:rsidRDefault="00027CC7" w:rsidP="00916870">
      <w:pPr>
        <w:spacing w:before="120" w:after="120"/>
        <w:rPr>
          <w:rFonts w:ascii="Calibri" w:hAnsi="Calibri"/>
          <w:b/>
          <w:iCs/>
          <w:lang w:val="tr-TR"/>
        </w:rPr>
      </w:pPr>
    </w:p>
    <w:p w14:paraId="340FE33B" w14:textId="77777777" w:rsidR="00027CC7" w:rsidRDefault="00027CC7" w:rsidP="00916870">
      <w:pPr>
        <w:spacing w:before="120" w:after="120"/>
        <w:rPr>
          <w:rFonts w:ascii="Calibri" w:hAnsi="Calibri"/>
          <w:b/>
          <w:iCs/>
          <w:lang w:val="tr-TR"/>
        </w:rPr>
      </w:pPr>
    </w:p>
    <w:p w14:paraId="0FD88A12" w14:textId="77777777" w:rsidR="0096681E" w:rsidRDefault="0096681E" w:rsidP="00916870">
      <w:pPr>
        <w:spacing w:before="120" w:after="120"/>
        <w:rPr>
          <w:rFonts w:ascii="Calibri" w:hAnsi="Calibri"/>
          <w:b/>
          <w:iCs/>
          <w:lang w:val="tr-TR"/>
        </w:rPr>
      </w:pPr>
    </w:p>
    <w:p w14:paraId="7387C858" w14:textId="77777777" w:rsidR="0096681E" w:rsidRDefault="0096681E" w:rsidP="00916870">
      <w:pPr>
        <w:spacing w:before="120" w:after="120"/>
        <w:rPr>
          <w:rFonts w:ascii="Calibri" w:hAnsi="Calibri"/>
          <w:b/>
          <w:iCs/>
          <w:lang w:val="tr-TR"/>
        </w:rPr>
      </w:pPr>
    </w:p>
    <w:p w14:paraId="5AA4318D" w14:textId="2A21F384" w:rsidR="00BA48CE" w:rsidRDefault="00393A1D" w:rsidP="00916870">
      <w:pPr>
        <w:spacing w:before="120" w:after="120"/>
        <w:rPr>
          <w:rFonts w:ascii="Calibri" w:hAnsi="Calibri"/>
          <w:b/>
          <w:iCs/>
          <w:lang w:val="tr-TR"/>
        </w:rPr>
      </w:pPr>
      <w:r w:rsidRPr="00393A1D">
        <w:rPr>
          <w:rFonts w:ascii="Calibri" w:hAnsi="Calibri"/>
          <w:b/>
          <w:iCs/>
          <w:lang w:val="tr-TR"/>
        </w:rPr>
        <w:t>Puanlama</w:t>
      </w:r>
    </w:p>
    <w:p w14:paraId="795E18CA" w14:textId="736F9847" w:rsidR="00227F92" w:rsidRPr="00BA48CE" w:rsidRDefault="00393A1D" w:rsidP="00227F92">
      <w:pPr>
        <w:spacing w:before="120" w:after="120"/>
        <w:rPr>
          <w:rFonts w:ascii="Calibri" w:hAnsi="Calibri"/>
          <w:iCs/>
          <w:lang w:val="tr-TR"/>
        </w:rPr>
      </w:pPr>
      <w:r w:rsidRPr="00393A1D">
        <w:rPr>
          <w:rFonts w:ascii="Calibri" w:hAnsi="Calibri"/>
          <w:iCs/>
          <w:lang w:val="tr-TR"/>
        </w:rPr>
        <w:t>Değerlendirme kriterleri bölümlere ve alt bölümlere ayrılmıştır. 1 (bir) her alt bölüm için en düşük puandır.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0"/>
        <w:gridCol w:w="1158"/>
        <w:gridCol w:w="2020"/>
      </w:tblGrid>
      <w:tr w:rsidR="00551561" w:rsidRPr="002208A4" w14:paraId="302EB15A" w14:textId="77777777" w:rsidTr="00C020CD">
        <w:trPr>
          <w:jc w:val="center"/>
        </w:trPr>
        <w:tc>
          <w:tcPr>
            <w:tcW w:w="6450" w:type="dxa"/>
            <w:shd w:val="clear" w:color="auto" w:fill="auto"/>
            <w:vAlign w:val="center"/>
          </w:tcPr>
          <w:p w14:paraId="7C83DF72" w14:textId="5B0107E1" w:rsidR="00551561" w:rsidRPr="002208A4" w:rsidRDefault="00393A1D" w:rsidP="00E4759A">
            <w:pPr>
              <w:rPr>
                <w:rFonts w:ascii="Calibri" w:eastAsia="Calibri" w:hAnsi="Calibri"/>
                <w:b/>
                <w:bCs/>
                <w:i/>
                <w:iCs/>
                <w:szCs w:val="22"/>
                <w:lang w:val="tr-TR"/>
              </w:rPr>
            </w:pPr>
            <w:r>
              <w:rPr>
                <w:rFonts w:ascii="Calibri" w:eastAsia="Calibri" w:hAnsi="Calibri"/>
                <w:b/>
                <w:bCs/>
                <w:i/>
                <w:iCs/>
                <w:szCs w:val="22"/>
                <w:lang w:val="tr-TR"/>
              </w:rPr>
              <w:t>Bölüm</w:t>
            </w:r>
          </w:p>
        </w:tc>
        <w:tc>
          <w:tcPr>
            <w:tcW w:w="1158" w:type="dxa"/>
            <w:shd w:val="clear" w:color="auto" w:fill="auto"/>
            <w:vAlign w:val="center"/>
          </w:tcPr>
          <w:p w14:paraId="6A2000F0" w14:textId="55CB3D41" w:rsidR="00551561" w:rsidRPr="002208A4" w:rsidRDefault="00393A1D" w:rsidP="00E4759A">
            <w:pPr>
              <w:jc w:val="center"/>
              <w:rPr>
                <w:rFonts w:ascii="Calibri" w:eastAsia="Calibri" w:hAnsi="Calibri"/>
                <w:b/>
                <w:bCs/>
                <w:i/>
                <w:iCs/>
                <w:szCs w:val="22"/>
                <w:lang w:val="tr-TR"/>
              </w:rPr>
            </w:pPr>
            <w:r>
              <w:rPr>
                <w:rFonts w:ascii="Calibri" w:eastAsia="Calibri" w:hAnsi="Calibri"/>
                <w:b/>
                <w:bCs/>
                <w:i/>
                <w:iCs/>
                <w:szCs w:val="22"/>
                <w:lang w:val="tr-TR"/>
              </w:rPr>
              <w:t>Azami Puan</w:t>
            </w:r>
          </w:p>
        </w:tc>
        <w:tc>
          <w:tcPr>
            <w:tcW w:w="2020" w:type="dxa"/>
            <w:shd w:val="clear" w:color="auto" w:fill="auto"/>
            <w:vAlign w:val="center"/>
          </w:tcPr>
          <w:p w14:paraId="68D0E003" w14:textId="4EB58D29" w:rsidR="00551561" w:rsidRPr="002208A4" w:rsidRDefault="00393A1D" w:rsidP="00393A1D">
            <w:pPr>
              <w:jc w:val="center"/>
              <w:rPr>
                <w:rFonts w:ascii="Calibri" w:eastAsia="Calibri" w:hAnsi="Calibri"/>
                <w:b/>
                <w:bCs/>
                <w:i/>
                <w:iCs/>
                <w:szCs w:val="22"/>
                <w:lang w:val="tr-TR"/>
              </w:rPr>
            </w:pPr>
            <w:r>
              <w:rPr>
                <w:rFonts w:ascii="Calibri" w:eastAsia="Calibri" w:hAnsi="Calibri"/>
                <w:b/>
                <w:bCs/>
                <w:i/>
                <w:iCs/>
                <w:szCs w:val="22"/>
                <w:lang w:val="tr-TR"/>
              </w:rPr>
              <w:t>Başvuru Formu</w:t>
            </w:r>
          </w:p>
        </w:tc>
      </w:tr>
      <w:tr w:rsidR="00551561" w:rsidRPr="002208A4" w14:paraId="16BEA965" w14:textId="77777777" w:rsidTr="00C020CD">
        <w:trPr>
          <w:trHeight w:val="1967"/>
          <w:jc w:val="center"/>
        </w:trPr>
        <w:tc>
          <w:tcPr>
            <w:tcW w:w="6450" w:type="dxa"/>
            <w:shd w:val="clear" w:color="auto" w:fill="D9D9D9"/>
          </w:tcPr>
          <w:p w14:paraId="0A569082" w14:textId="448FC0EB" w:rsidR="00551561" w:rsidRPr="002208A4" w:rsidRDefault="00393A1D" w:rsidP="00A81351">
            <w:pPr>
              <w:numPr>
                <w:ilvl w:val="0"/>
                <w:numId w:val="16"/>
              </w:numPr>
              <w:spacing w:after="0"/>
              <w:contextualSpacing/>
              <w:jc w:val="left"/>
              <w:rPr>
                <w:rFonts w:ascii="Calibri" w:eastAsia="Calibri" w:hAnsi="Calibri"/>
                <w:i/>
                <w:iCs/>
                <w:szCs w:val="22"/>
                <w:lang w:val="tr-TR"/>
              </w:rPr>
            </w:pPr>
            <w:r>
              <w:rPr>
                <w:rFonts w:ascii="Calibri" w:eastAsia="Calibri" w:hAnsi="Calibri"/>
                <w:b/>
                <w:bCs/>
                <w:i/>
                <w:iCs/>
                <w:szCs w:val="22"/>
                <w:lang w:val="tr-TR"/>
              </w:rPr>
              <w:t>Mali ve Operasyonel Kapasite</w:t>
            </w:r>
          </w:p>
          <w:p w14:paraId="35F2714B" w14:textId="7FFF1808" w:rsidR="006616F0" w:rsidRPr="002208A4" w:rsidRDefault="00393A1D" w:rsidP="006616F0">
            <w:pPr>
              <w:rPr>
                <w:rFonts w:ascii="Calibri" w:eastAsia="Calibri" w:hAnsi="Calibri"/>
                <w:i/>
                <w:iCs/>
                <w:szCs w:val="22"/>
                <w:lang w:val="tr-TR"/>
              </w:rPr>
            </w:pPr>
            <w:r>
              <w:rPr>
                <w:rFonts w:ascii="Calibri" w:eastAsia="Calibri" w:hAnsi="Calibri"/>
                <w:i/>
                <w:iCs/>
                <w:szCs w:val="22"/>
                <w:lang w:val="tr-TR"/>
              </w:rPr>
              <w:t>Bölüm 1- Mali ve Operasyonel Kapasite için değerlendi</w:t>
            </w:r>
            <w:r w:rsidR="00594F8B">
              <w:rPr>
                <w:rFonts w:ascii="Calibri" w:eastAsia="Calibri" w:hAnsi="Calibri"/>
                <w:i/>
                <w:iCs/>
                <w:szCs w:val="22"/>
                <w:lang w:val="tr-TR"/>
              </w:rPr>
              <w:t>rme kriterleri aşağıda belirtil</w:t>
            </w:r>
            <w:r>
              <w:rPr>
                <w:rFonts w:ascii="Calibri" w:eastAsia="Calibri" w:hAnsi="Calibri"/>
                <w:i/>
                <w:iCs/>
                <w:szCs w:val="22"/>
                <w:lang w:val="tr-TR"/>
              </w:rPr>
              <w:t>d</w:t>
            </w:r>
            <w:r w:rsidR="00594F8B">
              <w:rPr>
                <w:rFonts w:ascii="Calibri" w:eastAsia="Calibri" w:hAnsi="Calibri"/>
                <w:i/>
                <w:iCs/>
                <w:szCs w:val="22"/>
                <w:lang w:val="tr-TR"/>
              </w:rPr>
              <w:t>i</w:t>
            </w:r>
            <w:r>
              <w:rPr>
                <w:rFonts w:ascii="Calibri" w:eastAsia="Calibri" w:hAnsi="Calibri"/>
                <w:i/>
                <w:iCs/>
                <w:szCs w:val="22"/>
                <w:lang w:val="tr-TR"/>
              </w:rPr>
              <w:t xml:space="preserve">ği gibidir: </w:t>
            </w:r>
          </w:p>
          <w:p w14:paraId="58547B6C" w14:textId="3CDEF411" w:rsidR="00393A1D" w:rsidRDefault="00393A1D" w:rsidP="00A81351">
            <w:pPr>
              <w:numPr>
                <w:ilvl w:val="0"/>
                <w:numId w:val="17"/>
              </w:numPr>
              <w:spacing w:after="0"/>
              <w:contextualSpacing/>
              <w:jc w:val="left"/>
              <w:rPr>
                <w:rFonts w:ascii="Calibri" w:eastAsia="Calibri" w:hAnsi="Calibri"/>
                <w:i/>
                <w:iCs/>
                <w:szCs w:val="22"/>
                <w:lang w:val="tr-TR"/>
              </w:rPr>
            </w:pPr>
            <w:r w:rsidRPr="00393A1D">
              <w:rPr>
                <w:rFonts w:ascii="Calibri" w:eastAsia="Calibri" w:hAnsi="Calibri"/>
                <w:i/>
                <w:iCs/>
                <w:szCs w:val="22"/>
                <w:lang w:val="tr-TR"/>
              </w:rPr>
              <w:t>Bölüm 1 için toplam puan 14 puandan az ise, Değerlendirme Komitesi teklifi reddedecektir.</w:t>
            </w:r>
          </w:p>
          <w:p w14:paraId="29D4E1C6" w14:textId="4C6F5C8C" w:rsidR="006616F0" w:rsidRPr="002208A4" w:rsidRDefault="00393A1D" w:rsidP="00A81351">
            <w:pPr>
              <w:numPr>
                <w:ilvl w:val="0"/>
                <w:numId w:val="17"/>
              </w:numPr>
              <w:spacing w:after="0"/>
              <w:contextualSpacing/>
              <w:jc w:val="left"/>
              <w:rPr>
                <w:rFonts w:ascii="Calibri" w:eastAsia="Calibri" w:hAnsi="Calibri"/>
                <w:i/>
                <w:iCs/>
                <w:szCs w:val="22"/>
                <w:lang w:val="tr-TR"/>
              </w:rPr>
            </w:pPr>
            <w:r w:rsidRPr="00393A1D">
              <w:rPr>
                <w:rFonts w:ascii="Calibri" w:eastAsia="Calibri" w:hAnsi="Calibri"/>
                <w:i/>
                <w:iCs/>
                <w:szCs w:val="22"/>
                <w:lang w:val="tr-TR"/>
              </w:rPr>
              <w:t>Bölüm 1'deki alt bölümlerden en az birinin puanı 1 ise başvuru reddedilecektir.</w:t>
            </w:r>
          </w:p>
        </w:tc>
        <w:tc>
          <w:tcPr>
            <w:tcW w:w="1158" w:type="dxa"/>
            <w:shd w:val="clear" w:color="auto" w:fill="D9D9D9"/>
            <w:vAlign w:val="center"/>
          </w:tcPr>
          <w:p w14:paraId="66E640D2" w14:textId="77777777" w:rsidR="00551561" w:rsidRPr="002208A4" w:rsidRDefault="00551561" w:rsidP="00E4759A">
            <w:pPr>
              <w:jc w:val="center"/>
              <w:rPr>
                <w:rFonts w:ascii="Calibri" w:eastAsia="Calibri" w:hAnsi="Calibri"/>
                <w:b/>
                <w:bCs/>
                <w:i/>
                <w:iCs/>
                <w:szCs w:val="22"/>
                <w:lang w:val="tr-TR"/>
              </w:rPr>
            </w:pPr>
            <w:r w:rsidRPr="002208A4">
              <w:rPr>
                <w:rFonts w:ascii="Calibri" w:eastAsia="Calibri" w:hAnsi="Calibri"/>
                <w:b/>
                <w:bCs/>
                <w:i/>
                <w:iCs/>
                <w:szCs w:val="22"/>
                <w:lang w:val="tr-TR"/>
              </w:rPr>
              <w:t>20</w:t>
            </w:r>
          </w:p>
        </w:tc>
        <w:tc>
          <w:tcPr>
            <w:tcW w:w="2020" w:type="dxa"/>
            <w:shd w:val="clear" w:color="auto" w:fill="D9D9D9"/>
          </w:tcPr>
          <w:p w14:paraId="2A51949A" w14:textId="77777777" w:rsidR="00551561" w:rsidRPr="002208A4" w:rsidRDefault="00551561" w:rsidP="00E4759A">
            <w:pPr>
              <w:rPr>
                <w:rFonts w:ascii="Calibri" w:eastAsia="Calibri" w:hAnsi="Calibri"/>
                <w:i/>
                <w:iCs/>
                <w:szCs w:val="22"/>
                <w:lang w:val="tr-TR"/>
              </w:rPr>
            </w:pPr>
          </w:p>
        </w:tc>
      </w:tr>
      <w:tr w:rsidR="00551561" w:rsidRPr="002208A4" w14:paraId="7ACD1977" w14:textId="77777777" w:rsidTr="00C020CD">
        <w:trPr>
          <w:jc w:val="center"/>
        </w:trPr>
        <w:tc>
          <w:tcPr>
            <w:tcW w:w="6450" w:type="dxa"/>
            <w:shd w:val="clear" w:color="auto" w:fill="auto"/>
          </w:tcPr>
          <w:p w14:paraId="2B754C2D" w14:textId="663B94F6" w:rsidR="00551561" w:rsidRPr="002208A4" w:rsidRDefault="00551561" w:rsidP="00A81351">
            <w:pPr>
              <w:numPr>
                <w:ilvl w:val="1"/>
                <w:numId w:val="16"/>
              </w:numPr>
              <w:spacing w:after="0"/>
              <w:contextualSpacing/>
              <w:jc w:val="left"/>
              <w:rPr>
                <w:rFonts w:ascii="Calibri" w:eastAsia="Calibri" w:hAnsi="Calibri"/>
                <w:i/>
                <w:iCs/>
                <w:szCs w:val="22"/>
                <w:lang w:val="tr-TR"/>
              </w:rPr>
            </w:pPr>
            <w:r w:rsidRPr="002208A4">
              <w:rPr>
                <w:rFonts w:ascii="Calibri" w:eastAsia="Calibri" w:hAnsi="Calibri"/>
                <w:szCs w:val="22"/>
                <w:lang w:val="tr-TR"/>
              </w:rPr>
              <w:t xml:space="preserve"> </w:t>
            </w:r>
            <w:r w:rsidR="00393A1D" w:rsidRPr="00393A1D">
              <w:rPr>
                <w:rFonts w:ascii="Calibri" w:eastAsia="Calibri" w:hAnsi="Calibri"/>
                <w:szCs w:val="22"/>
                <w:lang w:val="tr-TR"/>
              </w:rPr>
              <w:t>Başvuru sahiplerinin yeterli kurum içi proje yönetim deneyimi var mı?</w:t>
            </w:r>
          </w:p>
        </w:tc>
        <w:tc>
          <w:tcPr>
            <w:tcW w:w="1158" w:type="dxa"/>
            <w:shd w:val="clear" w:color="auto" w:fill="auto"/>
            <w:vAlign w:val="center"/>
          </w:tcPr>
          <w:p w14:paraId="4DF834EF" w14:textId="77777777" w:rsidR="00551561" w:rsidRPr="002208A4" w:rsidRDefault="00551561" w:rsidP="00E4759A">
            <w:pPr>
              <w:jc w:val="center"/>
              <w:rPr>
                <w:rFonts w:ascii="Calibri" w:eastAsia="Calibri" w:hAnsi="Calibri"/>
                <w:i/>
                <w:iCs/>
                <w:szCs w:val="22"/>
                <w:lang w:val="tr-TR"/>
              </w:rPr>
            </w:pPr>
            <w:r w:rsidRPr="002208A4">
              <w:rPr>
                <w:rFonts w:ascii="Calibri" w:eastAsia="Calibri" w:hAnsi="Calibri"/>
                <w:i/>
                <w:iCs/>
                <w:szCs w:val="22"/>
                <w:lang w:val="tr-TR"/>
              </w:rPr>
              <w:t>4</w:t>
            </w:r>
          </w:p>
        </w:tc>
        <w:tc>
          <w:tcPr>
            <w:tcW w:w="2020" w:type="dxa"/>
            <w:shd w:val="clear" w:color="auto" w:fill="auto"/>
          </w:tcPr>
          <w:p w14:paraId="4613A5D1" w14:textId="658C2FB0" w:rsidR="00551561" w:rsidRPr="002208A4" w:rsidRDefault="00393A1D" w:rsidP="00393A1D">
            <w:pPr>
              <w:rPr>
                <w:rFonts w:ascii="Calibri" w:eastAsia="Calibri" w:hAnsi="Calibri"/>
                <w:i/>
                <w:iCs/>
                <w:szCs w:val="22"/>
                <w:lang w:val="tr-TR"/>
              </w:rPr>
            </w:pPr>
            <w:r>
              <w:rPr>
                <w:rFonts w:ascii="Calibri" w:eastAsia="Calibri" w:hAnsi="Calibri"/>
                <w:i/>
                <w:iCs/>
                <w:szCs w:val="22"/>
                <w:lang w:val="tr-TR"/>
              </w:rPr>
              <w:t>Bölüm</w:t>
            </w:r>
            <w:r w:rsidR="00551561" w:rsidRPr="002208A4">
              <w:rPr>
                <w:rFonts w:ascii="Calibri" w:eastAsia="Calibri" w:hAnsi="Calibri"/>
                <w:i/>
                <w:iCs/>
                <w:szCs w:val="22"/>
                <w:lang w:val="tr-TR"/>
              </w:rPr>
              <w:t xml:space="preserve"> </w:t>
            </w:r>
            <w:r w:rsidR="00F3414E" w:rsidRPr="002208A4">
              <w:rPr>
                <w:rFonts w:ascii="Calibri" w:eastAsia="Calibri" w:hAnsi="Calibri"/>
                <w:i/>
                <w:iCs/>
                <w:szCs w:val="22"/>
                <w:lang w:val="tr-TR"/>
              </w:rPr>
              <w:t>7</w:t>
            </w:r>
            <w:r w:rsidR="00450F05" w:rsidRPr="002208A4">
              <w:rPr>
                <w:rFonts w:ascii="Calibri" w:eastAsia="Calibri" w:hAnsi="Calibri"/>
                <w:i/>
                <w:iCs/>
                <w:szCs w:val="22"/>
                <w:lang w:val="tr-TR"/>
              </w:rPr>
              <w:t>.2</w:t>
            </w:r>
            <w:r w:rsidR="00551561" w:rsidRPr="002208A4">
              <w:rPr>
                <w:rFonts w:ascii="Calibri" w:eastAsia="Calibri" w:hAnsi="Calibri"/>
                <w:i/>
                <w:iCs/>
                <w:szCs w:val="22"/>
                <w:lang w:val="tr-TR"/>
              </w:rPr>
              <w:t xml:space="preserve">, </w:t>
            </w:r>
            <w:r>
              <w:rPr>
                <w:rFonts w:ascii="Calibri" w:eastAsia="Calibri" w:hAnsi="Calibri"/>
                <w:i/>
                <w:iCs/>
                <w:szCs w:val="22"/>
                <w:lang w:val="tr-TR"/>
              </w:rPr>
              <w:t>Bölüm</w:t>
            </w:r>
            <w:r w:rsidR="00551561" w:rsidRPr="002208A4">
              <w:rPr>
                <w:rFonts w:ascii="Calibri" w:eastAsia="Calibri" w:hAnsi="Calibri"/>
                <w:i/>
                <w:iCs/>
                <w:szCs w:val="22"/>
                <w:lang w:val="tr-TR"/>
              </w:rPr>
              <w:t xml:space="preserve"> </w:t>
            </w:r>
            <w:r w:rsidR="00F3414E" w:rsidRPr="002208A4">
              <w:rPr>
                <w:rFonts w:ascii="Calibri" w:eastAsia="Calibri" w:hAnsi="Calibri"/>
                <w:i/>
                <w:iCs/>
                <w:szCs w:val="22"/>
                <w:lang w:val="tr-TR"/>
              </w:rPr>
              <w:t>7</w:t>
            </w:r>
            <w:r w:rsidR="00551561" w:rsidRPr="002208A4">
              <w:rPr>
                <w:rFonts w:ascii="Calibri" w:eastAsia="Calibri" w:hAnsi="Calibri"/>
                <w:i/>
                <w:iCs/>
                <w:szCs w:val="22"/>
                <w:lang w:val="tr-TR"/>
              </w:rPr>
              <w:t>.</w:t>
            </w:r>
            <w:r w:rsidR="00450F05" w:rsidRPr="002208A4">
              <w:rPr>
                <w:rFonts w:ascii="Calibri" w:eastAsia="Calibri" w:hAnsi="Calibri"/>
                <w:i/>
                <w:iCs/>
                <w:szCs w:val="22"/>
                <w:lang w:val="tr-TR"/>
              </w:rPr>
              <w:t>3</w:t>
            </w:r>
          </w:p>
        </w:tc>
      </w:tr>
      <w:tr w:rsidR="00551561" w:rsidRPr="002208A4" w14:paraId="7BC37641" w14:textId="77777777" w:rsidTr="00C020CD">
        <w:trPr>
          <w:jc w:val="center"/>
        </w:trPr>
        <w:tc>
          <w:tcPr>
            <w:tcW w:w="6450" w:type="dxa"/>
            <w:shd w:val="clear" w:color="auto" w:fill="auto"/>
          </w:tcPr>
          <w:p w14:paraId="2956E291" w14:textId="7606B5E5" w:rsidR="00551561" w:rsidRPr="002208A4" w:rsidRDefault="00393A1D" w:rsidP="00A81351">
            <w:pPr>
              <w:numPr>
                <w:ilvl w:val="1"/>
                <w:numId w:val="16"/>
              </w:numPr>
              <w:spacing w:after="0"/>
              <w:contextualSpacing/>
              <w:jc w:val="left"/>
              <w:rPr>
                <w:rFonts w:ascii="Calibri" w:eastAsia="Calibri" w:hAnsi="Calibri"/>
                <w:szCs w:val="22"/>
                <w:lang w:val="tr-TR"/>
              </w:rPr>
            </w:pPr>
            <w:r w:rsidRPr="00393A1D">
              <w:rPr>
                <w:rFonts w:ascii="Calibri" w:eastAsia="Calibri" w:hAnsi="Calibri"/>
                <w:szCs w:val="22"/>
                <w:lang w:val="tr-TR"/>
              </w:rPr>
              <w:t>Başvuru sahiplerinin yeterli kurum içi (özellikle belirtilen hususlarda bilgisi) teknik yeterliliği var mı?</w:t>
            </w:r>
          </w:p>
        </w:tc>
        <w:tc>
          <w:tcPr>
            <w:tcW w:w="1158" w:type="dxa"/>
            <w:shd w:val="clear" w:color="auto" w:fill="auto"/>
            <w:vAlign w:val="center"/>
          </w:tcPr>
          <w:p w14:paraId="053EA3BB" w14:textId="77777777" w:rsidR="00551561" w:rsidRPr="002208A4" w:rsidRDefault="00551561" w:rsidP="00E4759A">
            <w:pPr>
              <w:jc w:val="center"/>
              <w:rPr>
                <w:rFonts w:ascii="Calibri" w:eastAsia="Calibri" w:hAnsi="Calibri"/>
                <w:i/>
                <w:iCs/>
                <w:szCs w:val="22"/>
                <w:lang w:val="tr-TR"/>
              </w:rPr>
            </w:pPr>
            <w:r w:rsidRPr="002208A4">
              <w:rPr>
                <w:rFonts w:ascii="Calibri" w:eastAsia="Calibri" w:hAnsi="Calibri"/>
                <w:i/>
                <w:iCs/>
                <w:szCs w:val="22"/>
                <w:lang w:val="tr-TR"/>
              </w:rPr>
              <w:t>4</w:t>
            </w:r>
          </w:p>
        </w:tc>
        <w:tc>
          <w:tcPr>
            <w:tcW w:w="2020" w:type="dxa"/>
            <w:shd w:val="clear" w:color="auto" w:fill="auto"/>
          </w:tcPr>
          <w:p w14:paraId="4F1BE23F" w14:textId="4DD5049E" w:rsidR="00551561" w:rsidRPr="002208A4" w:rsidRDefault="00393A1D" w:rsidP="00393A1D">
            <w:pPr>
              <w:rPr>
                <w:rFonts w:ascii="Calibri" w:eastAsia="Calibri" w:hAnsi="Calibri"/>
                <w:i/>
                <w:iCs/>
                <w:szCs w:val="22"/>
                <w:lang w:val="tr-TR"/>
              </w:rPr>
            </w:pPr>
            <w:r>
              <w:rPr>
                <w:rFonts w:ascii="Calibri" w:eastAsia="Calibri" w:hAnsi="Calibri"/>
                <w:i/>
                <w:iCs/>
                <w:szCs w:val="22"/>
                <w:lang w:val="tr-TR"/>
              </w:rPr>
              <w:t>Bölüm</w:t>
            </w:r>
            <w:r w:rsidR="00551561" w:rsidRPr="002208A4">
              <w:rPr>
                <w:rFonts w:ascii="Calibri" w:eastAsia="Calibri" w:hAnsi="Calibri"/>
                <w:i/>
                <w:iCs/>
                <w:szCs w:val="22"/>
                <w:lang w:val="tr-TR"/>
              </w:rPr>
              <w:t xml:space="preserve"> 2</w:t>
            </w:r>
            <w:r w:rsidR="00450F05" w:rsidRPr="002208A4">
              <w:rPr>
                <w:rFonts w:ascii="Calibri" w:eastAsia="Calibri" w:hAnsi="Calibri"/>
                <w:i/>
                <w:iCs/>
                <w:szCs w:val="22"/>
                <w:lang w:val="tr-TR"/>
              </w:rPr>
              <w:t>.1</w:t>
            </w:r>
            <w:r w:rsidR="00551561" w:rsidRPr="002208A4">
              <w:rPr>
                <w:rFonts w:ascii="Calibri" w:eastAsia="Calibri" w:hAnsi="Calibri"/>
                <w:i/>
                <w:iCs/>
                <w:szCs w:val="22"/>
                <w:lang w:val="tr-TR"/>
              </w:rPr>
              <w:t>,</w:t>
            </w:r>
            <w:r w:rsidR="00450F05" w:rsidRPr="002208A4">
              <w:rPr>
                <w:rFonts w:ascii="Calibri" w:eastAsia="Calibri" w:hAnsi="Calibri"/>
                <w:i/>
                <w:iCs/>
                <w:szCs w:val="22"/>
                <w:lang w:val="tr-TR"/>
              </w:rPr>
              <w:t xml:space="preserve"> </w:t>
            </w:r>
            <w:r>
              <w:rPr>
                <w:rFonts w:ascii="Calibri" w:eastAsia="Calibri" w:hAnsi="Calibri"/>
                <w:i/>
                <w:iCs/>
                <w:szCs w:val="22"/>
                <w:lang w:val="tr-TR"/>
              </w:rPr>
              <w:t>Bölüm</w:t>
            </w:r>
            <w:r w:rsidR="00450F05" w:rsidRPr="002208A4">
              <w:rPr>
                <w:rFonts w:ascii="Calibri" w:eastAsia="Calibri" w:hAnsi="Calibri"/>
                <w:i/>
                <w:iCs/>
                <w:szCs w:val="22"/>
                <w:lang w:val="tr-TR"/>
              </w:rPr>
              <w:t xml:space="preserve"> 2.2, </w:t>
            </w:r>
            <w:r>
              <w:rPr>
                <w:rFonts w:ascii="Calibri" w:eastAsia="Calibri" w:hAnsi="Calibri"/>
                <w:i/>
                <w:iCs/>
                <w:szCs w:val="22"/>
                <w:lang w:val="tr-TR"/>
              </w:rPr>
              <w:t>Bölüm</w:t>
            </w:r>
            <w:r w:rsidR="00450F05" w:rsidRPr="002208A4">
              <w:rPr>
                <w:rFonts w:ascii="Calibri" w:eastAsia="Calibri" w:hAnsi="Calibri"/>
                <w:i/>
                <w:iCs/>
                <w:szCs w:val="22"/>
                <w:lang w:val="tr-TR"/>
              </w:rPr>
              <w:t xml:space="preserve"> 2.3, </w:t>
            </w:r>
            <w:r>
              <w:rPr>
                <w:rFonts w:ascii="Calibri" w:eastAsia="Calibri" w:hAnsi="Calibri"/>
                <w:i/>
                <w:iCs/>
                <w:szCs w:val="22"/>
                <w:lang w:val="tr-TR"/>
              </w:rPr>
              <w:t>Bölüm</w:t>
            </w:r>
            <w:r w:rsidR="00450F05" w:rsidRPr="002208A4">
              <w:rPr>
                <w:rFonts w:ascii="Calibri" w:eastAsia="Calibri" w:hAnsi="Calibri"/>
                <w:i/>
                <w:iCs/>
                <w:szCs w:val="22"/>
                <w:lang w:val="tr-TR"/>
              </w:rPr>
              <w:t xml:space="preserve"> </w:t>
            </w:r>
            <w:r w:rsidR="00F3414E" w:rsidRPr="002208A4">
              <w:rPr>
                <w:rFonts w:ascii="Calibri" w:eastAsia="Calibri" w:hAnsi="Calibri"/>
                <w:i/>
                <w:iCs/>
                <w:szCs w:val="22"/>
                <w:lang w:val="tr-TR"/>
              </w:rPr>
              <w:t>7</w:t>
            </w:r>
            <w:r w:rsidR="00450F05" w:rsidRPr="002208A4">
              <w:rPr>
                <w:rFonts w:ascii="Calibri" w:eastAsia="Calibri" w:hAnsi="Calibri"/>
                <w:i/>
                <w:iCs/>
                <w:szCs w:val="22"/>
                <w:lang w:val="tr-TR"/>
              </w:rPr>
              <w:t xml:space="preserve">.2, </w:t>
            </w:r>
            <w:r>
              <w:rPr>
                <w:rFonts w:ascii="Calibri" w:eastAsia="Calibri" w:hAnsi="Calibri"/>
                <w:i/>
                <w:iCs/>
                <w:szCs w:val="22"/>
                <w:lang w:val="tr-TR"/>
              </w:rPr>
              <w:t>Bölüm</w:t>
            </w:r>
            <w:r w:rsidR="00450F05" w:rsidRPr="002208A4">
              <w:rPr>
                <w:rFonts w:ascii="Calibri" w:eastAsia="Calibri" w:hAnsi="Calibri"/>
                <w:i/>
                <w:iCs/>
                <w:szCs w:val="22"/>
                <w:lang w:val="tr-TR"/>
              </w:rPr>
              <w:t xml:space="preserve"> </w:t>
            </w:r>
            <w:r w:rsidR="00F3414E" w:rsidRPr="002208A4">
              <w:rPr>
                <w:rFonts w:ascii="Calibri" w:eastAsia="Calibri" w:hAnsi="Calibri"/>
                <w:i/>
                <w:iCs/>
                <w:szCs w:val="22"/>
                <w:lang w:val="tr-TR"/>
              </w:rPr>
              <w:t>7</w:t>
            </w:r>
            <w:r w:rsidR="00450F05" w:rsidRPr="002208A4">
              <w:rPr>
                <w:rFonts w:ascii="Calibri" w:eastAsia="Calibri" w:hAnsi="Calibri"/>
                <w:i/>
                <w:iCs/>
                <w:szCs w:val="22"/>
                <w:lang w:val="tr-TR"/>
              </w:rPr>
              <w:t>.3</w:t>
            </w:r>
          </w:p>
        </w:tc>
      </w:tr>
      <w:tr w:rsidR="00551561" w:rsidRPr="002208A4" w14:paraId="3BA53CE5" w14:textId="77777777" w:rsidTr="00C020CD">
        <w:trPr>
          <w:jc w:val="center"/>
        </w:trPr>
        <w:tc>
          <w:tcPr>
            <w:tcW w:w="6450" w:type="dxa"/>
            <w:tcBorders>
              <w:bottom w:val="nil"/>
            </w:tcBorders>
            <w:shd w:val="clear" w:color="auto" w:fill="auto"/>
          </w:tcPr>
          <w:p w14:paraId="149CA6FC" w14:textId="25DCE844" w:rsidR="00551561" w:rsidRPr="002208A4" w:rsidRDefault="00393A1D" w:rsidP="00A81351">
            <w:pPr>
              <w:numPr>
                <w:ilvl w:val="1"/>
                <w:numId w:val="16"/>
              </w:numPr>
              <w:spacing w:after="0"/>
              <w:contextualSpacing/>
              <w:jc w:val="left"/>
              <w:rPr>
                <w:rFonts w:ascii="Calibri" w:eastAsia="Calibri" w:hAnsi="Calibri"/>
                <w:szCs w:val="22"/>
                <w:lang w:val="tr-TR"/>
              </w:rPr>
            </w:pPr>
            <w:r w:rsidRPr="00393A1D">
              <w:rPr>
                <w:rFonts w:ascii="Calibri" w:eastAsia="Calibri" w:hAnsi="Calibri"/>
                <w:szCs w:val="22"/>
                <w:lang w:val="tr-TR"/>
              </w:rPr>
              <w:t>Başvuru sahiplerinin yeterli kurum içi yönetim kapasitesi var mı? (personel, bütçe ve ekipman yönetimi</w:t>
            </w:r>
            <w:r>
              <w:rPr>
                <w:rFonts w:ascii="Calibri" w:eastAsia="Calibri" w:hAnsi="Calibri"/>
                <w:szCs w:val="22"/>
                <w:lang w:val="tr-TR"/>
              </w:rPr>
              <w:t xml:space="preserve"> açısından</w:t>
            </w:r>
            <w:r w:rsidRPr="00393A1D">
              <w:rPr>
                <w:rFonts w:ascii="Calibri" w:eastAsia="Calibri" w:hAnsi="Calibri"/>
                <w:szCs w:val="22"/>
                <w:lang w:val="tr-TR"/>
              </w:rPr>
              <w:t>)</w:t>
            </w:r>
          </w:p>
        </w:tc>
        <w:tc>
          <w:tcPr>
            <w:tcW w:w="1158" w:type="dxa"/>
            <w:shd w:val="clear" w:color="auto" w:fill="auto"/>
            <w:vAlign w:val="center"/>
          </w:tcPr>
          <w:p w14:paraId="58BEBF54" w14:textId="77777777" w:rsidR="00551561" w:rsidRPr="002208A4" w:rsidRDefault="00551561" w:rsidP="00E4759A">
            <w:pPr>
              <w:jc w:val="center"/>
              <w:rPr>
                <w:rFonts w:ascii="Calibri" w:eastAsia="Calibri" w:hAnsi="Calibri"/>
                <w:i/>
                <w:iCs/>
                <w:szCs w:val="22"/>
                <w:lang w:val="tr-TR"/>
              </w:rPr>
            </w:pPr>
            <w:r w:rsidRPr="002208A4">
              <w:rPr>
                <w:rFonts w:ascii="Calibri" w:eastAsia="Calibri" w:hAnsi="Calibri"/>
                <w:i/>
                <w:iCs/>
                <w:szCs w:val="22"/>
                <w:lang w:val="tr-TR"/>
              </w:rPr>
              <w:t>4</w:t>
            </w:r>
          </w:p>
        </w:tc>
        <w:tc>
          <w:tcPr>
            <w:tcW w:w="2020" w:type="dxa"/>
            <w:shd w:val="clear" w:color="auto" w:fill="auto"/>
          </w:tcPr>
          <w:p w14:paraId="28BED2AF" w14:textId="1E4D5671" w:rsidR="00551561" w:rsidRPr="002208A4" w:rsidRDefault="00393A1D" w:rsidP="00393A1D">
            <w:pPr>
              <w:rPr>
                <w:rFonts w:ascii="Calibri" w:eastAsia="Calibri" w:hAnsi="Calibri"/>
                <w:i/>
                <w:iCs/>
                <w:szCs w:val="22"/>
                <w:lang w:val="tr-TR"/>
              </w:rPr>
            </w:pPr>
            <w:r>
              <w:rPr>
                <w:rFonts w:ascii="Calibri" w:eastAsia="Calibri" w:hAnsi="Calibri"/>
                <w:i/>
                <w:iCs/>
                <w:szCs w:val="22"/>
                <w:lang w:val="tr-TR"/>
              </w:rPr>
              <w:t>Bölüm</w:t>
            </w:r>
            <w:r w:rsidR="00551561" w:rsidRPr="002208A4">
              <w:rPr>
                <w:rFonts w:ascii="Calibri" w:eastAsia="Calibri" w:hAnsi="Calibri"/>
                <w:i/>
                <w:iCs/>
                <w:szCs w:val="22"/>
                <w:lang w:val="tr-TR"/>
              </w:rPr>
              <w:t xml:space="preserve"> </w:t>
            </w:r>
            <w:r w:rsidR="006E69DE" w:rsidRPr="002208A4">
              <w:rPr>
                <w:rFonts w:ascii="Calibri" w:eastAsia="Calibri" w:hAnsi="Calibri"/>
                <w:i/>
                <w:iCs/>
                <w:szCs w:val="22"/>
                <w:lang w:val="tr-TR"/>
              </w:rPr>
              <w:t xml:space="preserve">2.1, </w:t>
            </w:r>
            <w:r>
              <w:rPr>
                <w:rFonts w:ascii="Calibri" w:eastAsia="Calibri" w:hAnsi="Calibri"/>
                <w:i/>
                <w:iCs/>
                <w:szCs w:val="22"/>
                <w:lang w:val="tr-TR"/>
              </w:rPr>
              <w:t>Bölüm</w:t>
            </w:r>
            <w:r w:rsidR="006E69DE" w:rsidRPr="002208A4">
              <w:rPr>
                <w:rFonts w:ascii="Calibri" w:eastAsia="Calibri" w:hAnsi="Calibri"/>
                <w:i/>
                <w:iCs/>
                <w:szCs w:val="22"/>
                <w:lang w:val="tr-TR"/>
              </w:rPr>
              <w:t xml:space="preserve"> 2.2, </w:t>
            </w:r>
            <w:r>
              <w:rPr>
                <w:rFonts w:ascii="Calibri" w:eastAsia="Calibri" w:hAnsi="Calibri"/>
                <w:i/>
                <w:iCs/>
                <w:szCs w:val="22"/>
                <w:lang w:val="tr-TR"/>
              </w:rPr>
              <w:t>Bölüm</w:t>
            </w:r>
            <w:r w:rsidR="006E69DE" w:rsidRPr="002208A4">
              <w:rPr>
                <w:rFonts w:ascii="Calibri" w:eastAsia="Calibri" w:hAnsi="Calibri"/>
                <w:i/>
                <w:iCs/>
                <w:szCs w:val="22"/>
                <w:lang w:val="tr-TR"/>
              </w:rPr>
              <w:t xml:space="preserve"> 2.3</w:t>
            </w:r>
            <w:r w:rsidR="00551561" w:rsidRPr="002208A4">
              <w:rPr>
                <w:rFonts w:ascii="Calibri" w:eastAsia="Calibri" w:hAnsi="Calibri"/>
                <w:i/>
                <w:iCs/>
                <w:szCs w:val="22"/>
                <w:lang w:val="tr-TR"/>
              </w:rPr>
              <w:t xml:space="preserve"> </w:t>
            </w:r>
            <w:r>
              <w:rPr>
                <w:rFonts w:ascii="Calibri" w:eastAsia="Calibri" w:hAnsi="Calibri"/>
                <w:i/>
                <w:iCs/>
                <w:szCs w:val="22"/>
                <w:lang w:val="tr-TR"/>
              </w:rPr>
              <w:t>ve</w:t>
            </w:r>
            <w:r w:rsidR="00551561" w:rsidRPr="002208A4">
              <w:rPr>
                <w:rFonts w:ascii="Calibri" w:eastAsia="Calibri" w:hAnsi="Calibri"/>
                <w:i/>
                <w:iCs/>
                <w:szCs w:val="22"/>
                <w:lang w:val="tr-TR"/>
              </w:rPr>
              <w:t xml:space="preserve"> </w:t>
            </w:r>
            <w:r>
              <w:rPr>
                <w:rFonts w:ascii="Calibri" w:eastAsia="Calibri" w:hAnsi="Calibri"/>
                <w:i/>
                <w:iCs/>
                <w:szCs w:val="22"/>
                <w:lang w:val="tr-TR"/>
              </w:rPr>
              <w:t>destekleyici dokümanlar</w:t>
            </w:r>
            <w:r w:rsidR="00551561" w:rsidRPr="002208A4">
              <w:rPr>
                <w:rFonts w:ascii="Calibri" w:eastAsia="Calibri" w:hAnsi="Calibri"/>
                <w:i/>
                <w:iCs/>
                <w:szCs w:val="22"/>
                <w:lang w:val="tr-TR"/>
              </w:rPr>
              <w:t xml:space="preserve"> (</w:t>
            </w:r>
            <w:r w:rsidR="00027CC7">
              <w:rPr>
                <w:rFonts w:ascii="Calibri" w:eastAsia="Calibri" w:hAnsi="Calibri"/>
                <w:i/>
                <w:iCs/>
                <w:szCs w:val="22"/>
                <w:lang w:val="tr-TR"/>
              </w:rPr>
              <w:t>n, o, p</w:t>
            </w:r>
            <w:r w:rsidR="00551561" w:rsidRPr="002208A4">
              <w:rPr>
                <w:rFonts w:ascii="Calibri" w:eastAsia="Calibri" w:hAnsi="Calibri"/>
                <w:i/>
                <w:iCs/>
                <w:szCs w:val="22"/>
                <w:lang w:val="tr-TR"/>
              </w:rPr>
              <w:t>)</w:t>
            </w:r>
          </w:p>
        </w:tc>
      </w:tr>
      <w:tr w:rsidR="00551561" w:rsidRPr="002208A4" w14:paraId="707E1A17" w14:textId="77777777" w:rsidTr="00C020CD">
        <w:trPr>
          <w:jc w:val="center"/>
        </w:trPr>
        <w:tc>
          <w:tcPr>
            <w:tcW w:w="6450" w:type="dxa"/>
            <w:tcBorders>
              <w:bottom w:val="single" w:sz="4" w:space="0" w:color="auto"/>
            </w:tcBorders>
            <w:shd w:val="clear" w:color="auto" w:fill="auto"/>
          </w:tcPr>
          <w:p w14:paraId="4D1DF54E" w14:textId="4D8DA72B" w:rsidR="00551561" w:rsidRPr="002208A4" w:rsidRDefault="00393A1D" w:rsidP="00A81351">
            <w:pPr>
              <w:numPr>
                <w:ilvl w:val="1"/>
                <w:numId w:val="16"/>
              </w:numPr>
              <w:spacing w:after="0"/>
              <w:contextualSpacing/>
              <w:jc w:val="left"/>
              <w:rPr>
                <w:rFonts w:ascii="Calibri" w:eastAsia="Calibri" w:hAnsi="Calibri"/>
                <w:szCs w:val="22"/>
                <w:lang w:val="tr-TR"/>
              </w:rPr>
            </w:pPr>
            <w:r w:rsidRPr="00393A1D">
              <w:rPr>
                <w:rFonts w:ascii="Calibri" w:eastAsia="Calibri" w:hAnsi="Calibri"/>
                <w:szCs w:val="22"/>
                <w:lang w:val="tr-TR"/>
              </w:rPr>
              <w:t>Ana başvuru sahibinin yeterli ve istikrarlı finansman kaynağı var mı?</w:t>
            </w:r>
          </w:p>
        </w:tc>
        <w:tc>
          <w:tcPr>
            <w:tcW w:w="1158" w:type="dxa"/>
            <w:shd w:val="clear" w:color="auto" w:fill="auto"/>
            <w:vAlign w:val="center"/>
          </w:tcPr>
          <w:p w14:paraId="1158A28E" w14:textId="77777777" w:rsidR="00551561" w:rsidRPr="002208A4" w:rsidRDefault="00551561" w:rsidP="00E4759A">
            <w:pPr>
              <w:jc w:val="center"/>
              <w:rPr>
                <w:rFonts w:ascii="Calibri" w:eastAsia="Calibri" w:hAnsi="Calibri"/>
                <w:i/>
                <w:iCs/>
                <w:szCs w:val="22"/>
                <w:lang w:val="tr-TR"/>
              </w:rPr>
            </w:pPr>
            <w:r w:rsidRPr="002208A4">
              <w:rPr>
                <w:rFonts w:ascii="Calibri" w:eastAsia="Calibri" w:hAnsi="Calibri"/>
                <w:i/>
                <w:iCs/>
                <w:szCs w:val="22"/>
                <w:lang w:val="tr-TR"/>
              </w:rPr>
              <w:t>4</w:t>
            </w:r>
          </w:p>
        </w:tc>
        <w:tc>
          <w:tcPr>
            <w:tcW w:w="2020" w:type="dxa"/>
            <w:shd w:val="clear" w:color="auto" w:fill="auto"/>
          </w:tcPr>
          <w:p w14:paraId="1060E6AC" w14:textId="5C257EBF" w:rsidR="00551561" w:rsidRPr="002208A4" w:rsidRDefault="00393A1D" w:rsidP="00027CC7">
            <w:pPr>
              <w:rPr>
                <w:rFonts w:ascii="Calibri" w:eastAsia="Calibri" w:hAnsi="Calibri"/>
                <w:i/>
                <w:iCs/>
                <w:szCs w:val="22"/>
                <w:lang w:val="tr-TR"/>
              </w:rPr>
            </w:pPr>
            <w:r>
              <w:rPr>
                <w:rFonts w:ascii="Calibri" w:eastAsia="Calibri" w:hAnsi="Calibri"/>
                <w:i/>
                <w:iCs/>
                <w:szCs w:val="22"/>
                <w:lang w:val="tr-TR"/>
              </w:rPr>
              <w:t>Bölüm</w:t>
            </w:r>
            <w:r w:rsidR="00551561" w:rsidRPr="002208A4">
              <w:rPr>
                <w:rFonts w:ascii="Calibri" w:eastAsia="Calibri" w:hAnsi="Calibri"/>
                <w:i/>
                <w:iCs/>
                <w:szCs w:val="22"/>
                <w:lang w:val="tr-TR"/>
              </w:rPr>
              <w:t xml:space="preserve"> </w:t>
            </w:r>
            <w:r w:rsidR="00190914" w:rsidRPr="002208A4">
              <w:rPr>
                <w:rFonts w:ascii="Calibri" w:eastAsia="Calibri" w:hAnsi="Calibri"/>
                <w:i/>
                <w:iCs/>
                <w:szCs w:val="22"/>
                <w:lang w:val="tr-TR"/>
              </w:rPr>
              <w:t>2</w:t>
            </w:r>
            <w:r w:rsidR="00551561" w:rsidRPr="002208A4">
              <w:rPr>
                <w:rFonts w:ascii="Calibri" w:eastAsia="Calibri" w:hAnsi="Calibri"/>
                <w:i/>
                <w:iCs/>
                <w:szCs w:val="22"/>
                <w:lang w:val="tr-TR"/>
              </w:rPr>
              <w:t>.</w:t>
            </w:r>
            <w:r>
              <w:rPr>
                <w:rFonts w:ascii="Calibri" w:eastAsia="Calibri" w:hAnsi="Calibri"/>
                <w:i/>
                <w:iCs/>
                <w:szCs w:val="22"/>
                <w:lang w:val="tr-TR"/>
              </w:rPr>
              <w:t xml:space="preserve">4 ve destekleyici finansal dokümanlar </w:t>
            </w:r>
            <w:r w:rsidR="00551561" w:rsidRPr="002208A4">
              <w:rPr>
                <w:rFonts w:ascii="Calibri" w:eastAsia="Calibri" w:hAnsi="Calibri"/>
                <w:i/>
                <w:iCs/>
                <w:szCs w:val="22"/>
                <w:lang w:val="tr-TR"/>
              </w:rPr>
              <w:t>(</w:t>
            </w:r>
            <w:r w:rsidR="00027CC7">
              <w:rPr>
                <w:rFonts w:ascii="Calibri" w:eastAsia="Calibri" w:hAnsi="Calibri"/>
                <w:i/>
                <w:iCs/>
                <w:szCs w:val="22"/>
                <w:lang w:val="tr-TR"/>
              </w:rPr>
              <w:t>b</w:t>
            </w:r>
            <w:r w:rsidR="00551561" w:rsidRPr="002208A4">
              <w:rPr>
                <w:rFonts w:ascii="Calibri" w:eastAsia="Calibri" w:hAnsi="Calibri"/>
                <w:i/>
                <w:iCs/>
                <w:szCs w:val="22"/>
                <w:lang w:val="tr-TR"/>
              </w:rPr>
              <w:t>)</w:t>
            </w:r>
          </w:p>
        </w:tc>
      </w:tr>
      <w:tr w:rsidR="00551561" w:rsidRPr="002208A4" w14:paraId="7A385FD4" w14:textId="77777777" w:rsidTr="00C020CD">
        <w:trPr>
          <w:jc w:val="center"/>
        </w:trPr>
        <w:tc>
          <w:tcPr>
            <w:tcW w:w="6450" w:type="dxa"/>
            <w:tcBorders>
              <w:bottom w:val="single" w:sz="4" w:space="0" w:color="auto"/>
            </w:tcBorders>
            <w:shd w:val="clear" w:color="auto" w:fill="auto"/>
          </w:tcPr>
          <w:p w14:paraId="30BBDABE" w14:textId="1B31D2EE" w:rsidR="00551561" w:rsidRPr="002208A4" w:rsidRDefault="00551561" w:rsidP="00A81351">
            <w:pPr>
              <w:numPr>
                <w:ilvl w:val="1"/>
                <w:numId w:val="16"/>
              </w:numPr>
              <w:spacing w:after="0"/>
              <w:contextualSpacing/>
              <w:jc w:val="left"/>
              <w:rPr>
                <w:rFonts w:ascii="Calibri" w:eastAsia="Calibri" w:hAnsi="Calibri"/>
                <w:szCs w:val="22"/>
                <w:lang w:val="tr-TR"/>
              </w:rPr>
            </w:pPr>
            <w:r w:rsidRPr="002208A4">
              <w:rPr>
                <w:rFonts w:ascii="Calibri" w:eastAsia="Calibri" w:hAnsi="Calibri"/>
                <w:szCs w:val="22"/>
                <w:lang w:val="tr-TR"/>
              </w:rPr>
              <w:t xml:space="preserve"> </w:t>
            </w:r>
            <w:r w:rsidR="00393A1D" w:rsidRPr="00393A1D">
              <w:rPr>
                <w:rFonts w:ascii="Calibri" w:eastAsia="Calibri" w:hAnsi="Calibri"/>
                <w:szCs w:val="22"/>
                <w:lang w:val="tr-TR"/>
              </w:rPr>
              <w:t xml:space="preserve">Ana başvuru sahibinin ihracat </w:t>
            </w:r>
            <w:r w:rsidR="00E76437">
              <w:rPr>
                <w:rFonts w:ascii="Calibri" w:eastAsia="Calibri" w:hAnsi="Calibri"/>
                <w:szCs w:val="22"/>
                <w:lang w:val="tr-TR"/>
              </w:rPr>
              <w:t>eği</w:t>
            </w:r>
            <w:r w:rsidR="00393A1D" w:rsidRPr="00393A1D">
              <w:rPr>
                <w:rFonts w:ascii="Calibri" w:eastAsia="Calibri" w:hAnsi="Calibri"/>
                <w:szCs w:val="22"/>
                <w:lang w:val="tr-TR"/>
              </w:rPr>
              <w:t>limi var mı ve/veya ticari büyüme için kurumsal kapasiteye sahip mi?</w:t>
            </w:r>
          </w:p>
        </w:tc>
        <w:tc>
          <w:tcPr>
            <w:tcW w:w="1158" w:type="dxa"/>
            <w:shd w:val="clear" w:color="auto" w:fill="auto"/>
            <w:vAlign w:val="center"/>
          </w:tcPr>
          <w:p w14:paraId="31C38490" w14:textId="77777777" w:rsidR="00551561" w:rsidRPr="002208A4" w:rsidRDefault="00551561" w:rsidP="00E4759A">
            <w:pPr>
              <w:jc w:val="center"/>
              <w:rPr>
                <w:rFonts w:ascii="Calibri" w:eastAsia="Calibri" w:hAnsi="Calibri"/>
                <w:i/>
                <w:iCs/>
                <w:szCs w:val="22"/>
                <w:lang w:val="tr-TR"/>
              </w:rPr>
            </w:pPr>
            <w:r w:rsidRPr="002208A4">
              <w:rPr>
                <w:rFonts w:ascii="Calibri" w:eastAsia="Calibri" w:hAnsi="Calibri"/>
                <w:i/>
                <w:iCs/>
                <w:szCs w:val="22"/>
                <w:lang w:val="tr-TR"/>
              </w:rPr>
              <w:t>4</w:t>
            </w:r>
          </w:p>
        </w:tc>
        <w:tc>
          <w:tcPr>
            <w:tcW w:w="2020" w:type="dxa"/>
            <w:shd w:val="clear" w:color="auto" w:fill="auto"/>
          </w:tcPr>
          <w:p w14:paraId="34C1647A" w14:textId="58E37FD7" w:rsidR="00551561" w:rsidRPr="002208A4" w:rsidRDefault="00393A1D" w:rsidP="00393A1D">
            <w:pPr>
              <w:rPr>
                <w:rFonts w:ascii="Calibri" w:eastAsia="Calibri" w:hAnsi="Calibri"/>
                <w:i/>
                <w:iCs/>
                <w:szCs w:val="22"/>
                <w:lang w:val="tr-TR"/>
              </w:rPr>
            </w:pPr>
            <w:r>
              <w:rPr>
                <w:rFonts w:ascii="Calibri" w:eastAsia="Calibri" w:hAnsi="Calibri"/>
                <w:i/>
                <w:iCs/>
                <w:szCs w:val="22"/>
                <w:lang w:val="tr-TR"/>
              </w:rPr>
              <w:t>Bölüm</w:t>
            </w:r>
            <w:r w:rsidR="00551561" w:rsidRPr="002208A4">
              <w:rPr>
                <w:rFonts w:ascii="Calibri" w:eastAsia="Calibri" w:hAnsi="Calibri"/>
                <w:i/>
                <w:iCs/>
                <w:szCs w:val="22"/>
                <w:lang w:val="tr-TR"/>
              </w:rPr>
              <w:t xml:space="preserve"> </w:t>
            </w:r>
            <w:r w:rsidR="00190914" w:rsidRPr="002208A4">
              <w:rPr>
                <w:rFonts w:ascii="Calibri" w:eastAsia="Calibri" w:hAnsi="Calibri"/>
                <w:i/>
                <w:iCs/>
                <w:szCs w:val="22"/>
                <w:lang w:val="tr-TR"/>
              </w:rPr>
              <w:t xml:space="preserve">2.1, </w:t>
            </w:r>
            <w:r>
              <w:rPr>
                <w:rFonts w:ascii="Calibri" w:eastAsia="Calibri" w:hAnsi="Calibri"/>
                <w:i/>
                <w:iCs/>
                <w:szCs w:val="22"/>
                <w:lang w:val="tr-TR"/>
              </w:rPr>
              <w:t>Bölüm</w:t>
            </w:r>
            <w:r w:rsidR="00190914" w:rsidRPr="002208A4">
              <w:rPr>
                <w:rFonts w:ascii="Calibri" w:eastAsia="Calibri" w:hAnsi="Calibri"/>
                <w:i/>
                <w:iCs/>
                <w:szCs w:val="22"/>
                <w:lang w:val="tr-TR"/>
              </w:rPr>
              <w:t xml:space="preserve"> 2.3</w:t>
            </w:r>
            <w:r w:rsidR="005F4178" w:rsidRPr="002208A4">
              <w:rPr>
                <w:rFonts w:ascii="Calibri" w:eastAsia="Calibri" w:hAnsi="Calibri"/>
                <w:i/>
                <w:iCs/>
                <w:szCs w:val="22"/>
                <w:lang w:val="tr-TR"/>
              </w:rPr>
              <w:t xml:space="preserve"> </w:t>
            </w:r>
            <w:r>
              <w:rPr>
                <w:rFonts w:ascii="Calibri" w:eastAsia="Calibri" w:hAnsi="Calibri"/>
                <w:i/>
                <w:iCs/>
                <w:szCs w:val="22"/>
                <w:lang w:val="tr-TR"/>
              </w:rPr>
              <w:t>ve destekleyici finansal dokümanlar</w:t>
            </w:r>
            <w:r w:rsidR="005F4178" w:rsidRPr="002208A4">
              <w:rPr>
                <w:rFonts w:ascii="Calibri" w:eastAsia="Calibri" w:hAnsi="Calibri"/>
                <w:i/>
                <w:iCs/>
                <w:szCs w:val="22"/>
                <w:lang w:val="tr-TR"/>
              </w:rPr>
              <w:t xml:space="preserve"> (</w:t>
            </w:r>
            <w:r w:rsidR="00F3414E" w:rsidRPr="002208A4">
              <w:rPr>
                <w:rFonts w:ascii="Calibri" w:eastAsia="Calibri" w:hAnsi="Calibri"/>
                <w:i/>
                <w:iCs/>
                <w:szCs w:val="22"/>
                <w:lang w:val="tr-TR"/>
              </w:rPr>
              <w:t xml:space="preserve">b, </w:t>
            </w:r>
            <w:r w:rsidR="005F4178" w:rsidRPr="002208A4">
              <w:rPr>
                <w:rFonts w:ascii="Calibri" w:eastAsia="Calibri" w:hAnsi="Calibri"/>
                <w:i/>
                <w:iCs/>
                <w:szCs w:val="22"/>
                <w:lang w:val="tr-TR"/>
              </w:rPr>
              <w:t>c)</w:t>
            </w:r>
          </w:p>
        </w:tc>
      </w:tr>
      <w:tr w:rsidR="00551561" w:rsidRPr="002208A4" w14:paraId="6C3B92D7" w14:textId="77777777" w:rsidTr="00C020CD">
        <w:trPr>
          <w:jc w:val="center"/>
        </w:trPr>
        <w:tc>
          <w:tcPr>
            <w:tcW w:w="6450" w:type="dxa"/>
            <w:shd w:val="clear" w:color="auto" w:fill="D9D9D9"/>
          </w:tcPr>
          <w:p w14:paraId="5FC13B1B" w14:textId="6715A59A" w:rsidR="00551561" w:rsidRPr="002208A4" w:rsidRDefault="007A59D5" w:rsidP="00A81351">
            <w:pPr>
              <w:numPr>
                <w:ilvl w:val="0"/>
                <w:numId w:val="16"/>
              </w:numPr>
              <w:spacing w:after="0"/>
              <w:contextualSpacing/>
              <w:jc w:val="left"/>
              <w:rPr>
                <w:rFonts w:ascii="Calibri" w:eastAsia="Calibri" w:hAnsi="Calibri"/>
                <w:b/>
                <w:bCs/>
                <w:i/>
                <w:iCs/>
                <w:szCs w:val="22"/>
                <w:lang w:val="tr-TR"/>
              </w:rPr>
            </w:pPr>
            <w:r>
              <w:rPr>
                <w:rFonts w:ascii="Calibri" w:eastAsia="Calibri" w:hAnsi="Calibri"/>
                <w:b/>
                <w:bCs/>
                <w:i/>
                <w:iCs/>
                <w:szCs w:val="22"/>
                <w:lang w:val="tr-TR"/>
              </w:rPr>
              <w:t>İlgililik</w:t>
            </w:r>
          </w:p>
          <w:p w14:paraId="130554A7" w14:textId="072B81D7" w:rsidR="00551561" w:rsidRPr="002208A4" w:rsidRDefault="006340C3" w:rsidP="006340C3">
            <w:pPr>
              <w:rPr>
                <w:rFonts w:ascii="Calibri" w:eastAsia="Calibri" w:hAnsi="Calibri"/>
                <w:i/>
                <w:iCs/>
                <w:szCs w:val="22"/>
                <w:lang w:val="tr-TR"/>
              </w:rPr>
            </w:pPr>
            <w:r w:rsidRPr="006340C3">
              <w:rPr>
                <w:rFonts w:ascii="Calibri" w:eastAsia="Calibri" w:hAnsi="Calibri"/>
                <w:i/>
                <w:iCs/>
                <w:szCs w:val="22"/>
                <w:lang w:val="tr-TR"/>
              </w:rPr>
              <w:t xml:space="preserve">(2. bölüm için toplam puan </w:t>
            </w:r>
            <w:r w:rsidRPr="006340C3">
              <w:rPr>
                <w:rFonts w:ascii="Calibri" w:eastAsia="Calibri" w:hAnsi="Calibri"/>
                <w:b/>
                <w:i/>
                <w:iCs/>
                <w:szCs w:val="22"/>
                <w:lang w:val="tr-TR"/>
              </w:rPr>
              <w:t>10</w:t>
            </w:r>
            <w:r w:rsidRPr="006340C3">
              <w:rPr>
                <w:rFonts w:ascii="Calibri" w:eastAsia="Calibri" w:hAnsi="Calibri"/>
                <w:i/>
                <w:iCs/>
                <w:szCs w:val="22"/>
                <w:lang w:val="tr-TR"/>
              </w:rPr>
              <w:t xml:space="preserve"> puandan az ise, Değerlendirme Komitesi teklifi reddedecektir.)</w:t>
            </w:r>
          </w:p>
        </w:tc>
        <w:tc>
          <w:tcPr>
            <w:tcW w:w="1158" w:type="dxa"/>
            <w:shd w:val="clear" w:color="auto" w:fill="D9D9D9"/>
            <w:vAlign w:val="center"/>
          </w:tcPr>
          <w:p w14:paraId="4E8D35FA" w14:textId="77777777" w:rsidR="00551561" w:rsidRPr="002208A4" w:rsidRDefault="00E63AE9" w:rsidP="00E4759A">
            <w:pPr>
              <w:jc w:val="center"/>
              <w:rPr>
                <w:rFonts w:ascii="Calibri" w:eastAsia="Calibri" w:hAnsi="Calibri"/>
                <w:b/>
                <w:bCs/>
                <w:i/>
                <w:iCs/>
                <w:szCs w:val="22"/>
                <w:lang w:val="tr-TR"/>
              </w:rPr>
            </w:pPr>
            <w:r w:rsidRPr="002208A4">
              <w:rPr>
                <w:rFonts w:ascii="Calibri" w:eastAsia="Calibri" w:hAnsi="Calibri"/>
                <w:b/>
                <w:bCs/>
                <w:i/>
                <w:iCs/>
                <w:szCs w:val="22"/>
                <w:lang w:val="tr-TR"/>
              </w:rPr>
              <w:t>20</w:t>
            </w:r>
          </w:p>
        </w:tc>
        <w:tc>
          <w:tcPr>
            <w:tcW w:w="2020" w:type="dxa"/>
            <w:shd w:val="clear" w:color="auto" w:fill="D9D9D9"/>
          </w:tcPr>
          <w:p w14:paraId="1A5C9136" w14:textId="77777777" w:rsidR="00551561" w:rsidRPr="002208A4" w:rsidRDefault="00551561" w:rsidP="00E4759A">
            <w:pPr>
              <w:rPr>
                <w:rFonts w:ascii="Calibri" w:eastAsia="Calibri" w:hAnsi="Calibri"/>
                <w:i/>
                <w:iCs/>
                <w:szCs w:val="22"/>
                <w:lang w:val="tr-TR"/>
              </w:rPr>
            </w:pPr>
          </w:p>
        </w:tc>
      </w:tr>
      <w:tr w:rsidR="00551561" w:rsidRPr="002208A4" w14:paraId="65C5C2E9" w14:textId="77777777" w:rsidTr="00C020CD">
        <w:trPr>
          <w:jc w:val="center"/>
        </w:trPr>
        <w:tc>
          <w:tcPr>
            <w:tcW w:w="6450" w:type="dxa"/>
            <w:shd w:val="clear" w:color="auto" w:fill="FFFFFF"/>
          </w:tcPr>
          <w:p w14:paraId="447D3439" w14:textId="7167D339" w:rsidR="00551561" w:rsidRPr="002208A4" w:rsidRDefault="00393A1D" w:rsidP="00A81351">
            <w:pPr>
              <w:numPr>
                <w:ilvl w:val="1"/>
                <w:numId w:val="16"/>
              </w:numPr>
              <w:spacing w:after="0"/>
              <w:contextualSpacing/>
              <w:jc w:val="left"/>
              <w:rPr>
                <w:rFonts w:ascii="Calibri" w:eastAsia="Calibri" w:hAnsi="Calibri"/>
                <w:i/>
                <w:iCs/>
                <w:szCs w:val="22"/>
                <w:lang w:val="tr-TR"/>
              </w:rPr>
            </w:pPr>
            <w:r w:rsidRPr="00393A1D">
              <w:rPr>
                <w:rFonts w:ascii="Calibri" w:eastAsia="Calibri" w:hAnsi="Calibri"/>
                <w:szCs w:val="22"/>
                <w:lang w:val="tr-TR"/>
              </w:rPr>
              <w:t>Teklif, başvuru rehberinde yer alan kapsam/sektör/faaliyet alanı ve diğer gereklilikler açısından amaç ve öncelikler</w:t>
            </w:r>
            <w:r w:rsidR="002B194B">
              <w:rPr>
                <w:rFonts w:ascii="Calibri" w:eastAsia="Calibri" w:hAnsi="Calibri"/>
                <w:szCs w:val="22"/>
                <w:lang w:val="tr-TR"/>
              </w:rPr>
              <w:t>l</w:t>
            </w:r>
            <w:r w:rsidRPr="00393A1D">
              <w:rPr>
                <w:rFonts w:ascii="Calibri" w:eastAsia="Calibri" w:hAnsi="Calibri"/>
                <w:szCs w:val="22"/>
                <w:lang w:val="tr-TR"/>
              </w:rPr>
              <w:t xml:space="preserve">e ne kadar ilgili? </w:t>
            </w:r>
            <w:r w:rsidR="00227F92">
              <w:rPr>
                <w:rFonts w:ascii="Calibri" w:eastAsia="Calibri" w:hAnsi="Calibri"/>
                <w:szCs w:val="22"/>
                <w:lang w:val="tr-TR"/>
              </w:rPr>
              <w:t>Projenin</w:t>
            </w:r>
            <w:r w:rsidRPr="00393A1D">
              <w:rPr>
                <w:rFonts w:ascii="Calibri" w:eastAsia="Calibri" w:hAnsi="Calibri"/>
                <w:szCs w:val="22"/>
                <w:lang w:val="tr-TR"/>
              </w:rPr>
              <w:t xml:space="preserve"> planlanan çıktıları başvuru rehberinin 1.2 </w:t>
            </w:r>
            <w:r>
              <w:rPr>
                <w:rFonts w:ascii="Calibri" w:eastAsia="Calibri" w:hAnsi="Calibri"/>
                <w:szCs w:val="22"/>
                <w:lang w:val="tr-TR"/>
              </w:rPr>
              <w:t>bölümünde</w:t>
            </w:r>
            <w:r w:rsidRPr="00393A1D">
              <w:rPr>
                <w:rFonts w:ascii="Calibri" w:eastAsia="Calibri" w:hAnsi="Calibri"/>
                <w:szCs w:val="22"/>
                <w:lang w:val="tr-TR"/>
              </w:rPr>
              <w:t xml:space="preserve"> yer alan önceliklerle örtüşüyor mu?</w:t>
            </w:r>
          </w:p>
        </w:tc>
        <w:tc>
          <w:tcPr>
            <w:tcW w:w="1158" w:type="dxa"/>
            <w:shd w:val="clear" w:color="auto" w:fill="auto"/>
            <w:vAlign w:val="center"/>
          </w:tcPr>
          <w:p w14:paraId="12493AC3" w14:textId="77777777" w:rsidR="00551561" w:rsidRPr="002208A4" w:rsidRDefault="00551561" w:rsidP="00E4759A">
            <w:pPr>
              <w:jc w:val="center"/>
              <w:rPr>
                <w:rFonts w:ascii="Calibri" w:eastAsia="Calibri" w:hAnsi="Calibri"/>
                <w:i/>
                <w:iCs/>
                <w:szCs w:val="22"/>
                <w:lang w:val="tr-TR"/>
              </w:rPr>
            </w:pPr>
            <w:r w:rsidRPr="002208A4">
              <w:rPr>
                <w:rFonts w:ascii="Calibri" w:eastAsia="Calibri" w:hAnsi="Calibri"/>
                <w:i/>
                <w:iCs/>
                <w:szCs w:val="22"/>
                <w:lang w:val="tr-TR"/>
              </w:rPr>
              <w:t>4</w:t>
            </w:r>
          </w:p>
        </w:tc>
        <w:tc>
          <w:tcPr>
            <w:tcW w:w="2020" w:type="dxa"/>
            <w:shd w:val="clear" w:color="auto" w:fill="auto"/>
          </w:tcPr>
          <w:p w14:paraId="1E600C54" w14:textId="457384E8" w:rsidR="00551561" w:rsidRPr="002208A4" w:rsidRDefault="006340C3" w:rsidP="006340C3">
            <w:pPr>
              <w:rPr>
                <w:rFonts w:ascii="Calibri" w:eastAsia="Calibri" w:hAnsi="Calibri"/>
                <w:i/>
                <w:iCs/>
                <w:szCs w:val="22"/>
                <w:lang w:val="tr-TR"/>
              </w:rPr>
            </w:pPr>
            <w:r>
              <w:rPr>
                <w:rFonts w:ascii="Calibri" w:eastAsia="Calibri" w:hAnsi="Calibri"/>
                <w:i/>
                <w:iCs/>
                <w:szCs w:val="22"/>
                <w:lang w:val="tr-TR"/>
              </w:rPr>
              <w:t>Bölüm</w:t>
            </w:r>
            <w:r w:rsidR="00551561" w:rsidRPr="002208A4">
              <w:rPr>
                <w:rFonts w:ascii="Calibri" w:eastAsia="Calibri" w:hAnsi="Calibri"/>
                <w:i/>
                <w:iCs/>
                <w:szCs w:val="22"/>
                <w:lang w:val="tr-TR"/>
              </w:rPr>
              <w:t xml:space="preserve"> </w:t>
            </w:r>
            <w:r w:rsidR="00190914" w:rsidRPr="002208A4">
              <w:rPr>
                <w:rFonts w:ascii="Calibri" w:eastAsia="Calibri" w:hAnsi="Calibri"/>
                <w:i/>
                <w:iCs/>
                <w:szCs w:val="22"/>
                <w:lang w:val="tr-TR"/>
              </w:rPr>
              <w:t xml:space="preserve">3, </w:t>
            </w:r>
            <w:r>
              <w:rPr>
                <w:rFonts w:ascii="Calibri" w:eastAsia="Calibri" w:hAnsi="Calibri"/>
                <w:i/>
                <w:iCs/>
                <w:szCs w:val="22"/>
                <w:lang w:val="tr-TR"/>
              </w:rPr>
              <w:t>Bölüm</w:t>
            </w:r>
            <w:r w:rsidR="00190914" w:rsidRPr="002208A4">
              <w:rPr>
                <w:rFonts w:ascii="Calibri" w:eastAsia="Calibri" w:hAnsi="Calibri"/>
                <w:i/>
                <w:iCs/>
                <w:szCs w:val="22"/>
                <w:lang w:val="tr-TR"/>
              </w:rPr>
              <w:t xml:space="preserve"> 4</w:t>
            </w:r>
          </w:p>
        </w:tc>
      </w:tr>
      <w:tr w:rsidR="00551561" w:rsidRPr="002208A4" w14:paraId="49C1A15E" w14:textId="77777777" w:rsidTr="00C020CD">
        <w:trPr>
          <w:jc w:val="center"/>
        </w:trPr>
        <w:tc>
          <w:tcPr>
            <w:tcW w:w="6450" w:type="dxa"/>
            <w:shd w:val="clear" w:color="auto" w:fill="FFFFFF"/>
          </w:tcPr>
          <w:p w14:paraId="6ED36106" w14:textId="73769216" w:rsidR="00551561" w:rsidRPr="002208A4" w:rsidRDefault="00190811" w:rsidP="00A81351">
            <w:pPr>
              <w:numPr>
                <w:ilvl w:val="1"/>
                <w:numId w:val="16"/>
              </w:numPr>
              <w:spacing w:after="0"/>
              <w:contextualSpacing/>
              <w:jc w:val="left"/>
              <w:rPr>
                <w:rFonts w:ascii="Calibri" w:eastAsia="Calibri" w:hAnsi="Calibri"/>
                <w:szCs w:val="22"/>
                <w:lang w:val="tr-TR"/>
              </w:rPr>
            </w:pPr>
            <w:r>
              <w:rPr>
                <w:rFonts w:ascii="Calibri" w:eastAsia="Calibri" w:hAnsi="Calibri"/>
                <w:szCs w:val="22"/>
                <w:lang w:val="tr-TR"/>
              </w:rPr>
              <w:t>Proje teklifi</w:t>
            </w:r>
            <w:r w:rsidRPr="00190811">
              <w:rPr>
                <w:rFonts w:ascii="Calibri" w:eastAsia="Calibri" w:hAnsi="Calibri"/>
                <w:szCs w:val="22"/>
                <w:lang w:val="tr-TR"/>
              </w:rPr>
              <w:t>, hedef il(ler)in ve/veya ilgili sektörlerin (diğer kalkınma planlarıyla sinerji dahil) özel ihtiyaçları ve kısıtlamaları ile ne kadar alakalı?</w:t>
            </w:r>
          </w:p>
        </w:tc>
        <w:tc>
          <w:tcPr>
            <w:tcW w:w="1158" w:type="dxa"/>
            <w:shd w:val="clear" w:color="auto" w:fill="auto"/>
            <w:vAlign w:val="center"/>
          </w:tcPr>
          <w:p w14:paraId="3E3E111A" w14:textId="77777777" w:rsidR="00551561" w:rsidRPr="002208A4" w:rsidRDefault="00551561" w:rsidP="00E4759A">
            <w:pPr>
              <w:jc w:val="center"/>
              <w:rPr>
                <w:rFonts w:ascii="Calibri" w:eastAsia="Calibri" w:hAnsi="Calibri"/>
                <w:i/>
                <w:iCs/>
                <w:szCs w:val="22"/>
                <w:lang w:val="tr-TR"/>
              </w:rPr>
            </w:pPr>
            <w:r w:rsidRPr="002208A4">
              <w:rPr>
                <w:rFonts w:ascii="Calibri" w:eastAsia="Calibri" w:hAnsi="Calibri"/>
                <w:i/>
                <w:iCs/>
                <w:szCs w:val="22"/>
                <w:lang w:val="tr-TR"/>
              </w:rPr>
              <w:t>4</w:t>
            </w:r>
          </w:p>
        </w:tc>
        <w:tc>
          <w:tcPr>
            <w:tcW w:w="2020" w:type="dxa"/>
            <w:shd w:val="clear" w:color="auto" w:fill="auto"/>
          </w:tcPr>
          <w:p w14:paraId="6E22D7E7" w14:textId="7EDB2892" w:rsidR="00551561" w:rsidRPr="002208A4" w:rsidRDefault="00C020CD" w:rsidP="00C020CD">
            <w:pPr>
              <w:rPr>
                <w:rFonts w:ascii="Calibri" w:eastAsia="Calibri" w:hAnsi="Calibri"/>
                <w:i/>
                <w:iCs/>
                <w:szCs w:val="22"/>
                <w:lang w:val="tr-TR"/>
              </w:rPr>
            </w:pPr>
            <w:r>
              <w:rPr>
                <w:rFonts w:ascii="Calibri" w:eastAsia="Calibri" w:hAnsi="Calibri"/>
                <w:i/>
                <w:iCs/>
                <w:szCs w:val="22"/>
                <w:lang w:val="tr-TR"/>
              </w:rPr>
              <w:t>Bölüm</w:t>
            </w:r>
            <w:r w:rsidR="00551561" w:rsidRPr="002208A4">
              <w:rPr>
                <w:rFonts w:ascii="Calibri" w:eastAsia="Calibri" w:hAnsi="Calibri"/>
                <w:i/>
                <w:iCs/>
                <w:szCs w:val="22"/>
                <w:lang w:val="tr-TR"/>
              </w:rPr>
              <w:t xml:space="preserve"> </w:t>
            </w:r>
            <w:r w:rsidR="00190914" w:rsidRPr="002208A4">
              <w:rPr>
                <w:rFonts w:ascii="Calibri" w:eastAsia="Calibri" w:hAnsi="Calibri"/>
                <w:i/>
                <w:iCs/>
                <w:szCs w:val="22"/>
                <w:lang w:val="tr-TR"/>
              </w:rPr>
              <w:t>3</w:t>
            </w:r>
            <w:r w:rsidR="00551561" w:rsidRPr="002208A4">
              <w:rPr>
                <w:rFonts w:ascii="Calibri" w:eastAsia="Calibri" w:hAnsi="Calibri"/>
                <w:i/>
                <w:iCs/>
                <w:szCs w:val="22"/>
                <w:lang w:val="tr-TR"/>
              </w:rPr>
              <w:t xml:space="preserve">, </w:t>
            </w:r>
            <w:r>
              <w:rPr>
                <w:rFonts w:ascii="Calibri" w:eastAsia="Calibri" w:hAnsi="Calibri"/>
                <w:i/>
                <w:iCs/>
                <w:szCs w:val="22"/>
                <w:lang w:val="tr-TR"/>
              </w:rPr>
              <w:t>Bölüm</w:t>
            </w:r>
            <w:r w:rsidR="00551561" w:rsidRPr="002208A4">
              <w:rPr>
                <w:rFonts w:ascii="Calibri" w:eastAsia="Calibri" w:hAnsi="Calibri"/>
                <w:i/>
                <w:iCs/>
                <w:szCs w:val="22"/>
                <w:lang w:val="tr-TR"/>
              </w:rPr>
              <w:t xml:space="preserve"> </w:t>
            </w:r>
            <w:r w:rsidR="009F1679" w:rsidRPr="002208A4">
              <w:rPr>
                <w:rFonts w:ascii="Calibri" w:eastAsia="Calibri" w:hAnsi="Calibri"/>
                <w:i/>
                <w:iCs/>
                <w:szCs w:val="22"/>
                <w:lang w:val="tr-TR"/>
              </w:rPr>
              <w:t>4</w:t>
            </w:r>
          </w:p>
        </w:tc>
      </w:tr>
      <w:tr w:rsidR="00551561" w:rsidRPr="002208A4" w14:paraId="025CD00D" w14:textId="77777777" w:rsidTr="00C020CD">
        <w:trPr>
          <w:jc w:val="center"/>
        </w:trPr>
        <w:tc>
          <w:tcPr>
            <w:tcW w:w="6450" w:type="dxa"/>
            <w:shd w:val="clear" w:color="auto" w:fill="FFFFFF"/>
          </w:tcPr>
          <w:p w14:paraId="24587515" w14:textId="21A4DB9F" w:rsidR="00551561" w:rsidRPr="002208A4" w:rsidRDefault="00C020CD" w:rsidP="00A81351">
            <w:pPr>
              <w:numPr>
                <w:ilvl w:val="1"/>
                <w:numId w:val="16"/>
              </w:numPr>
              <w:spacing w:after="0"/>
              <w:contextualSpacing/>
              <w:jc w:val="left"/>
              <w:rPr>
                <w:rFonts w:ascii="Calibri" w:eastAsia="Calibri" w:hAnsi="Calibri"/>
                <w:szCs w:val="22"/>
                <w:lang w:val="tr-TR"/>
              </w:rPr>
            </w:pPr>
            <w:r>
              <w:rPr>
                <w:rFonts w:ascii="Calibri" w:eastAsia="Calibri" w:hAnsi="Calibri"/>
                <w:szCs w:val="22"/>
                <w:lang w:val="tr-TR"/>
              </w:rPr>
              <w:t>İ</w:t>
            </w:r>
            <w:r w:rsidRPr="00C020CD">
              <w:rPr>
                <w:rFonts w:ascii="Calibri" w:eastAsia="Calibri" w:hAnsi="Calibri"/>
                <w:szCs w:val="22"/>
                <w:lang w:val="tr-TR"/>
              </w:rPr>
              <w:t>lgili taraflar (</w:t>
            </w:r>
            <w:r>
              <w:rPr>
                <w:rFonts w:ascii="Calibri" w:eastAsia="Calibri" w:hAnsi="Calibri"/>
                <w:szCs w:val="22"/>
                <w:lang w:val="tr-TR"/>
              </w:rPr>
              <w:t xml:space="preserve">kadınlar, gençler ve GKSS’lerden oluşan </w:t>
            </w:r>
            <w:r w:rsidRPr="00C020CD">
              <w:rPr>
                <w:rFonts w:ascii="Calibri" w:eastAsia="Calibri" w:hAnsi="Calibri"/>
                <w:szCs w:val="22"/>
                <w:lang w:val="tr-TR"/>
              </w:rPr>
              <w:t>nihai yararlanıcılar, hedef gruplar) ne kadar açıkça tanımlanmış ve stratejik olarak seçilmiştir? İlgili tarafların ihtiyaçları net bir şekilde belirlenmiş mi</w:t>
            </w:r>
            <w:r>
              <w:rPr>
                <w:rFonts w:ascii="Calibri" w:eastAsia="Calibri" w:hAnsi="Calibri"/>
                <w:szCs w:val="22"/>
                <w:lang w:val="tr-TR"/>
              </w:rPr>
              <w:t>dir</w:t>
            </w:r>
            <w:r w:rsidRPr="00C020CD">
              <w:rPr>
                <w:rFonts w:ascii="Calibri" w:eastAsia="Calibri" w:hAnsi="Calibri"/>
                <w:szCs w:val="22"/>
                <w:lang w:val="tr-TR"/>
              </w:rPr>
              <w:t xml:space="preserve"> ve proje </w:t>
            </w:r>
            <w:r>
              <w:rPr>
                <w:rFonts w:ascii="Calibri" w:eastAsia="Calibri" w:hAnsi="Calibri"/>
                <w:szCs w:val="22"/>
                <w:lang w:val="tr-TR"/>
              </w:rPr>
              <w:t>bu ihtiyaçları</w:t>
            </w:r>
            <w:r w:rsidRPr="00C020CD">
              <w:rPr>
                <w:rFonts w:ascii="Calibri" w:eastAsia="Calibri" w:hAnsi="Calibri"/>
                <w:szCs w:val="22"/>
                <w:lang w:val="tr-TR"/>
              </w:rPr>
              <w:t xml:space="preserve"> uygun biçimde ele </w:t>
            </w:r>
            <w:r>
              <w:rPr>
                <w:rFonts w:ascii="Calibri" w:eastAsia="Calibri" w:hAnsi="Calibri"/>
                <w:szCs w:val="22"/>
                <w:lang w:val="tr-TR"/>
              </w:rPr>
              <w:t>almakta mıdır?</w:t>
            </w:r>
          </w:p>
        </w:tc>
        <w:tc>
          <w:tcPr>
            <w:tcW w:w="1158" w:type="dxa"/>
            <w:shd w:val="clear" w:color="auto" w:fill="auto"/>
            <w:vAlign w:val="center"/>
          </w:tcPr>
          <w:p w14:paraId="7090699D" w14:textId="77777777" w:rsidR="00E63AE9" w:rsidRPr="002208A4" w:rsidRDefault="00E63AE9" w:rsidP="0016665E">
            <w:pPr>
              <w:jc w:val="center"/>
              <w:rPr>
                <w:rFonts w:ascii="Calibri" w:eastAsia="Calibri" w:hAnsi="Calibri"/>
                <w:i/>
                <w:iCs/>
                <w:szCs w:val="22"/>
                <w:lang w:val="tr-TR"/>
              </w:rPr>
            </w:pPr>
          </w:p>
          <w:p w14:paraId="6F3094B5" w14:textId="77777777" w:rsidR="00E63AE9" w:rsidRPr="002208A4" w:rsidRDefault="00551561" w:rsidP="004648AC">
            <w:pPr>
              <w:jc w:val="center"/>
              <w:rPr>
                <w:rFonts w:ascii="Calibri" w:eastAsia="Calibri" w:hAnsi="Calibri"/>
                <w:i/>
                <w:iCs/>
                <w:szCs w:val="22"/>
                <w:lang w:val="tr-TR"/>
              </w:rPr>
            </w:pPr>
            <w:r w:rsidRPr="002208A4">
              <w:rPr>
                <w:rFonts w:ascii="Calibri" w:eastAsia="Calibri" w:hAnsi="Calibri"/>
                <w:i/>
                <w:iCs/>
                <w:szCs w:val="22"/>
                <w:lang w:val="tr-TR"/>
              </w:rPr>
              <w:t>4</w:t>
            </w:r>
          </w:p>
        </w:tc>
        <w:tc>
          <w:tcPr>
            <w:tcW w:w="2020" w:type="dxa"/>
            <w:shd w:val="clear" w:color="auto" w:fill="auto"/>
          </w:tcPr>
          <w:p w14:paraId="35C5DA84" w14:textId="19756EF2" w:rsidR="00551561" w:rsidRPr="002208A4" w:rsidRDefault="00C020CD" w:rsidP="00E4759A">
            <w:pPr>
              <w:rPr>
                <w:rFonts w:ascii="Calibri" w:eastAsia="Calibri" w:hAnsi="Calibri"/>
                <w:i/>
                <w:iCs/>
                <w:szCs w:val="22"/>
                <w:lang w:val="tr-TR"/>
              </w:rPr>
            </w:pPr>
            <w:r>
              <w:rPr>
                <w:rFonts w:ascii="Calibri" w:eastAsia="Calibri" w:hAnsi="Calibri"/>
                <w:i/>
                <w:iCs/>
                <w:szCs w:val="22"/>
                <w:lang w:val="tr-TR"/>
              </w:rPr>
              <w:t>Bölüm</w:t>
            </w:r>
            <w:r w:rsidR="00551561" w:rsidRPr="002208A4">
              <w:rPr>
                <w:rFonts w:ascii="Calibri" w:eastAsia="Calibri" w:hAnsi="Calibri"/>
                <w:i/>
                <w:iCs/>
                <w:szCs w:val="22"/>
                <w:lang w:val="tr-TR"/>
              </w:rPr>
              <w:t xml:space="preserve"> </w:t>
            </w:r>
            <w:r w:rsidR="0018028F" w:rsidRPr="002208A4">
              <w:rPr>
                <w:rFonts w:ascii="Calibri" w:eastAsia="Calibri" w:hAnsi="Calibri"/>
                <w:i/>
                <w:iCs/>
                <w:szCs w:val="22"/>
                <w:lang w:val="tr-TR"/>
              </w:rPr>
              <w:t>3.1.3</w:t>
            </w:r>
          </w:p>
        </w:tc>
      </w:tr>
      <w:tr w:rsidR="0018028F" w:rsidRPr="002208A4" w14:paraId="063C4C48" w14:textId="77777777" w:rsidTr="00C020CD">
        <w:trPr>
          <w:jc w:val="center"/>
        </w:trPr>
        <w:tc>
          <w:tcPr>
            <w:tcW w:w="6450" w:type="dxa"/>
            <w:shd w:val="clear" w:color="auto" w:fill="FFFFFF"/>
          </w:tcPr>
          <w:p w14:paraId="3DA62AE2" w14:textId="7E643E0E" w:rsidR="0018028F" w:rsidRPr="002208A4" w:rsidRDefault="00190811" w:rsidP="00A81351">
            <w:pPr>
              <w:numPr>
                <w:ilvl w:val="1"/>
                <w:numId w:val="16"/>
              </w:numPr>
              <w:spacing w:after="0"/>
              <w:contextualSpacing/>
              <w:jc w:val="left"/>
              <w:rPr>
                <w:rFonts w:ascii="Calibri" w:eastAsia="Calibri" w:hAnsi="Calibri"/>
                <w:szCs w:val="22"/>
                <w:lang w:val="tr-TR"/>
              </w:rPr>
            </w:pPr>
            <w:r>
              <w:rPr>
                <w:rFonts w:ascii="Calibri" w:eastAsia="Calibri" w:hAnsi="Calibri"/>
                <w:szCs w:val="22"/>
                <w:lang w:val="tr-TR"/>
              </w:rPr>
              <w:t>Öngörülen yeni istihdam kadınları ve GKSS’leri önceliklendiriyor mu? (Projenin</w:t>
            </w:r>
            <w:r w:rsidR="003A3369">
              <w:rPr>
                <w:rFonts w:ascii="Calibri" w:eastAsia="Calibri" w:hAnsi="Calibri"/>
                <w:szCs w:val="22"/>
                <w:lang w:val="tr-TR"/>
              </w:rPr>
              <w:t xml:space="preserve"> genel amacı:</w:t>
            </w:r>
            <w:r>
              <w:rPr>
                <w:rFonts w:ascii="Calibri" w:eastAsia="Calibri" w:hAnsi="Calibri"/>
                <w:szCs w:val="22"/>
                <w:lang w:val="tr-TR"/>
              </w:rPr>
              <w:t xml:space="preserve"> %60 Geçici Koruma Sağlanan Suriyeli ve %40 Ev Sahibi </w:t>
            </w:r>
            <w:r w:rsidR="008427C2">
              <w:rPr>
                <w:rFonts w:ascii="Calibri" w:eastAsia="Calibri" w:hAnsi="Calibri"/>
                <w:szCs w:val="22"/>
                <w:lang w:val="tr-TR"/>
              </w:rPr>
              <w:t>Topluluklar</w:t>
            </w:r>
            <w:r w:rsidR="0018028F" w:rsidRPr="002208A4">
              <w:rPr>
                <w:rFonts w:ascii="Calibri" w:eastAsia="Calibri" w:hAnsi="Calibri"/>
                <w:szCs w:val="22"/>
                <w:lang w:val="tr-TR"/>
              </w:rPr>
              <w:t xml:space="preserve"> </w:t>
            </w:r>
            <w:r>
              <w:rPr>
                <w:rFonts w:ascii="Calibri" w:eastAsia="Calibri" w:hAnsi="Calibri"/>
                <w:szCs w:val="22"/>
                <w:lang w:val="tr-TR"/>
              </w:rPr>
              <w:t>ile en az %25 kadın istihdamı)</w:t>
            </w:r>
          </w:p>
        </w:tc>
        <w:tc>
          <w:tcPr>
            <w:tcW w:w="1158" w:type="dxa"/>
            <w:shd w:val="clear" w:color="auto" w:fill="auto"/>
            <w:vAlign w:val="center"/>
          </w:tcPr>
          <w:p w14:paraId="2AC807BB" w14:textId="77777777" w:rsidR="0018028F" w:rsidRPr="002208A4" w:rsidDel="00E63AE9" w:rsidRDefault="0018028F" w:rsidP="00E4759A">
            <w:pPr>
              <w:jc w:val="center"/>
              <w:rPr>
                <w:rFonts w:ascii="Calibri" w:eastAsia="Calibri" w:hAnsi="Calibri"/>
                <w:i/>
                <w:iCs/>
                <w:szCs w:val="22"/>
                <w:lang w:val="tr-TR"/>
              </w:rPr>
            </w:pPr>
            <w:r w:rsidRPr="002208A4">
              <w:rPr>
                <w:rFonts w:ascii="Calibri" w:eastAsia="Calibri" w:hAnsi="Calibri"/>
                <w:i/>
                <w:iCs/>
                <w:szCs w:val="22"/>
                <w:lang w:val="tr-TR"/>
              </w:rPr>
              <w:t>5</w:t>
            </w:r>
          </w:p>
        </w:tc>
        <w:tc>
          <w:tcPr>
            <w:tcW w:w="2020" w:type="dxa"/>
            <w:shd w:val="clear" w:color="auto" w:fill="auto"/>
          </w:tcPr>
          <w:p w14:paraId="56DD636E" w14:textId="0716FE00" w:rsidR="0018028F" w:rsidRPr="002208A4" w:rsidRDefault="00C020CD" w:rsidP="00C020CD">
            <w:pPr>
              <w:rPr>
                <w:rFonts w:ascii="Calibri" w:eastAsia="Calibri" w:hAnsi="Calibri"/>
                <w:i/>
                <w:iCs/>
                <w:szCs w:val="22"/>
                <w:lang w:val="tr-TR"/>
              </w:rPr>
            </w:pPr>
            <w:r>
              <w:rPr>
                <w:rFonts w:ascii="Calibri" w:eastAsia="Calibri" w:hAnsi="Calibri"/>
                <w:i/>
                <w:iCs/>
                <w:szCs w:val="22"/>
                <w:lang w:val="tr-TR"/>
              </w:rPr>
              <w:t>Bölüm</w:t>
            </w:r>
            <w:r w:rsidR="0018028F" w:rsidRPr="002208A4">
              <w:rPr>
                <w:rFonts w:ascii="Calibri" w:eastAsia="Calibri" w:hAnsi="Calibri"/>
                <w:i/>
                <w:iCs/>
                <w:szCs w:val="22"/>
                <w:lang w:val="tr-TR"/>
              </w:rPr>
              <w:t xml:space="preserve"> 3.1, </w:t>
            </w:r>
            <w:r>
              <w:rPr>
                <w:rFonts w:ascii="Calibri" w:eastAsia="Calibri" w:hAnsi="Calibri"/>
                <w:i/>
                <w:iCs/>
                <w:szCs w:val="22"/>
                <w:lang w:val="tr-TR"/>
              </w:rPr>
              <w:t>Bölüm</w:t>
            </w:r>
            <w:r w:rsidR="0018028F" w:rsidRPr="002208A4">
              <w:rPr>
                <w:rFonts w:ascii="Calibri" w:eastAsia="Calibri" w:hAnsi="Calibri"/>
                <w:i/>
                <w:iCs/>
                <w:szCs w:val="22"/>
                <w:lang w:val="tr-TR"/>
              </w:rPr>
              <w:t xml:space="preserve"> 3.2, </w:t>
            </w:r>
            <w:r>
              <w:rPr>
                <w:rFonts w:ascii="Calibri" w:eastAsia="Calibri" w:hAnsi="Calibri"/>
                <w:i/>
                <w:iCs/>
                <w:szCs w:val="22"/>
                <w:lang w:val="tr-TR"/>
              </w:rPr>
              <w:t>Bölüm</w:t>
            </w:r>
            <w:r w:rsidR="0018028F" w:rsidRPr="002208A4">
              <w:rPr>
                <w:rFonts w:ascii="Calibri" w:eastAsia="Calibri" w:hAnsi="Calibri"/>
                <w:i/>
                <w:iCs/>
                <w:szCs w:val="22"/>
                <w:lang w:val="tr-TR"/>
              </w:rPr>
              <w:t xml:space="preserve"> 4</w:t>
            </w:r>
          </w:p>
        </w:tc>
      </w:tr>
      <w:tr w:rsidR="00C020CD" w:rsidRPr="002208A4" w14:paraId="042F997B" w14:textId="77777777" w:rsidTr="00C020CD">
        <w:trPr>
          <w:jc w:val="center"/>
        </w:trPr>
        <w:tc>
          <w:tcPr>
            <w:tcW w:w="6450" w:type="dxa"/>
            <w:shd w:val="clear" w:color="auto" w:fill="FFFFFF"/>
          </w:tcPr>
          <w:p w14:paraId="5247070D" w14:textId="264C202D" w:rsidR="00C020CD" w:rsidRPr="00C020CD" w:rsidRDefault="00C020CD" w:rsidP="00A81351">
            <w:pPr>
              <w:numPr>
                <w:ilvl w:val="1"/>
                <w:numId w:val="16"/>
              </w:numPr>
              <w:spacing w:after="0"/>
              <w:contextualSpacing/>
              <w:jc w:val="left"/>
              <w:rPr>
                <w:rFonts w:asciiTheme="minorHAnsi" w:eastAsia="Calibri" w:hAnsiTheme="minorHAnsi" w:cstheme="minorHAnsi"/>
                <w:szCs w:val="22"/>
                <w:lang w:val="tr-TR"/>
              </w:rPr>
            </w:pPr>
            <w:r w:rsidRPr="00C020CD">
              <w:rPr>
                <w:rFonts w:asciiTheme="minorHAnsi" w:hAnsiTheme="minorHAnsi" w:cstheme="minorHAnsi"/>
                <w:szCs w:val="22"/>
              </w:rPr>
              <w:t>Teklif herhangi bir katma değer bileşeni içermekte midir? (Yenilik, Üstün Yöntem?)</w:t>
            </w:r>
          </w:p>
        </w:tc>
        <w:tc>
          <w:tcPr>
            <w:tcW w:w="1158" w:type="dxa"/>
            <w:shd w:val="clear" w:color="auto" w:fill="auto"/>
            <w:vAlign w:val="center"/>
          </w:tcPr>
          <w:p w14:paraId="09E64D9A" w14:textId="77777777" w:rsidR="00C020CD" w:rsidRPr="002208A4" w:rsidRDefault="00C020CD" w:rsidP="00C020CD">
            <w:pPr>
              <w:jc w:val="center"/>
              <w:rPr>
                <w:rFonts w:ascii="Calibri" w:eastAsia="Calibri" w:hAnsi="Calibri"/>
                <w:i/>
                <w:iCs/>
                <w:szCs w:val="22"/>
                <w:lang w:val="tr-TR"/>
              </w:rPr>
            </w:pPr>
            <w:r w:rsidRPr="002208A4">
              <w:rPr>
                <w:rFonts w:ascii="Calibri" w:eastAsia="Calibri" w:hAnsi="Calibri"/>
                <w:i/>
                <w:iCs/>
                <w:szCs w:val="22"/>
                <w:lang w:val="tr-TR"/>
              </w:rPr>
              <w:t>3</w:t>
            </w:r>
          </w:p>
        </w:tc>
        <w:tc>
          <w:tcPr>
            <w:tcW w:w="2020" w:type="dxa"/>
            <w:shd w:val="clear" w:color="auto" w:fill="auto"/>
          </w:tcPr>
          <w:p w14:paraId="633BB22F" w14:textId="5686E6FD" w:rsidR="00C020CD" w:rsidRPr="002208A4" w:rsidRDefault="00C020CD" w:rsidP="00C020CD">
            <w:pPr>
              <w:rPr>
                <w:rFonts w:ascii="Calibri" w:eastAsia="Calibri" w:hAnsi="Calibri"/>
                <w:i/>
                <w:iCs/>
                <w:szCs w:val="22"/>
                <w:lang w:val="tr-TR"/>
              </w:rPr>
            </w:pPr>
            <w:r>
              <w:rPr>
                <w:rFonts w:ascii="Calibri" w:eastAsia="Calibri" w:hAnsi="Calibri"/>
                <w:i/>
                <w:iCs/>
                <w:szCs w:val="22"/>
                <w:lang w:val="tr-TR"/>
              </w:rPr>
              <w:t>Bölüm</w:t>
            </w:r>
            <w:r w:rsidRPr="002208A4">
              <w:rPr>
                <w:rFonts w:ascii="Calibri" w:eastAsia="Calibri" w:hAnsi="Calibri"/>
                <w:i/>
                <w:iCs/>
                <w:szCs w:val="22"/>
                <w:lang w:val="tr-TR"/>
              </w:rPr>
              <w:t xml:space="preserve"> 3.1.4</w:t>
            </w:r>
          </w:p>
        </w:tc>
      </w:tr>
      <w:tr w:rsidR="00C020CD" w:rsidRPr="002208A4" w14:paraId="167EC0C5" w14:textId="77777777" w:rsidTr="00C020CD">
        <w:trPr>
          <w:jc w:val="center"/>
        </w:trPr>
        <w:tc>
          <w:tcPr>
            <w:tcW w:w="6450" w:type="dxa"/>
            <w:shd w:val="clear" w:color="auto" w:fill="D9D9D9"/>
          </w:tcPr>
          <w:p w14:paraId="311FC672" w14:textId="5734AC5E" w:rsidR="00C020CD" w:rsidRPr="002208A4" w:rsidRDefault="00C020CD" w:rsidP="00A81351">
            <w:pPr>
              <w:numPr>
                <w:ilvl w:val="0"/>
                <w:numId w:val="16"/>
              </w:numPr>
              <w:spacing w:after="0"/>
              <w:contextualSpacing/>
              <w:jc w:val="left"/>
              <w:rPr>
                <w:rFonts w:ascii="Calibri" w:eastAsia="Calibri" w:hAnsi="Calibri"/>
                <w:b/>
                <w:bCs/>
                <w:i/>
                <w:iCs/>
                <w:szCs w:val="22"/>
                <w:lang w:val="tr-TR"/>
              </w:rPr>
            </w:pPr>
            <w:r>
              <w:rPr>
                <w:rFonts w:ascii="Calibri" w:eastAsia="Calibri" w:hAnsi="Calibri"/>
                <w:b/>
                <w:bCs/>
                <w:i/>
                <w:iCs/>
                <w:szCs w:val="22"/>
                <w:lang w:val="tr-TR"/>
              </w:rPr>
              <w:t>Projenin Tasarımı</w:t>
            </w:r>
          </w:p>
        </w:tc>
        <w:tc>
          <w:tcPr>
            <w:tcW w:w="1158" w:type="dxa"/>
            <w:shd w:val="clear" w:color="auto" w:fill="D9D9D9"/>
            <w:vAlign w:val="center"/>
          </w:tcPr>
          <w:p w14:paraId="2B0CD72F" w14:textId="77777777" w:rsidR="00C020CD" w:rsidRPr="002208A4" w:rsidRDefault="00C020CD" w:rsidP="00C020CD">
            <w:pPr>
              <w:jc w:val="center"/>
              <w:rPr>
                <w:rFonts w:ascii="Calibri" w:eastAsia="Calibri" w:hAnsi="Calibri"/>
                <w:b/>
                <w:bCs/>
                <w:i/>
                <w:iCs/>
                <w:szCs w:val="22"/>
                <w:lang w:val="tr-TR"/>
              </w:rPr>
            </w:pPr>
            <w:r w:rsidRPr="002208A4">
              <w:rPr>
                <w:rFonts w:ascii="Calibri" w:eastAsia="Calibri" w:hAnsi="Calibri"/>
                <w:b/>
                <w:bCs/>
                <w:i/>
                <w:iCs/>
                <w:szCs w:val="22"/>
                <w:lang w:val="tr-TR"/>
              </w:rPr>
              <w:t>12</w:t>
            </w:r>
          </w:p>
        </w:tc>
        <w:tc>
          <w:tcPr>
            <w:tcW w:w="2020" w:type="dxa"/>
            <w:shd w:val="clear" w:color="auto" w:fill="D9D9D9"/>
          </w:tcPr>
          <w:p w14:paraId="26A802C3" w14:textId="77777777" w:rsidR="00C020CD" w:rsidRPr="002208A4" w:rsidRDefault="00C020CD" w:rsidP="00C020CD">
            <w:pPr>
              <w:rPr>
                <w:rFonts w:ascii="Calibri" w:eastAsia="Calibri" w:hAnsi="Calibri"/>
                <w:i/>
                <w:iCs/>
                <w:szCs w:val="22"/>
                <w:lang w:val="tr-TR"/>
              </w:rPr>
            </w:pPr>
          </w:p>
        </w:tc>
      </w:tr>
      <w:tr w:rsidR="00C020CD" w:rsidRPr="002208A4" w14:paraId="29479413" w14:textId="77777777" w:rsidTr="00C020CD">
        <w:trPr>
          <w:jc w:val="center"/>
        </w:trPr>
        <w:tc>
          <w:tcPr>
            <w:tcW w:w="6450" w:type="dxa"/>
            <w:shd w:val="clear" w:color="auto" w:fill="auto"/>
          </w:tcPr>
          <w:p w14:paraId="17B5F573" w14:textId="69989D79" w:rsidR="00C020CD" w:rsidRPr="002208A4" w:rsidRDefault="00C020CD" w:rsidP="00A81351">
            <w:pPr>
              <w:numPr>
                <w:ilvl w:val="1"/>
                <w:numId w:val="16"/>
              </w:numPr>
              <w:spacing w:after="0"/>
              <w:contextualSpacing/>
              <w:jc w:val="left"/>
              <w:rPr>
                <w:rFonts w:ascii="Calibri" w:eastAsia="Calibri" w:hAnsi="Calibri"/>
                <w:i/>
                <w:iCs/>
                <w:szCs w:val="22"/>
                <w:lang w:val="tr-TR"/>
              </w:rPr>
            </w:pPr>
            <w:r>
              <w:rPr>
                <w:rFonts w:ascii="Calibri" w:eastAsia="Calibri" w:hAnsi="Calibri"/>
                <w:szCs w:val="22"/>
                <w:lang w:val="tr-TR"/>
              </w:rPr>
              <w:t>Projenin tasarımı kendi içerisinde ne derece uyumlu?</w:t>
            </w:r>
            <w:r w:rsidRPr="002208A4">
              <w:rPr>
                <w:rFonts w:ascii="Calibri" w:eastAsia="Calibri" w:hAnsi="Calibri"/>
                <w:szCs w:val="22"/>
                <w:lang w:val="tr-TR"/>
              </w:rPr>
              <w:t xml:space="preserve"> (</w:t>
            </w:r>
            <w:r>
              <w:rPr>
                <w:rFonts w:ascii="Calibri" w:eastAsia="Calibri" w:hAnsi="Calibri"/>
                <w:szCs w:val="22"/>
                <w:lang w:val="tr-TR"/>
              </w:rPr>
              <w:t>Her soru başına 2 puan</w:t>
            </w:r>
            <w:r w:rsidRPr="002208A4">
              <w:rPr>
                <w:rFonts w:ascii="Calibri" w:eastAsia="Calibri" w:hAnsi="Calibri"/>
                <w:szCs w:val="22"/>
                <w:lang w:val="tr-TR"/>
              </w:rPr>
              <w:t>)</w:t>
            </w:r>
          </w:p>
          <w:p w14:paraId="3A95F2E0" w14:textId="4CA51ECB" w:rsidR="00C020CD" w:rsidRPr="007A59D5" w:rsidRDefault="00C020CD" w:rsidP="00A81351">
            <w:pPr>
              <w:numPr>
                <w:ilvl w:val="2"/>
                <w:numId w:val="16"/>
              </w:numPr>
              <w:spacing w:after="0"/>
              <w:ind w:left="873" w:firstLine="0"/>
              <w:contextualSpacing/>
              <w:jc w:val="left"/>
              <w:rPr>
                <w:rFonts w:ascii="Calibri" w:eastAsia="Calibri" w:hAnsi="Calibri"/>
                <w:i/>
                <w:iCs/>
                <w:szCs w:val="22"/>
                <w:lang w:val="tr-TR"/>
              </w:rPr>
            </w:pPr>
            <w:r>
              <w:rPr>
                <w:rFonts w:ascii="Calibri" w:eastAsia="Calibri" w:hAnsi="Calibri"/>
                <w:szCs w:val="22"/>
                <w:lang w:val="tr-TR"/>
              </w:rPr>
              <w:t xml:space="preserve">Proje teklifi, proje ile elde edilmesi beklenen sonuçları gösteriyor mu? </w:t>
            </w:r>
          </w:p>
          <w:p w14:paraId="759B1EEB" w14:textId="1ED1F79F" w:rsidR="00C020CD" w:rsidRPr="002208A4" w:rsidRDefault="00C020CD" w:rsidP="00A81351">
            <w:pPr>
              <w:numPr>
                <w:ilvl w:val="2"/>
                <w:numId w:val="16"/>
              </w:numPr>
              <w:spacing w:after="0"/>
              <w:ind w:left="873" w:firstLine="0"/>
              <w:contextualSpacing/>
              <w:jc w:val="left"/>
              <w:rPr>
                <w:rFonts w:ascii="Calibri" w:eastAsia="Calibri" w:hAnsi="Calibri"/>
                <w:i/>
                <w:iCs/>
                <w:szCs w:val="22"/>
                <w:lang w:val="tr-TR"/>
              </w:rPr>
            </w:pPr>
            <w:r>
              <w:rPr>
                <w:rFonts w:ascii="Calibri" w:eastAsia="Calibri" w:hAnsi="Calibri"/>
                <w:szCs w:val="22"/>
                <w:lang w:val="tr-TR"/>
              </w:rPr>
              <w:t xml:space="preserve">Proje çıktıları, beklenen sonuçlara ulaşmanın gerekçesini açıklıyor mu? Önerilen faaliyetler uygun, pratik ve öngörülen çıktılar ve sonuç(lar)la tutarlı mı? </w:t>
            </w:r>
          </w:p>
          <w:p w14:paraId="25935AC3" w14:textId="26F7A8AC" w:rsidR="00C020CD" w:rsidRPr="002208A4" w:rsidRDefault="00C020CD" w:rsidP="00C020CD">
            <w:pPr>
              <w:spacing w:after="0"/>
              <w:ind w:left="873"/>
              <w:contextualSpacing/>
              <w:jc w:val="left"/>
              <w:rPr>
                <w:rFonts w:ascii="Calibri" w:eastAsia="Calibri" w:hAnsi="Calibri"/>
                <w:i/>
                <w:iCs/>
                <w:szCs w:val="22"/>
                <w:lang w:val="tr-TR"/>
              </w:rPr>
            </w:pPr>
          </w:p>
        </w:tc>
        <w:tc>
          <w:tcPr>
            <w:tcW w:w="1158" w:type="dxa"/>
            <w:shd w:val="clear" w:color="auto" w:fill="auto"/>
            <w:vAlign w:val="center"/>
          </w:tcPr>
          <w:p w14:paraId="210DA716" w14:textId="77777777" w:rsidR="00C020CD" w:rsidRPr="002208A4" w:rsidRDefault="00C020CD" w:rsidP="00C020CD">
            <w:pPr>
              <w:jc w:val="center"/>
              <w:rPr>
                <w:rFonts w:ascii="Calibri" w:eastAsia="Calibri" w:hAnsi="Calibri"/>
                <w:i/>
                <w:iCs/>
                <w:szCs w:val="22"/>
                <w:lang w:val="tr-TR"/>
              </w:rPr>
            </w:pPr>
            <w:r w:rsidRPr="002208A4">
              <w:rPr>
                <w:rFonts w:ascii="Calibri" w:eastAsia="Calibri" w:hAnsi="Calibri"/>
                <w:i/>
                <w:iCs/>
                <w:szCs w:val="22"/>
                <w:lang w:val="tr-TR"/>
              </w:rPr>
              <w:t>4</w:t>
            </w:r>
          </w:p>
        </w:tc>
        <w:tc>
          <w:tcPr>
            <w:tcW w:w="2020" w:type="dxa"/>
            <w:shd w:val="clear" w:color="auto" w:fill="auto"/>
          </w:tcPr>
          <w:p w14:paraId="23CFABF8" w14:textId="386A4FF4" w:rsidR="00C020CD" w:rsidRPr="002208A4" w:rsidRDefault="00C020CD" w:rsidP="00C020CD">
            <w:pPr>
              <w:rPr>
                <w:rFonts w:ascii="Calibri" w:eastAsia="Calibri" w:hAnsi="Calibri"/>
                <w:i/>
                <w:iCs/>
                <w:szCs w:val="22"/>
                <w:lang w:val="tr-TR"/>
              </w:rPr>
            </w:pPr>
            <w:r>
              <w:rPr>
                <w:rFonts w:ascii="Calibri" w:eastAsia="Calibri" w:hAnsi="Calibri"/>
                <w:i/>
                <w:iCs/>
                <w:szCs w:val="22"/>
                <w:lang w:val="tr-TR"/>
              </w:rPr>
              <w:t>Bölüm</w:t>
            </w:r>
            <w:r w:rsidRPr="002208A4">
              <w:rPr>
                <w:rFonts w:ascii="Calibri" w:eastAsia="Calibri" w:hAnsi="Calibri"/>
                <w:i/>
                <w:iCs/>
                <w:szCs w:val="22"/>
                <w:lang w:val="tr-TR"/>
              </w:rPr>
              <w:t xml:space="preserve"> 3,</w:t>
            </w:r>
          </w:p>
          <w:p w14:paraId="71050CAD" w14:textId="18332B08" w:rsidR="00C020CD" w:rsidRPr="002208A4" w:rsidRDefault="00C020CD" w:rsidP="00C020CD">
            <w:pPr>
              <w:rPr>
                <w:rFonts w:ascii="Calibri" w:eastAsia="Calibri" w:hAnsi="Calibri"/>
                <w:i/>
                <w:iCs/>
                <w:szCs w:val="22"/>
                <w:lang w:val="tr-TR"/>
              </w:rPr>
            </w:pPr>
            <w:r>
              <w:rPr>
                <w:rFonts w:ascii="Calibri" w:eastAsia="Calibri" w:hAnsi="Calibri"/>
                <w:i/>
                <w:iCs/>
                <w:szCs w:val="22"/>
                <w:lang w:val="tr-TR"/>
              </w:rPr>
              <w:t>Bölüm</w:t>
            </w:r>
            <w:r w:rsidRPr="002208A4">
              <w:rPr>
                <w:rFonts w:ascii="Calibri" w:eastAsia="Calibri" w:hAnsi="Calibri"/>
                <w:i/>
                <w:iCs/>
                <w:szCs w:val="22"/>
                <w:lang w:val="tr-TR"/>
              </w:rPr>
              <w:t xml:space="preserve"> 4,</w:t>
            </w:r>
          </w:p>
          <w:p w14:paraId="69C442E7" w14:textId="22A9EEB5" w:rsidR="00C020CD" w:rsidRPr="002208A4" w:rsidRDefault="00C020CD" w:rsidP="00C020CD">
            <w:pPr>
              <w:rPr>
                <w:rFonts w:ascii="Calibri" w:eastAsia="Calibri" w:hAnsi="Calibri"/>
                <w:i/>
                <w:iCs/>
                <w:szCs w:val="22"/>
                <w:lang w:val="tr-TR"/>
              </w:rPr>
            </w:pPr>
            <w:r>
              <w:rPr>
                <w:rFonts w:ascii="Calibri" w:eastAsia="Calibri" w:hAnsi="Calibri"/>
                <w:i/>
                <w:iCs/>
                <w:szCs w:val="22"/>
                <w:lang w:val="tr-TR"/>
              </w:rPr>
              <w:t>Bölüm</w:t>
            </w:r>
            <w:r w:rsidRPr="002208A4">
              <w:rPr>
                <w:rFonts w:ascii="Calibri" w:eastAsia="Calibri" w:hAnsi="Calibri"/>
                <w:i/>
                <w:iCs/>
                <w:szCs w:val="22"/>
                <w:lang w:val="tr-TR"/>
              </w:rPr>
              <w:t xml:space="preserve"> 6 </w:t>
            </w:r>
          </w:p>
        </w:tc>
      </w:tr>
      <w:tr w:rsidR="00C020CD" w:rsidRPr="002208A4" w14:paraId="26E03080" w14:textId="77777777" w:rsidTr="00C020CD">
        <w:trPr>
          <w:jc w:val="center"/>
        </w:trPr>
        <w:tc>
          <w:tcPr>
            <w:tcW w:w="6450" w:type="dxa"/>
            <w:shd w:val="clear" w:color="auto" w:fill="auto"/>
          </w:tcPr>
          <w:p w14:paraId="3A0875EB" w14:textId="1765210E" w:rsidR="00C020CD" w:rsidRPr="002208A4" w:rsidRDefault="00C020CD" w:rsidP="00A81351">
            <w:pPr>
              <w:numPr>
                <w:ilvl w:val="1"/>
                <w:numId w:val="16"/>
              </w:numPr>
              <w:spacing w:after="0"/>
              <w:contextualSpacing/>
              <w:jc w:val="left"/>
              <w:rPr>
                <w:rFonts w:ascii="Calibri" w:eastAsia="Calibri" w:hAnsi="Calibri"/>
                <w:szCs w:val="22"/>
                <w:lang w:val="tr-TR"/>
              </w:rPr>
            </w:pPr>
            <w:r>
              <w:rPr>
                <w:rFonts w:ascii="Calibri" w:eastAsia="Calibri" w:hAnsi="Calibri"/>
                <w:szCs w:val="22"/>
                <w:lang w:val="tr-TR"/>
              </w:rPr>
              <w:t>Proje t</w:t>
            </w:r>
            <w:r w:rsidRPr="00145337">
              <w:rPr>
                <w:rFonts w:ascii="Calibri" w:eastAsia="Calibri" w:hAnsi="Calibri"/>
                <w:szCs w:val="22"/>
                <w:lang w:val="tr-TR"/>
              </w:rPr>
              <w:t>eklif</w:t>
            </w:r>
            <w:r>
              <w:rPr>
                <w:rFonts w:ascii="Calibri" w:eastAsia="Calibri" w:hAnsi="Calibri"/>
                <w:szCs w:val="22"/>
                <w:lang w:val="tr-TR"/>
              </w:rPr>
              <w:t>i</w:t>
            </w:r>
            <w:r w:rsidRPr="00145337">
              <w:rPr>
                <w:rFonts w:ascii="Calibri" w:eastAsia="Calibri" w:hAnsi="Calibri"/>
                <w:szCs w:val="22"/>
                <w:lang w:val="tr-TR"/>
              </w:rPr>
              <w:t xml:space="preserve"> güvenilir bir dayanak, hedef ve teyit kaynağı içeriyor mu? İçermiyor ise dayanak çalışması öngörülmüş mü? (çalışma teklifte uygun şekilde bütçelendirilmiş mi?)</w:t>
            </w:r>
          </w:p>
        </w:tc>
        <w:tc>
          <w:tcPr>
            <w:tcW w:w="1158" w:type="dxa"/>
            <w:shd w:val="clear" w:color="auto" w:fill="auto"/>
            <w:vAlign w:val="center"/>
          </w:tcPr>
          <w:p w14:paraId="71A08A1D" w14:textId="77777777" w:rsidR="00C020CD" w:rsidRPr="002208A4" w:rsidRDefault="00C020CD" w:rsidP="00C020CD">
            <w:pPr>
              <w:jc w:val="center"/>
              <w:rPr>
                <w:rFonts w:ascii="Calibri" w:eastAsia="Calibri" w:hAnsi="Calibri"/>
                <w:i/>
                <w:iCs/>
                <w:szCs w:val="22"/>
                <w:lang w:val="tr-TR"/>
              </w:rPr>
            </w:pPr>
            <w:r w:rsidRPr="002208A4">
              <w:rPr>
                <w:rFonts w:ascii="Calibri" w:eastAsia="Calibri" w:hAnsi="Calibri"/>
                <w:i/>
                <w:iCs/>
                <w:szCs w:val="22"/>
                <w:lang w:val="tr-TR"/>
              </w:rPr>
              <w:t>4</w:t>
            </w:r>
          </w:p>
        </w:tc>
        <w:tc>
          <w:tcPr>
            <w:tcW w:w="2020" w:type="dxa"/>
            <w:shd w:val="clear" w:color="auto" w:fill="auto"/>
          </w:tcPr>
          <w:p w14:paraId="36DF8142" w14:textId="73E3E794" w:rsidR="00C020CD" w:rsidRPr="002208A4" w:rsidRDefault="00C020CD" w:rsidP="00C020CD">
            <w:pPr>
              <w:rPr>
                <w:rFonts w:ascii="Calibri" w:eastAsia="Calibri" w:hAnsi="Calibri"/>
                <w:i/>
                <w:iCs/>
                <w:szCs w:val="22"/>
                <w:lang w:val="tr-TR"/>
              </w:rPr>
            </w:pPr>
            <w:r>
              <w:rPr>
                <w:rFonts w:ascii="Calibri" w:eastAsia="Calibri" w:hAnsi="Calibri"/>
                <w:i/>
                <w:iCs/>
                <w:szCs w:val="22"/>
                <w:lang w:val="tr-TR"/>
              </w:rPr>
              <w:t>Bölüm</w:t>
            </w:r>
            <w:r w:rsidRPr="002208A4">
              <w:rPr>
                <w:rFonts w:ascii="Calibri" w:eastAsia="Calibri" w:hAnsi="Calibri"/>
                <w:i/>
                <w:iCs/>
                <w:szCs w:val="22"/>
                <w:lang w:val="tr-TR"/>
              </w:rPr>
              <w:t xml:space="preserve"> 3.2 </w:t>
            </w:r>
          </w:p>
          <w:p w14:paraId="376E8B3B" w14:textId="77777777" w:rsidR="00C020CD" w:rsidRPr="002208A4" w:rsidRDefault="00C020CD" w:rsidP="00C020CD">
            <w:pPr>
              <w:rPr>
                <w:rFonts w:ascii="Calibri" w:eastAsia="Calibri" w:hAnsi="Calibri"/>
                <w:i/>
                <w:iCs/>
                <w:szCs w:val="22"/>
                <w:lang w:val="tr-TR"/>
              </w:rPr>
            </w:pPr>
            <w:r w:rsidRPr="002208A4">
              <w:rPr>
                <w:rFonts w:ascii="Calibri" w:eastAsia="Calibri" w:hAnsi="Calibri"/>
                <w:i/>
                <w:iCs/>
                <w:szCs w:val="22"/>
                <w:lang w:val="tr-TR"/>
              </w:rPr>
              <w:t xml:space="preserve"> </w:t>
            </w:r>
          </w:p>
        </w:tc>
      </w:tr>
      <w:tr w:rsidR="00C020CD" w:rsidRPr="002208A4" w14:paraId="606A7EF2" w14:textId="77777777" w:rsidTr="00027CC7">
        <w:trPr>
          <w:trHeight w:val="1009"/>
          <w:jc w:val="center"/>
        </w:trPr>
        <w:tc>
          <w:tcPr>
            <w:tcW w:w="6450" w:type="dxa"/>
            <w:shd w:val="clear" w:color="auto" w:fill="auto"/>
          </w:tcPr>
          <w:p w14:paraId="01B15EB8" w14:textId="5543454A" w:rsidR="00C020CD" w:rsidRPr="002208A4" w:rsidRDefault="00C020CD" w:rsidP="00A81351">
            <w:pPr>
              <w:numPr>
                <w:ilvl w:val="1"/>
                <w:numId w:val="16"/>
              </w:numPr>
              <w:spacing w:after="0"/>
              <w:contextualSpacing/>
              <w:jc w:val="left"/>
              <w:rPr>
                <w:rFonts w:ascii="Calibri" w:eastAsia="Calibri" w:hAnsi="Calibri"/>
                <w:szCs w:val="22"/>
                <w:lang w:val="tr-TR"/>
              </w:rPr>
            </w:pPr>
            <w:r>
              <w:rPr>
                <w:rFonts w:ascii="Calibri" w:eastAsia="Calibri" w:hAnsi="Calibri"/>
                <w:szCs w:val="22"/>
                <w:lang w:val="tr-TR"/>
              </w:rPr>
              <w:t>Proje tasarımı</w:t>
            </w:r>
            <w:r w:rsidRPr="00145337">
              <w:rPr>
                <w:rFonts w:ascii="Calibri" w:eastAsia="Calibri" w:hAnsi="Calibri"/>
                <w:szCs w:val="22"/>
                <w:lang w:val="tr-TR"/>
              </w:rPr>
              <w:t xml:space="preserve"> içerikteki sorunların güçlü analizine ve ilgili çözüm ortaklarının</w:t>
            </w:r>
            <w:r>
              <w:rPr>
                <w:rFonts w:ascii="Calibri" w:eastAsia="Calibri" w:hAnsi="Calibri"/>
                <w:szCs w:val="22"/>
                <w:lang w:val="tr-TR"/>
              </w:rPr>
              <w:t xml:space="preserve"> (eş başvuru sahipleri, hedef gruplar vb.)</w:t>
            </w:r>
            <w:r w:rsidRPr="00145337">
              <w:rPr>
                <w:rFonts w:ascii="Calibri" w:eastAsia="Calibri" w:hAnsi="Calibri"/>
                <w:szCs w:val="22"/>
                <w:lang w:val="tr-TR"/>
              </w:rPr>
              <w:t xml:space="preserve"> kapasitesine </w:t>
            </w:r>
            <w:r>
              <w:rPr>
                <w:rFonts w:ascii="Calibri" w:eastAsia="Calibri" w:hAnsi="Calibri"/>
                <w:szCs w:val="22"/>
                <w:lang w:val="tr-TR"/>
              </w:rPr>
              <w:t>yer veriyor mu</w:t>
            </w:r>
            <w:r w:rsidRPr="00145337">
              <w:rPr>
                <w:rFonts w:ascii="Calibri" w:eastAsia="Calibri" w:hAnsi="Calibri"/>
                <w:szCs w:val="22"/>
                <w:lang w:val="tr-TR"/>
              </w:rPr>
              <w:t>?</w:t>
            </w:r>
          </w:p>
        </w:tc>
        <w:tc>
          <w:tcPr>
            <w:tcW w:w="1158" w:type="dxa"/>
            <w:shd w:val="clear" w:color="auto" w:fill="auto"/>
            <w:vAlign w:val="center"/>
          </w:tcPr>
          <w:p w14:paraId="0C8B5F83" w14:textId="77777777" w:rsidR="00C020CD" w:rsidRPr="002208A4" w:rsidRDefault="00C020CD" w:rsidP="00C020CD">
            <w:pPr>
              <w:jc w:val="center"/>
              <w:rPr>
                <w:rFonts w:ascii="Calibri" w:eastAsia="Calibri" w:hAnsi="Calibri"/>
                <w:i/>
                <w:iCs/>
                <w:szCs w:val="22"/>
                <w:lang w:val="tr-TR"/>
              </w:rPr>
            </w:pPr>
            <w:r w:rsidRPr="002208A4">
              <w:rPr>
                <w:rFonts w:ascii="Calibri" w:eastAsia="Calibri" w:hAnsi="Calibri"/>
                <w:i/>
                <w:iCs/>
                <w:szCs w:val="22"/>
                <w:lang w:val="tr-TR"/>
              </w:rPr>
              <w:t>4</w:t>
            </w:r>
          </w:p>
        </w:tc>
        <w:tc>
          <w:tcPr>
            <w:tcW w:w="2020" w:type="dxa"/>
            <w:shd w:val="clear" w:color="auto" w:fill="auto"/>
          </w:tcPr>
          <w:p w14:paraId="59DBCD94" w14:textId="707F80BA" w:rsidR="00C020CD" w:rsidRPr="002208A4" w:rsidRDefault="00C020CD" w:rsidP="00C020CD">
            <w:pPr>
              <w:rPr>
                <w:rFonts w:ascii="Calibri" w:eastAsia="Calibri" w:hAnsi="Calibri"/>
                <w:i/>
                <w:iCs/>
                <w:szCs w:val="22"/>
                <w:lang w:val="tr-TR"/>
              </w:rPr>
            </w:pPr>
            <w:r>
              <w:rPr>
                <w:rFonts w:ascii="Calibri" w:eastAsia="Calibri" w:hAnsi="Calibri"/>
                <w:i/>
                <w:iCs/>
                <w:szCs w:val="22"/>
                <w:lang w:val="tr-TR"/>
              </w:rPr>
              <w:t>Bölüm</w:t>
            </w:r>
            <w:r w:rsidRPr="002208A4">
              <w:rPr>
                <w:rFonts w:ascii="Calibri" w:eastAsia="Calibri" w:hAnsi="Calibri"/>
                <w:i/>
                <w:iCs/>
                <w:szCs w:val="22"/>
                <w:lang w:val="tr-TR"/>
              </w:rPr>
              <w:t xml:space="preserve"> 3</w:t>
            </w:r>
          </w:p>
        </w:tc>
      </w:tr>
      <w:tr w:rsidR="00C020CD" w:rsidRPr="002208A4" w14:paraId="36054EFF" w14:textId="77777777" w:rsidTr="00C020CD">
        <w:trPr>
          <w:jc w:val="center"/>
        </w:trPr>
        <w:tc>
          <w:tcPr>
            <w:tcW w:w="6450" w:type="dxa"/>
            <w:shd w:val="clear" w:color="auto" w:fill="D9D9D9"/>
          </w:tcPr>
          <w:p w14:paraId="7094F2D0" w14:textId="6584D77B" w:rsidR="00C020CD" w:rsidRPr="002208A4" w:rsidRDefault="00C020CD" w:rsidP="00A81351">
            <w:pPr>
              <w:numPr>
                <w:ilvl w:val="0"/>
                <w:numId w:val="16"/>
              </w:numPr>
              <w:spacing w:after="0"/>
              <w:contextualSpacing/>
              <w:jc w:val="left"/>
              <w:rPr>
                <w:rFonts w:ascii="Calibri" w:eastAsia="Calibri" w:hAnsi="Calibri"/>
                <w:b/>
                <w:bCs/>
                <w:i/>
                <w:iCs/>
                <w:szCs w:val="22"/>
                <w:lang w:val="tr-TR"/>
              </w:rPr>
            </w:pPr>
            <w:r>
              <w:rPr>
                <w:rFonts w:ascii="Calibri" w:eastAsia="Calibri" w:hAnsi="Calibri"/>
                <w:b/>
                <w:bCs/>
                <w:i/>
                <w:iCs/>
                <w:szCs w:val="22"/>
                <w:lang w:val="tr-TR"/>
              </w:rPr>
              <w:t xml:space="preserve">Uygulama Yaklaşımı </w:t>
            </w:r>
          </w:p>
        </w:tc>
        <w:tc>
          <w:tcPr>
            <w:tcW w:w="1158" w:type="dxa"/>
            <w:shd w:val="clear" w:color="auto" w:fill="D9D9D9"/>
            <w:vAlign w:val="center"/>
          </w:tcPr>
          <w:p w14:paraId="1D33FACB" w14:textId="77777777" w:rsidR="00C020CD" w:rsidRPr="002208A4" w:rsidRDefault="00C020CD" w:rsidP="00C020CD">
            <w:pPr>
              <w:jc w:val="center"/>
              <w:rPr>
                <w:rFonts w:ascii="Calibri" w:eastAsia="Calibri" w:hAnsi="Calibri"/>
                <w:b/>
                <w:bCs/>
                <w:i/>
                <w:iCs/>
                <w:szCs w:val="22"/>
                <w:lang w:val="tr-TR"/>
              </w:rPr>
            </w:pPr>
            <w:r w:rsidRPr="002208A4">
              <w:rPr>
                <w:rFonts w:ascii="Calibri" w:eastAsia="Calibri" w:hAnsi="Calibri"/>
                <w:b/>
                <w:bCs/>
                <w:i/>
                <w:iCs/>
                <w:szCs w:val="22"/>
                <w:lang w:val="tr-TR"/>
              </w:rPr>
              <w:t>13</w:t>
            </w:r>
          </w:p>
        </w:tc>
        <w:tc>
          <w:tcPr>
            <w:tcW w:w="2020" w:type="dxa"/>
            <w:shd w:val="clear" w:color="auto" w:fill="D9D9D9"/>
          </w:tcPr>
          <w:p w14:paraId="6E290081" w14:textId="77777777" w:rsidR="00C020CD" w:rsidRPr="002208A4" w:rsidRDefault="00C020CD" w:rsidP="00C020CD">
            <w:pPr>
              <w:rPr>
                <w:rFonts w:ascii="Calibri" w:eastAsia="Calibri" w:hAnsi="Calibri"/>
                <w:i/>
                <w:iCs/>
                <w:szCs w:val="22"/>
                <w:lang w:val="tr-TR"/>
              </w:rPr>
            </w:pPr>
          </w:p>
        </w:tc>
      </w:tr>
      <w:tr w:rsidR="00C020CD" w:rsidRPr="002208A4" w14:paraId="103D1419" w14:textId="77777777" w:rsidTr="00C020CD">
        <w:trPr>
          <w:trHeight w:val="502"/>
          <w:jc w:val="center"/>
        </w:trPr>
        <w:tc>
          <w:tcPr>
            <w:tcW w:w="6450" w:type="dxa"/>
            <w:shd w:val="clear" w:color="auto" w:fill="auto"/>
          </w:tcPr>
          <w:p w14:paraId="04B4697A" w14:textId="6BBC399F" w:rsidR="00C020CD" w:rsidRPr="002208A4" w:rsidRDefault="00C020CD" w:rsidP="00A81351">
            <w:pPr>
              <w:numPr>
                <w:ilvl w:val="1"/>
                <w:numId w:val="16"/>
              </w:numPr>
              <w:spacing w:after="0"/>
              <w:contextualSpacing/>
              <w:jc w:val="left"/>
              <w:rPr>
                <w:rFonts w:ascii="Calibri" w:eastAsia="Calibri" w:hAnsi="Calibri"/>
                <w:i/>
                <w:iCs/>
                <w:szCs w:val="22"/>
                <w:lang w:val="tr-TR"/>
              </w:rPr>
            </w:pPr>
            <w:r>
              <w:rPr>
                <w:rFonts w:ascii="Calibri" w:eastAsia="Calibri" w:hAnsi="Calibri"/>
                <w:szCs w:val="22"/>
                <w:lang w:val="tr-TR"/>
              </w:rPr>
              <w:t>Projeye</w:t>
            </w:r>
            <w:r w:rsidRPr="00BE699B">
              <w:rPr>
                <w:rFonts w:ascii="Calibri" w:eastAsia="Calibri" w:hAnsi="Calibri"/>
                <w:szCs w:val="22"/>
                <w:lang w:val="tr-TR"/>
              </w:rPr>
              <w:t xml:space="preserve"> yönelik faaliyet planı açık ve uygulanabilir nitelikte mi? Zaman çizelgesi gerçekçi mi?</w:t>
            </w:r>
          </w:p>
        </w:tc>
        <w:tc>
          <w:tcPr>
            <w:tcW w:w="1158" w:type="dxa"/>
            <w:shd w:val="clear" w:color="auto" w:fill="auto"/>
            <w:vAlign w:val="center"/>
          </w:tcPr>
          <w:p w14:paraId="183F22D2" w14:textId="77777777" w:rsidR="00C020CD" w:rsidRPr="002208A4" w:rsidRDefault="00C020CD" w:rsidP="00C020CD">
            <w:pPr>
              <w:jc w:val="center"/>
              <w:rPr>
                <w:rFonts w:ascii="Calibri" w:eastAsia="Calibri" w:hAnsi="Calibri"/>
                <w:i/>
                <w:iCs/>
                <w:szCs w:val="22"/>
                <w:lang w:val="tr-TR"/>
              </w:rPr>
            </w:pPr>
            <w:r w:rsidRPr="002208A4">
              <w:rPr>
                <w:rFonts w:ascii="Calibri" w:eastAsia="Calibri" w:hAnsi="Calibri"/>
                <w:i/>
                <w:iCs/>
                <w:szCs w:val="22"/>
                <w:lang w:val="tr-TR"/>
              </w:rPr>
              <w:t>5</w:t>
            </w:r>
          </w:p>
        </w:tc>
        <w:tc>
          <w:tcPr>
            <w:tcW w:w="2020" w:type="dxa"/>
            <w:shd w:val="clear" w:color="auto" w:fill="auto"/>
          </w:tcPr>
          <w:p w14:paraId="4927A04A" w14:textId="1BD9DB51" w:rsidR="00C020CD" w:rsidRPr="002208A4" w:rsidRDefault="00C020CD" w:rsidP="00C020CD">
            <w:pPr>
              <w:jc w:val="left"/>
              <w:rPr>
                <w:rFonts w:ascii="Calibri" w:eastAsia="Calibri" w:hAnsi="Calibri"/>
                <w:i/>
                <w:iCs/>
                <w:szCs w:val="22"/>
                <w:lang w:val="tr-TR"/>
              </w:rPr>
            </w:pPr>
            <w:r>
              <w:rPr>
                <w:rFonts w:ascii="Calibri" w:eastAsia="Calibri" w:hAnsi="Calibri"/>
                <w:i/>
                <w:iCs/>
                <w:szCs w:val="22"/>
                <w:lang w:val="tr-TR"/>
              </w:rPr>
              <w:t>Bölüm</w:t>
            </w:r>
            <w:r w:rsidRPr="002208A4">
              <w:rPr>
                <w:rFonts w:ascii="Calibri" w:eastAsia="Calibri" w:hAnsi="Calibri"/>
                <w:i/>
                <w:iCs/>
                <w:szCs w:val="22"/>
                <w:lang w:val="tr-TR"/>
              </w:rPr>
              <w:t xml:space="preserve"> 3.2.1, </w:t>
            </w:r>
            <w:r>
              <w:rPr>
                <w:rFonts w:ascii="Calibri" w:eastAsia="Calibri" w:hAnsi="Calibri"/>
                <w:i/>
                <w:iCs/>
                <w:szCs w:val="22"/>
                <w:lang w:val="tr-TR"/>
              </w:rPr>
              <w:t>Bölüm</w:t>
            </w:r>
            <w:r w:rsidRPr="002208A4">
              <w:rPr>
                <w:rFonts w:ascii="Calibri" w:eastAsia="Calibri" w:hAnsi="Calibri"/>
                <w:i/>
                <w:iCs/>
                <w:szCs w:val="22"/>
                <w:lang w:val="tr-TR"/>
              </w:rPr>
              <w:t xml:space="preserve"> 3.2.2, </w:t>
            </w:r>
            <w:r>
              <w:rPr>
                <w:rFonts w:ascii="Calibri" w:eastAsia="Calibri" w:hAnsi="Calibri"/>
                <w:i/>
                <w:iCs/>
                <w:szCs w:val="22"/>
                <w:lang w:val="tr-TR"/>
              </w:rPr>
              <w:t>Bölüm</w:t>
            </w:r>
            <w:r w:rsidRPr="002208A4">
              <w:rPr>
                <w:rFonts w:ascii="Calibri" w:eastAsia="Calibri" w:hAnsi="Calibri"/>
                <w:i/>
                <w:iCs/>
                <w:szCs w:val="22"/>
                <w:lang w:val="tr-TR"/>
              </w:rPr>
              <w:t xml:space="preserve"> 6</w:t>
            </w:r>
          </w:p>
        </w:tc>
      </w:tr>
      <w:tr w:rsidR="00C020CD" w:rsidRPr="002208A4" w14:paraId="69CF4056" w14:textId="77777777" w:rsidTr="00027CC7">
        <w:trPr>
          <w:trHeight w:val="1041"/>
          <w:jc w:val="center"/>
        </w:trPr>
        <w:tc>
          <w:tcPr>
            <w:tcW w:w="6450" w:type="dxa"/>
            <w:shd w:val="clear" w:color="auto" w:fill="auto"/>
          </w:tcPr>
          <w:p w14:paraId="1238B510" w14:textId="6775566A" w:rsidR="00C020CD" w:rsidRPr="002208A4" w:rsidRDefault="00C020CD" w:rsidP="00A81351">
            <w:pPr>
              <w:numPr>
                <w:ilvl w:val="1"/>
                <w:numId w:val="16"/>
              </w:numPr>
              <w:spacing w:after="0"/>
              <w:contextualSpacing/>
              <w:jc w:val="left"/>
              <w:rPr>
                <w:rFonts w:ascii="Calibri" w:eastAsia="Calibri" w:hAnsi="Calibri"/>
                <w:szCs w:val="22"/>
                <w:lang w:val="tr-TR"/>
              </w:rPr>
            </w:pPr>
            <w:r>
              <w:rPr>
                <w:rFonts w:ascii="Calibri" w:eastAsia="Calibri" w:hAnsi="Calibri"/>
                <w:szCs w:val="22"/>
                <w:lang w:val="tr-TR"/>
              </w:rPr>
              <w:t>Proje teklifi</w:t>
            </w:r>
            <w:r w:rsidRPr="00BE699B">
              <w:rPr>
                <w:rFonts w:ascii="Calibri" w:eastAsia="Calibri" w:hAnsi="Calibri"/>
                <w:szCs w:val="22"/>
                <w:lang w:val="tr-TR"/>
              </w:rPr>
              <w:t xml:space="preserve"> etkili ve verimli bir izleme sistemi içeriyor mu? Uygulama öncesinde, esnasında ya da sonunda planlanan bir değerlendirme</w:t>
            </w:r>
            <w:r>
              <w:rPr>
                <w:rFonts w:ascii="Calibri" w:eastAsia="Calibri" w:hAnsi="Calibri"/>
                <w:szCs w:val="22"/>
                <w:lang w:val="tr-TR"/>
              </w:rPr>
              <w:t xml:space="preserve"> sistemi</w:t>
            </w:r>
            <w:r w:rsidRPr="00BE699B">
              <w:rPr>
                <w:rFonts w:ascii="Calibri" w:eastAsia="Calibri" w:hAnsi="Calibri"/>
                <w:szCs w:val="22"/>
                <w:lang w:val="tr-TR"/>
              </w:rPr>
              <w:t xml:space="preserve"> var mı?</w:t>
            </w:r>
          </w:p>
        </w:tc>
        <w:tc>
          <w:tcPr>
            <w:tcW w:w="1158" w:type="dxa"/>
            <w:shd w:val="clear" w:color="auto" w:fill="auto"/>
            <w:vAlign w:val="center"/>
          </w:tcPr>
          <w:p w14:paraId="2486E036" w14:textId="77777777" w:rsidR="00C020CD" w:rsidRPr="002208A4" w:rsidRDefault="00C020CD" w:rsidP="00C020CD">
            <w:pPr>
              <w:jc w:val="center"/>
              <w:rPr>
                <w:rFonts w:ascii="Calibri" w:eastAsia="Calibri" w:hAnsi="Calibri"/>
                <w:i/>
                <w:iCs/>
                <w:szCs w:val="22"/>
                <w:lang w:val="tr-TR"/>
              </w:rPr>
            </w:pPr>
            <w:r w:rsidRPr="002208A4">
              <w:rPr>
                <w:rFonts w:ascii="Calibri" w:eastAsia="Calibri" w:hAnsi="Calibri"/>
                <w:i/>
                <w:iCs/>
                <w:szCs w:val="22"/>
                <w:lang w:val="tr-TR"/>
              </w:rPr>
              <w:t>4</w:t>
            </w:r>
          </w:p>
        </w:tc>
        <w:tc>
          <w:tcPr>
            <w:tcW w:w="2020" w:type="dxa"/>
            <w:shd w:val="clear" w:color="auto" w:fill="auto"/>
          </w:tcPr>
          <w:p w14:paraId="65543056" w14:textId="026235F2" w:rsidR="00C020CD" w:rsidRPr="002208A4" w:rsidRDefault="00C020CD" w:rsidP="00C020CD">
            <w:pPr>
              <w:rPr>
                <w:rFonts w:ascii="Calibri" w:eastAsia="Calibri" w:hAnsi="Calibri"/>
                <w:i/>
                <w:iCs/>
                <w:szCs w:val="22"/>
                <w:lang w:val="tr-TR"/>
              </w:rPr>
            </w:pPr>
            <w:r>
              <w:rPr>
                <w:rFonts w:ascii="Calibri" w:eastAsia="Calibri" w:hAnsi="Calibri"/>
                <w:i/>
                <w:iCs/>
                <w:szCs w:val="22"/>
                <w:lang w:val="tr-TR"/>
              </w:rPr>
              <w:t>Bölüm</w:t>
            </w:r>
            <w:r w:rsidRPr="002208A4">
              <w:rPr>
                <w:rFonts w:ascii="Calibri" w:eastAsia="Calibri" w:hAnsi="Calibri"/>
                <w:i/>
                <w:iCs/>
                <w:szCs w:val="22"/>
                <w:lang w:val="tr-TR"/>
              </w:rPr>
              <w:t xml:space="preserve"> 3.2.1</w:t>
            </w:r>
          </w:p>
        </w:tc>
      </w:tr>
      <w:tr w:rsidR="00C020CD" w:rsidRPr="002208A4" w14:paraId="2A33C5AD" w14:textId="77777777" w:rsidTr="00C020CD">
        <w:trPr>
          <w:jc w:val="center"/>
        </w:trPr>
        <w:tc>
          <w:tcPr>
            <w:tcW w:w="6450" w:type="dxa"/>
            <w:tcBorders>
              <w:bottom w:val="nil"/>
            </w:tcBorders>
            <w:shd w:val="clear" w:color="auto" w:fill="auto"/>
          </w:tcPr>
          <w:p w14:paraId="70B2C5FA" w14:textId="77777777" w:rsidR="00227F92" w:rsidRDefault="00C020CD" w:rsidP="00A81351">
            <w:pPr>
              <w:numPr>
                <w:ilvl w:val="1"/>
                <w:numId w:val="16"/>
              </w:numPr>
              <w:spacing w:after="0"/>
              <w:contextualSpacing/>
              <w:jc w:val="left"/>
              <w:rPr>
                <w:rFonts w:ascii="Calibri" w:eastAsia="Calibri" w:hAnsi="Calibri"/>
                <w:szCs w:val="22"/>
                <w:lang w:val="tr-TR"/>
              </w:rPr>
            </w:pPr>
            <w:r>
              <w:rPr>
                <w:rFonts w:ascii="Calibri" w:eastAsia="Calibri" w:hAnsi="Calibri"/>
                <w:szCs w:val="22"/>
                <w:lang w:val="tr-TR"/>
              </w:rPr>
              <w:t>Paydaşların (eş başvuru sahipleri</w:t>
            </w:r>
            <w:r w:rsidRPr="00BE699B">
              <w:rPr>
                <w:rFonts w:ascii="Calibri" w:eastAsia="Calibri" w:hAnsi="Calibri"/>
                <w:szCs w:val="22"/>
                <w:lang w:val="tr-TR"/>
              </w:rPr>
              <w:t xml:space="preserve">, hedef gruplar vb.) </w:t>
            </w:r>
            <w:r>
              <w:rPr>
                <w:rFonts w:ascii="Calibri" w:eastAsia="Calibri" w:hAnsi="Calibri"/>
                <w:szCs w:val="22"/>
                <w:lang w:val="tr-TR"/>
              </w:rPr>
              <w:t>projeye</w:t>
            </w:r>
            <w:r w:rsidRPr="00BE699B">
              <w:rPr>
                <w:rFonts w:ascii="Calibri" w:eastAsia="Calibri" w:hAnsi="Calibri"/>
                <w:szCs w:val="22"/>
                <w:lang w:val="tr-TR"/>
              </w:rPr>
              <w:t xml:space="preserve"> katılım düzeyi tatmin edici mi?</w:t>
            </w:r>
          </w:p>
          <w:p w14:paraId="4EE40F10" w14:textId="2E8CF57F" w:rsidR="00027CC7" w:rsidRPr="00227F92" w:rsidRDefault="00027CC7" w:rsidP="00027CC7">
            <w:pPr>
              <w:spacing w:after="0"/>
              <w:ind w:left="720"/>
              <w:contextualSpacing/>
              <w:jc w:val="left"/>
              <w:rPr>
                <w:rFonts w:ascii="Calibri" w:eastAsia="Calibri" w:hAnsi="Calibri"/>
                <w:szCs w:val="22"/>
                <w:lang w:val="tr-TR"/>
              </w:rPr>
            </w:pPr>
          </w:p>
        </w:tc>
        <w:tc>
          <w:tcPr>
            <w:tcW w:w="1158" w:type="dxa"/>
            <w:shd w:val="clear" w:color="auto" w:fill="auto"/>
            <w:vAlign w:val="center"/>
          </w:tcPr>
          <w:p w14:paraId="1E22C144" w14:textId="77777777" w:rsidR="00C020CD" w:rsidRPr="002208A4" w:rsidRDefault="00C020CD" w:rsidP="00C020CD">
            <w:pPr>
              <w:jc w:val="center"/>
              <w:rPr>
                <w:rFonts w:ascii="Calibri" w:eastAsia="Calibri" w:hAnsi="Calibri"/>
                <w:i/>
                <w:iCs/>
                <w:szCs w:val="22"/>
                <w:lang w:val="tr-TR"/>
              </w:rPr>
            </w:pPr>
            <w:r w:rsidRPr="002208A4">
              <w:rPr>
                <w:rFonts w:ascii="Calibri" w:eastAsia="Calibri" w:hAnsi="Calibri"/>
                <w:i/>
                <w:iCs/>
                <w:szCs w:val="22"/>
                <w:lang w:val="tr-TR"/>
              </w:rPr>
              <w:t>4</w:t>
            </w:r>
          </w:p>
        </w:tc>
        <w:tc>
          <w:tcPr>
            <w:tcW w:w="2020" w:type="dxa"/>
            <w:shd w:val="clear" w:color="auto" w:fill="auto"/>
          </w:tcPr>
          <w:p w14:paraId="365D091F" w14:textId="53371DD5" w:rsidR="00C020CD" w:rsidRPr="002208A4" w:rsidRDefault="00C020CD" w:rsidP="00C020CD">
            <w:pPr>
              <w:rPr>
                <w:rFonts w:ascii="Calibri" w:eastAsia="Calibri" w:hAnsi="Calibri"/>
                <w:i/>
                <w:iCs/>
                <w:szCs w:val="22"/>
                <w:lang w:val="tr-TR"/>
              </w:rPr>
            </w:pPr>
            <w:r>
              <w:rPr>
                <w:rFonts w:ascii="Calibri" w:eastAsia="Calibri" w:hAnsi="Calibri"/>
                <w:i/>
                <w:iCs/>
                <w:szCs w:val="22"/>
                <w:lang w:val="tr-TR"/>
              </w:rPr>
              <w:t>Bölüm</w:t>
            </w:r>
            <w:r w:rsidRPr="002208A4">
              <w:rPr>
                <w:rFonts w:ascii="Calibri" w:eastAsia="Calibri" w:hAnsi="Calibri"/>
                <w:i/>
                <w:iCs/>
                <w:szCs w:val="22"/>
                <w:lang w:val="tr-TR"/>
              </w:rPr>
              <w:t xml:space="preserve"> 3.2.1</w:t>
            </w:r>
          </w:p>
        </w:tc>
      </w:tr>
      <w:tr w:rsidR="00C020CD" w:rsidRPr="002208A4" w14:paraId="50E9A7AD" w14:textId="77777777" w:rsidTr="00C020CD">
        <w:trPr>
          <w:trHeight w:val="419"/>
          <w:jc w:val="center"/>
        </w:trPr>
        <w:tc>
          <w:tcPr>
            <w:tcW w:w="6450" w:type="dxa"/>
            <w:shd w:val="clear" w:color="auto" w:fill="D9D9D9"/>
          </w:tcPr>
          <w:p w14:paraId="66FE4C6B" w14:textId="63038A98" w:rsidR="00C020CD" w:rsidRPr="002208A4" w:rsidRDefault="00C020CD" w:rsidP="00A81351">
            <w:pPr>
              <w:numPr>
                <w:ilvl w:val="0"/>
                <w:numId w:val="16"/>
              </w:numPr>
              <w:spacing w:after="0"/>
              <w:contextualSpacing/>
              <w:jc w:val="left"/>
              <w:rPr>
                <w:rFonts w:ascii="Calibri" w:eastAsia="Calibri" w:hAnsi="Calibri"/>
                <w:b/>
                <w:bCs/>
                <w:i/>
                <w:iCs/>
                <w:szCs w:val="22"/>
                <w:lang w:val="tr-TR"/>
              </w:rPr>
            </w:pPr>
            <w:r>
              <w:rPr>
                <w:rFonts w:ascii="Calibri" w:eastAsia="Calibri" w:hAnsi="Calibri"/>
                <w:b/>
                <w:bCs/>
                <w:i/>
                <w:iCs/>
                <w:szCs w:val="22"/>
                <w:lang w:val="tr-TR"/>
              </w:rPr>
              <w:t xml:space="preserve">Beklenen Sonuçlar </w:t>
            </w:r>
          </w:p>
        </w:tc>
        <w:tc>
          <w:tcPr>
            <w:tcW w:w="1158" w:type="dxa"/>
            <w:shd w:val="clear" w:color="auto" w:fill="D9D9D9"/>
            <w:vAlign w:val="center"/>
          </w:tcPr>
          <w:p w14:paraId="44C69B8F" w14:textId="744C1066" w:rsidR="00C020CD" w:rsidRPr="002208A4" w:rsidRDefault="00C020CD" w:rsidP="00C020CD">
            <w:pPr>
              <w:jc w:val="center"/>
              <w:rPr>
                <w:rFonts w:ascii="Calibri" w:eastAsia="Calibri" w:hAnsi="Calibri"/>
                <w:b/>
                <w:bCs/>
                <w:i/>
                <w:iCs/>
                <w:szCs w:val="22"/>
                <w:lang w:val="tr-TR"/>
              </w:rPr>
            </w:pPr>
            <w:r w:rsidRPr="002208A4">
              <w:rPr>
                <w:rFonts w:ascii="Calibri" w:eastAsia="Calibri" w:hAnsi="Calibri"/>
                <w:b/>
                <w:bCs/>
                <w:i/>
                <w:iCs/>
                <w:szCs w:val="22"/>
                <w:lang w:val="tr-TR"/>
              </w:rPr>
              <w:t>8</w:t>
            </w:r>
          </w:p>
        </w:tc>
        <w:tc>
          <w:tcPr>
            <w:tcW w:w="2020" w:type="dxa"/>
            <w:shd w:val="clear" w:color="auto" w:fill="D9D9D9"/>
          </w:tcPr>
          <w:p w14:paraId="124A8C00" w14:textId="77777777" w:rsidR="00C020CD" w:rsidRPr="002208A4" w:rsidRDefault="00C020CD" w:rsidP="00C020CD">
            <w:pPr>
              <w:rPr>
                <w:rFonts w:ascii="Calibri" w:eastAsia="Calibri" w:hAnsi="Calibri"/>
                <w:i/>
                <w:iCs/>
                <w:szCs w:val="22"/>
                <w:lang w:val="tr-TR"/>
              </w:rPr>
            </w:pPr>
          </w:p>
        </w:tc>
      </w:tr>
      <w:tr w:rsidR="00C020CD" w:rsidRPr="002208A4" w14:paraId="20EC437D" w14:textId="77777777" w:rsidTr="004D1B5F">
        <w:trPr>
          <w:trHeight w:val="745"/>
          <w:jc w:val="center"/>
        </w:trPr>
        <w:tc>
          <w:tcPr>
            <w:tcW w:w="6450" w:type="dxa"/>
            <w:shd w:val="clear" w:color="auto" w:fill="auto"/>
          </w:tcPr>
          <w:p w14:paraId="1FF4FAB9" w14:textId="16A68D58" w:rsidR="00C020CD" w:rsidRPr="00ED571F" w:rsidRDefault="00C020CD" w:rsidP="00A81351">
            <w:pPr>
              <w:numPr>
                <w:ilvl w:val="1"/>
                <w:numId w:val="16"/>
              </w:numPr>
              <w:spacing w:after="0"/>
              <w:contextualSpacing/>
              <w:jc w:val="left"/>
              <w:rPr>
                <w:rFonts w:ascii="Calibri" w:eastAsia="Calibri" w:hAnsi="Calibri"/>
                <w:i/>
                <w:iCs/>
                <w:szCs w:val="22"/>
                <w:lang w:val="tr-TR"/>
              </w:rPr>
            </w:pPr>
            <w:r>
              <w:rPr>
                <w:rFonts w:ascii="Calibri" w:eastAsia="Calibri" w:hAnsi="Calibri"/>
                <w:szCs w:val="22"/>
                <w:lang w:val="tr-TR"/>
              </w:rPr>
              <w:t>Projenin</w:t>
            </w:r>
            <w:r w:rsidRPr="007D0E0B">
              <w:rPr>
                <w:rFonts w:ascii="Calibri" w:eastAsia="Calibri" w:hAnsi="Calibri"/>
                <w:szCs w:val="22"/>
                <w:lang w:val="tr-TR"/>
              </w:rPr>
              <w:t xml:space="preserve"> sürdürülebilir işler yaratması ve uzun vadede istihdam üzerinde bir etkisi olması muhtemel mi? Yaratılan </w:t>
            </w:r>
            <w:r>
              <w:rPr>
                <w:rFonts w:ascii="Calibri" w:eastAsia="Calibri" w:hAnsi="Calibri"/>
                <w:szCs w:val="22"/>
                <w:lang w:val="tr-TR"/>
              </w:rPr>
              <w:t>istihdamın</w:t>
            </w:r>
            <w:r w:rsidRPr="007D0E0B">
              <w:rPr>
                <w:rFonts w:ascii="Calibri" w:eastAsia="Calibri" w:hAnsi="Calibri"/>
                <w:szCs w:val="22"/>
                <w:lang w:val="tr-TR"/>
              </w:rPr>
              <w:t xml:space="preserve"> herhangi bir potansiyel çarpan etkisi veya katma değeri var mı?</w:t>
            </w:r>
            <w:r>
              <w:rPr>
                <w:rFonts w:ascii="Calibri" w:eastAsia="Calibri" w:hAnsi="Calibri"/>
                <w:szCs w:val="22"/>
                <w:lang w:val="tr-TR"/>
              </w:rPr>
              <w:t xml:space="preserve"> </w:t>
            </w:r>
          </w:p>
          <w:p w14:paraId="0E891F38" w14:textId="77777777" w:rsidR="002B194B" w:rsidRPr="002208A4" w:rsidRDefault="002B194B" w:rsidP="00ED571F">
            <w:pPr>
              <w:spacing w:after="0"/>
              <w:contextualSpacing/>
              <w:jc w:val="left"/>
              <w:rPr>
                <w:rFonts w:ascii="Calibri" w:eastAsia="Calibri" w:hAnsi="Calibri"/>
                <w:i/>
                <w:iCs/>
                <w:szCs w:val="22"/>
                <w:lang w:val="tr-TR"/>
              </w:rPr>
            </w:pPr>
          </w:p>
          <w:p w14:paraId="255B2F46" w14:textId="66ADAAD3" w:rsidR="00C020CD" w:rsidRPr="002208A4" w:rsidRDefault="00C020CD">
            <w:pPr>
              <w:spacing w:after="160" w:line="259" w:lineRule="auto"/>
              <w:contextualSpacing/>
              <w:jc w:val="left"/>
              <w:rPr>
                <w:rFonts w:ascii="Calibri" w:eastAsia="Calibri" w:hAnsi="Calibri"/>
                <w:i/>
                <w:iCs/>
                <w:szCs w:val="22"/>
                <w:lang w:val="tr-TR"/>
              </w:rPr>
            </w:pPr>
            <w:r>
              <w:rPr>
                <w:rFonts w:ascii="Calibri" w:eastAsia="Calibri" w:hAnsi="Calibri"/>
                <w:i/>
                <w:iCs/>
                <w:szCs w:val="22"/>
                <w:lang w:val="tr-TR"/>
              </w:rPr>
              <w:t xml:space="preserve">Proje, sürdürülebilir iş gelişimine </w:t>
            </w:r>
            <w:r w:rsidRPr="007D0E0B">
              <w:rPr>
                <w:rFonts w:ascii="Calibri" w:eastAsia="Calibri" w:hAnsi="Calibri"/>
                <w:i/>
                <w:iCs/>
                <w:szCs w:val="22"/>
                <w:lang w:val="tr-TR"/>
              </w:rPr>
              <w:t xml:space="preserve">paralel olarak </w:t>
            </w:r>
            <w:r>
              <w:rPr>
                <w:rFonts w:ascii="Calibri" w:eastAsia="Calibri" w:hAnsi="Calibri"/>
                <w:i/>
                <w:iCs/>
                <w:szCs w:val="22"/>
                <w:lang w:val="tr-TR"/>
              </w:rPr>
              <w:t>Geçici Korum</w:t>
            </w:r>
            <w:r w:rsidR="00190811">
              <w:rPr>
                <w:rFonts w:ascii="Calibri" w:eastAsia="Calibri" w:hAnsi="Calibri"/>
                <w:i/>
                <w:iCs/>
                <w:szCs w:val="22"/>
                <w:lang w:val="tr-TR"/>
              </w:rPr>
              <w:t xml:space="preserve">a Sağlanan Suriyeliler ve Ev Sahibi </w:t>
            </w:r>
            <w:r w:rsidR="008427C2">
              <w:rPr>
                <w:rFonts w:ascii="Calibri" w:eastAsia="Calibri" w:hAnsi="Calibri"/>
                <w:i/>
                <w:iCs/>
                <w:szCs w:val="22"/>
                <w:lang w:val="tr-TR"/>
              </w:rPr>
              <w:t>Topluluklar</w:t>
            </w:r>
            <w:r w:rsidR="00190811">
              <w:rPr>
                <w:rFonts w:ascii="Calibri" w:eastAsia="Calibri" w:hAnsi="Calibri"/>
                <w:i/>
                <w:iCs/>
                <w:szCs w:val="22"/>
                <w:lang w:val="tr-TR"/>
              </w:rPr>
              <w:t xml:space="preserve"> </w:t>
            </w:r>
            <w:r w:rsidRPr="007D0E0B">
              <w:rPr>
                <w:rFonts w:ascii="Calibri" w:eastAsia="Calibri" w:hAnsi="Calibri"/>
                <w:i/>
                <w:iCs/>
                <w:szCs w:val="22"/>
                <w:lang w:val="tr-TR"/>
              </w:rPr>
              <w:t xml:space="preserve">için ek istihdam yaratmayı (veya </w:t>
            </w:r>
            <w:r w:rsidR="002B194B">
              <w:rPr>
                <w:rFonts w:ascii="Calibri" w:eastAsia="Calibri" w:hAnsi="Calibri"/>
                <w:i/>
                <w:iCs/>
                <w:szCs w:val="22"/>
                <w:lang w:val="tr-TR"/>
              </w:rPr>
              <w:t>kayıtlı isithdama geçişi</w:t>
            </w:r>
            <w:r w:rsidRPr="007D0E0B">
              <w:rPr>
                <w:rFonts w:ascii="Calibri" w:eastAsia="Calibri" w:hAnsi="Calibri"/>
                <w:i/>
                <w:iCs/>
                <w:szCs w:val="22"/>
                <w:lang w:val="tr-TR"/>
              </w:rPr>
              <w:t xml:space="preserve">) amaçlıyorsa, </w:t>
            </w:r>
            <w:r>
              <w:rPr>
                <w:rFonts w:ascii="Calibri" w:eastAsia="Calibri" w:hAnsi="Calibri"/>
                <w:i/>
                <w:iCs/>
                <w:szCs w:val="22"/>
                <w:lang w:val="tr-TR"/>
              </w:rPr>
              <w:t>5.1 bölümü için maksimum puanlar aşağıdaki gibi olacaktır</w:t>
            </w:r>
            <w:r w:rsidRPr="007D0E0B">
              <w:rPr>
                <w:rFonts w:ascii="Calibri" w:eastAsia="Calibri" w:hAnsi="Calibri"/>
                <w:i/>
                <w:iCs/>
                <w:szCs w:val="22"/>
                <w:lang w:val="tr-TR"/>
              </w:rPr>
              <w:t>;</w:t>
            </w:r>
            <w:r w:rsidRPr="002208A4">
              <w:rPr>
                <w:rFonts w:ascii="Calibri" w:eastAsia="Calibri" w:hAnsi="Calibri"/>
                <w:i/>
                <w:iCs/>
                <w:szCs w:val="22"/>
                <w:lang w:val="tr-TR"/>
              </w:rPr>
              <w:t xml:space="preserve"> </w:t>
            </w:r>
          </w:p>
          <w:p w14:paraId="36315225" w14:textId="5AFE9660" w:rsidR="00C020CD" w:rsidRPr="002208A4" w:rsidRDefault="00C020CD" w:rsidP="00A81351">
            <w:pPr>
              <w:numPr>
                <w:ilvl w:val="0"/>
                <w:numId w:val="17"/>
              </w:numPr>
              <w:spacing w:after="0"/>
              <w:contextualSpacing/>
              <w:jc w:val="left"/>
              <w:rPr>
                <w:rFonts w:ascii="Calibri" w:eastAsia="Calibri" w:hAnsi="Calibri"/>
                <w:i/>
                <w:iCs/>
                <w:szCs w:val="22"/>
                <w:lang w:val="tr-TR"/>
              </w:rPr>
            </w:pPr>
            <w:r>
              <w:rPr>
                <w:rFonts w:ascii="Calibri" w:eastAsia="Calibri" w:hAnsi="Calibri"/>
                <w:i/>
                <w:iCs/>
                <w:szCs w:val="22"/>
                <w:lang w:val="tr-TR"/>
              </w:rPr>
              <w:t>M</w:t>
            </w:r>
            <w:r w:rsidRPr="00AC2A7F">
              <w:rPr>
                <w:rFonts w:ascii="Calibri" w:eastAsia="Calibri" w:hAnsi="Calibri"/>
                <w:i/>
                <w:iCs/>
                <w:szCs w:val="22"/>
                <w:lang w:val="tr-TR"/>
              </w:rPr>
              <w:t>evcut istihdamın %10 veya daha fazla</w:t>
            </w:r>
            <w:r>
              <w:rPr>
                <w:rFonts w:ascii="Calibri" w:eastAsia="Calibri" w:hAnsi="Calibri"/>
                <w:i/>
                <w:iCs/>
                <w:szCs w:val="22"/>
                <w:lang w:val="tr-TR"/>
              </w:rPr>
              <w:t>sı</w:t>
            </w:r>
            <w:r w:rsidRPr="00AC2A7F">
              <w:rPr>
                <w:rFonts w:ascii="Calibri" w:eastAsia="Calibri" w:hAnsi="Calibri"/>
                <w:i/>
                <w:iCs/>
                <w:szCs w:val="22"/>
                <w:lang w:val="tr-TR"/>
              </w:rPr>
              <w:t xml:space="preserve"> istihdam yaratılması halinde</w:t>
            </w:r>
            <w:r>
              <w:rPr>
                <w:rFonts w:ascii="Calibri" w:eastAsia="Calibri" w:hAnsi="Calibri"/>
                <w:i/>
                <w:iCs/>
                <w:szCs w:val="22"/>
                <w:lang w:val="tr-TR"/>
              </w:rPr>
              <w:t xml:space="preserve"> 8 puan</w:t>
            </w:r>
            <w:r w:rsidR="002B194B">
              <w:rPr>
                <w:rFonts w:ascii="Calibri" w:eastAsia="Calibri" w:hAnsi="Calibri"/>
                <w:i/>
                <w:iCs/>
                <w:szCs w:val="22"/>
                <w:lang w:val="tr-TR"/>
              </w:rPr>
              <w:t>,</w:t>
            </w:r>
            <w:r>
              <w:rPr>
                <w:rFonts w:ascii="Calibri" w:eastAsia="Calibri" w:hAnsi="Calibri"/>
                <w:i/>
                <w:iCs/>
                <w:szCs w:val="22"/>
                <w:lang w:val="tr-TR"/>
              </w:rPr>
              <w:t xml:space="preserve"> </w:t>
            </w:r>
          </w:p>
          <w:p w14:paraId="1D291462" w14:textId="497626A0" w:rsidR="00C020CD" w:rsidRPr="002208A4" w:rsidRDefault="00C020CD" w:rsidP="00A81351">
            <w:pPr>
              <w:numPr>
                <w:ilvl w:val="0"/>
                <w:numId w:val="17"/>
              </w:numPr>
              <w:spacing w:after="0"/>
              <w:contextualSpacing/>
              <w:jc w:val="left"/>
              <w:rPr>
                <w:rFonts w:ascii="Calibri" w:eastAsia="Calibri" w:hAnsi="Calibri"/>
                <w:i/>
                <w:iCs/>
                <w:szCs w:val="22"/>
                <w:lang w:val="tr-TR"/>
              </w:rPr>
            </w:pPr>
            <w:r>
              <w:rPr>
                <w:rFonts w:ascii="Calibri" w:eastAsia="Calibri" w:hAnsi="Calibri"/>
                <w:i/>
                <w:iCs/>
                <w:szCs w:val="22"/>
                <w:lang w:val="tr-TR"/>
              </w:rPr>
              <w:t>Mevcut istihdamın %5-9 aralığı kadar istihdam yaratılması halinde 6</w:t>
            </w:r>
            <w:r w:rsidRPr="002208A4">
              <w:rPr>
                <w:rFonts w:ascii="Calibri" w:eastAsia="Calibri" w:hAnsi="Calibri"/>
                <w:i/>
                <w:iCs/>
                <w:szCs w:val="22"/>
                <w:lang w:val="tr-TR"/>
              </w:rPr>
              <w:t xml:space="preserve"> </w:t>
            </w:r>
            <w:r>
              <w:rPr>
                <w:rFonts w:ascii="Calibri" w:eastAsia="Calibri" w:hAnsi="Calibri"/>
                <w:i/>
                <w:iCs/>
                <w:szCs w:val="22"/>
                <w:lang w:val="tr-TR"/>
              </w:rPr>
              <w:t>puan</w:t>
            </w:r>
            <w:r w:rsidRPr="002208A4">
              <w:rPr>
                <w:rFonts w:ascii="Calibri" w:eastAsia="Calibri" w:hAnsi="Calibri"/>
                <w:i/>
                <w:iCs/>
                <w:szCs w:val="22"/>
                <w:lang w:val="tr-TR"/>
              </w:rPr>
              <w:t>,</w:t>
            </w:r>
          </w:p>
          <w:p w14:paraId="4BFFBD41" w14:textId="17DDC627" w:rsidR="00C020CD" w:rsidRPr="002208A4" w:rsidRDefault="00C020CD" w:rsidP="00A81351">
            <w:pPr>
              <w:numPr>
                <w:ilvl w:val="0"/>
                <w:numId w:val="17"/>
              </w:numPr>
              <w:spacing w:after="0"/>
              <w:contextualSpacing/>
              <w:jc w:val="left"/>
              <w:rPr>
                <w:rFonts w:ascii="Calibri" w:eastAsia="Calibri" w:hAnsi="Calibri"/>
                <w:i/>
                <w:iCs/>
                <w:szCs w:val="22"/>
                <w:lang w:val="tr-TR"/>
              </w:rPr>
            </w:pPr>
            <w:r>
              <w:rPr>
                <w:rFonts w:ascii="Calibri" w:eastAsia="Calibri" w:hAnsi="Calibri"/>
                <w:i/>
                <w:iCs/>
                <w:szCs w:val="22"/>
                <w:lang w:val="tr-TR"/>
              </w:rPr>
              <w:t xml:space="preserve">Mevcut istihdamın %1-4 aralığı kadar istihdam yaratılması halinde </w:t>
            </w:r>
            <w:r w:rsidRPr="002208A4">
              <w:rPr>
                <w:rFonts w:ascii="Calibri" w:eastAsia="Calibri" w:hAnsi="Calibri"/>
                <w:i/>
                <w:iCs/>
                <w:szCs w:val="22"/>
                <w:lang w:val="tr-TR"/>
              </w:rPr>
              <w:t xml:space="preserve">4 </w:t>
            </w:r>
            <w:r>
              <w:rPr>
                <w:rFonts w:ascii="Calibri" w:eastAsia="Calibri" w:hAnsi="Calibri"/>
                <w:i/>
                <w:iCs/>
                <w:szCs w:val="22"/>
                <w:lang w:val="tr-TR"/>
              </w:rPr>
              <w:t>puan</w:t>
            </w:r>
            <w:r w:rsidRPr="002208A4">
              <w:rPr>
                <w:rFonts w:ascii="Calibri" w:eastAsia="Calibri" w:hAnsi="Calibri"/>
                <w:i/>
                <w:iCs/>
                <w:szCs w:val="22"/>
                <w:lang w:val="tr-TR"/>
              </w:rPr>
              <w:t xml:space="preserve">, </w:t>
            </w:r>
          </w:p>
          <w:p w14:paraId="5B2F47F4" w14:textId="77777777" w:rsidR="00C020CD" w:rsidRDefault="00C020CD" w:rsidP="00C020CD">
            <w:pPr>
              <w:spacing w:after="0"/>
              <w:contextualSpacing/>
              <w:jc w:val="left"/>
              <w:rPr>
                <w:rFonts w:ascii="Calibri" w:eastAsia="Calibri" w:hAnsi="Calibri"/>
                <w:b/>
                <w:i/>
                <w:iCs/>
                <w:szCs w:val="22"/>
                <w:u w:val="single"/>
                <w:lang w:val="tr-TR"/>
              </w:rPr>
            </w:pPr>
            <w:r>
              <w:rPr>
                <w:rFonts w:ascii="Calibri" w:eastAsia="Calibri" w:hAnsi="Calibri"/>
                <w:b/>
                <w:i/>
                <w:iCs/>
                <w:szCs w:val="22"/>
                <w:u w:val="single"/>
                <w:lang w:val="tr-TR"/>
              </w:rPr>
              <w:t xml:space="preserve">Eğer teklifte yaratılması planlanan istihdam bulunmuyorsa, Değerlendirme Komitesi proje teklifini reddedecektir. </w:t>
            </w:r>
          </w:p>
          <w:p w14:paraId="2ED28339" w14:textId="497CFE29" w:rsidR="00027CC7" w:rsidRPr="002208A4" w:rsidRDefault="00027CC7" w:rsidP="00C020CD">
            <w:pPr>
              <w:spacing w:after="0"/>
              <w:contextualSpacing/>
              <w:jc w:val="left"/>
              <w:rPr>
                <w:rFonts w:ascii="Calibri" w:eastAsia="Calibri" w:hAnsi="Calibri"/>
                <w:b/>
                <w:i/>
                <w:iCs/>
                <w:szCs w:val="22"/>
                <w:u w:val="single"/>
                <w:lang w:val="tr-TR"/>
              </w:rPr>
            </w:pPr>
          </w:p>
        </w:tc>
        <w:tc>
          <w:tcPr>
            <w:tcW w:w="1158" w:type="dxa"/>
            <w:shd w:val="clear" w:color="auto" w:fill="auto"/>
            <w:vAlign w:val="center"/>
          </w:tcPr>
          <w:p w14:paraId="5D00E058" w14:textId="251E1CDB" w:rsidR="00C020CD" w:rsidRPr="002208A4" w:rsidRDefault="00C020CD" w:rsidP="00C020CD">
            <w:pPr>
              <w:jc w:val="center"/>
              <w:rPr>
                <w:rFonts w:ascii="Calibri" w:eastAsia="Calibri" w:hAnsi="Calibri"/>
                <w:i/>
                <w:iCs/>
                <w:szCs w:val="22"/>
                <w:lang w:val="tr-TR"/>
              </w:rPr>
            </w:pPr>
            <w:r w:rsidRPr="002208A4">
              <w:rPr>
                <w:rFonts w:ascii="Calibri" w:eastAsia="Calibri" w:hAnsi="Calibri"/>
                <w:i/>
                <w:iCs/>
                <w:szCs w:val="22"/>
                <w:lang w:val="tr-TR"/>
              </w:rPr>
              <w:t>8</w:t>
            </w:r>
          </w:p>
        </w:tc>
        <w:tc>
          <w:tcPr>
            <w:tcW w:w="2020" w:type="dxa"/>
            <w:shd w:val="clear" w:color="auto" w:fill="auto"/>
          </w:tcPr>
          <w:p w14:paraId="05AB8A7B" w14:textId="5BBA3588" w:rsidR="00C020CD" w:rsidRPr="002208A4" w:rsidRDefault="00C020CD" w:rsidP="00C020CD">
            <w:pPr>
              <w:jc w:val="left"/>
              <w:rPr>
                <w:rFonts w:ascii="Calibri" w:eastAsia="Calibri" w:hAnsi="Calibri"/>
                <w:i/>
                <w:iCs/>
                <w:szCs w:val="22"/>
                <w:lang w:val="tr-TR"/>
              </w:rPr>
            </w:pPr>
            <w:r>
              <w:rPr>
                <w:rFonts w:ascii="Calibri" w:eastAsia="Calibri" w:hAnsi="Calibri"/>
                <w:i/>
                <w:iCs/>
                <w:szCs w:val="22"/>
                <w:lang w:val="tr-TR"/>
              </w:rPr>
              <w:t>Bölüm</w:t>
            </w:r>
            <w:r w:rsidRPr="002208A4">
              <w:rPr>
                <w:rFonts w:ascii="Calibri" w:eastAsia="Calibri" w:hAnsi="Calibri"/>
                <w:i/>
                <w:iCs/>
                <w:szCs w:val="22"/>
                <w:lang w:val="tr-TR"/>
              </w:rPr>
              <w:t xml:space="preserve"> 3.2, </w:t>
            </w:r>
            <w:r>
              <w:rPr>
                <w:rFonts w:ascii="Calibri" w:eastAsia="Calibri" w:hAnsi="Calibri"/>
                <w:i/>
                <w:iCs/>
                <w:szCs w:val="22"/>
                <w:lang w:val="tr-TR"/>
              </w:rPr>
              <w:t>Bölüm</w:t>
            </w:r>
            <w:r w:rsidRPr="002208A4">
              <w:rPr>
                <w:rFonts w:ascii="Calibri" w:eastAsia="Calibri" w:hAnsi="Calibri"/>
                <w:i/>
                <w:iCs/>
                <w:szCs w:val="22"/>
                <w:lang w:val="tr-TR"/>
              </w:rPr>
              <w:t xml:space="preserve"> 4, </w:t>
            </w:r>
            <w:r>
              <w:rPr>
                <w:rFonts w:ascii="Calibri" w:eastAsia="Calibri" w:hAnsi="Calibri"/>
                <w:i/>
                <w:iCs/>
                <w:szCs w:val="22"/>
                <w:lang w:val="tr-TR"/>
              </w:rPr>
              <w:t>Bölüm</w:t>
            </w:r>
            <w:r w:rsidRPr="002208A4">
              <w:rPr>
                <w:rFonts w:ascii="Calibri" w:eastAsia="Calibri" w:hAnsi="Calibri"/>
                <w:i/>
                <w:iCs/>
                <w:szCs w:val="22"/>
                <w:lang w:val="tr-TR"/>
              </w:rPr>
              <w:t xml:space="preserve"> 5, </w:t>
            </w:r>
            <w:r>
              <w:rPr>
                <w:rFonts w:ascii="Calibri" w:eastAsia="Calibri" w:hAnsi="Calibri"/>
                <w:i/>
                <w:iCs/>
                <w:szCs w:val="22"/>
                <w:lang w:val="tr-TR"/>
              </w:rPr>
              <w:t>Bölüm</w:t>
            </w:r>
            <w:r w:rsidRPr="002208A4">
              <w:rPr>
                <w:rFonts w:ascii="Calibri" w:eastAsia="Calibri" w:hAnsi="Calibri"/>
                <w:i/>
                <w:iCs/>
                <w:szCs w:val="22"/>
                <w:lang w:val="tr-TR"/>
              </w:rPr>
              <w:t xml:space="preserve"> 6</w:t>
            </w:r>
          </w:p>
        </w:tc>
      </w:tr>
      <w:tr w:rsidR="00C020CD" w:rsidRPr="002208A4" w14:paraId="0634B9D5" w14:textId="77777777" w:rsidTr="00C020CD">
        <w:trPr>
          <w:trHeight w:val="386"/>
          <w:jc w:val="center"/>
        </w:trPr>
        <w:tc>
          <w:tcPr>
            <w:tcW w:w="6450" w:type="dxa"/>
            <w:shd w:val="clear" w:color="auto" w:fill="D9D9D9" w:themeFill="background1" w:themeFillShade="D9"/>
          </w:tcPr>
          <w:p w14:paraId="7823C8B5" w14:textId="42BB9194" w:rsidR="00C020CD" w:rsidRPr="002208A4" w:rsidRDefault="00C020CD" w:rsidP="00A81351">
            <w:pPr>
              <w:pStyle w:val="ListParagraph"/>
              <w:numPr>
                <w:ilvl w:val="0"/>
                <w:numId w:val="16"/>
              </w:numPr>
              <w:spacing w:after="160" w:line="259" w:lineRule="auto"/>
              <w:contextualSpacing/>
              <w:jc w:val="left"/>
              <w:rPr>
                <w:rFonts w:ascii="Calibri" w:eastAsia="Calibri" w:hAnsi="Calibri"/>
                <w:b/>
                <w:i/>
                <w:iCs/>
                <w:szCs w:val="22"/>
                <w:lang w:val="tr-TR"/>
              </w:rPr>
            </w:pPr>
            <w:r>
              <w:rPr>
                <w:rFonts w:ascii="Calibri" w:eastAsia="Calibri" w:hAnsi="Calibri"/>
                <w:b/>
                <w:i/>
                <w:iCs/>
                <w:szCs w:val="22"/>
                <w:lang w:val="tr-TR"/>
              </w:rPr>
              <w:t>Sürdürülebilirlik</w:t>
            </w:r>
          </w:p>
        </w:tc>
        <w:tc>
          <w:tcPr>
            <w:tcW w:w="1158" w:type="dxa"/>
            <w:shd w:val="clear" w:color="auto" w:fill="D9D9D9" w:themeFill="background1" w:themeFillShade="D9"/>
            <w:vAlign w:val="center"/>
          </w:tcPr>
          <w:p w14:paraId="0FD7B84D" w14:textId="0F45C485" w:rsidR="00C020CD" w:rsidRPr="002208A4" w:rsidRDefault="00C020CD" w:rsidP="00C020CD">
            <w:pPr>
              <w:jc w:val="center"/>
              <w:rPr>
                <w:rFonts w:ascii="Calibri" w:eastAsia="Calibri" w:hAnsi="Calibri"/>
                <w:b/>
                <w:i/>
                <w:iCs/>
                <w:szCs w:val="22"/>
                <w:lang w:val="tr-TR"/>
              </w:rPr>
            </w:pPr>
            <w:r w:rsidRPr="002208A4">
              <w:rPr>
                <w:rFonts w:ascii="Calibri" w:eastAsia="Calibri" w:hAnsi="Calibri"/>
                <w:b/>
                <w:i/>
                <w:iCs/>
                <w:szCs w:val="22"/>
                <w:lang w:val="tr-TR"/>
              </w:rPr>
              <w:t>12</w:t>
            </w:r>
          </w:p>
        </w:tc>
        <w:tc>
          <w:tcPr>
            <w:tcW w:w="2020" w:type="dxa"/>
            <w:shd w:val="clear" w:color="auto" w:fill="D9D9D9" w:themeFill="background1" w:themeFillShade="D9"/>
          </w:tcPr>
          <w:p w14:paraId="61C60EDA" w14:textId="77777777" w:rsidR="00C020CD" w:rsidRPr="002208A4" w:rsidRDefault="00C020CD" w:rsidP="00C020CD">
            <w:pPr>
              <w:jc w:val="left"/>
              <w:rPr>
                <w:rFonts w:ascii="Calibri" w:eastAsia="Calibri" w:hAnsi="Calibri"/>
                <w:i/>
                <w:iCs/>
                <w:szCs w:val="22"/>
                <w:lang w:val="tr-TR"/>
              </w:rPr>
            </w:pPr>
          </w:p>
        </w:tc>
      </w:tr>
      <w:tr w:rsidR="00C020CD" w:rsidRPr="002208A4" w14:paraId="469CE0D9" w14:textId="77777777" w:rsidTr="00C020CD">
        <w:trPr>
          <w:trHeight w:val="879"/>
          <w:jc w:val="center"/>
        </w:trPr>
        <w:tc>
          <w:tcPr>
            <w:tcW w:w="6450" w:type="dxa"/>
            <w:shd w:val="clear" w:color="auto" w:fill="auto"/>
          </w:tcPr>
          <w:p w14:paraId="22E5CBBB" w14:textId="07DAFD51" w:rsidR="00C020CD" w:rsidRPr="002208A4" w:rsidRDefault="00C020CD" w:rsidP="00A81351">
            <w:pPr>
              <w:numPr>
                <w:ilvl w:val="1"/>
                <w:numId w:val="16"/>
              </w:numPr>
              <w:spacing w:after="0"/>
              <w:contextualSpacing/>
              <w:jc w:val="left"/>
              <w:rPr>
                <w:rFonts w:ascii="Calibri" w:eastAsia="Calibri" w:hAnsi="Calibri"/>
                <w:szCs w:val="22"/>
                <w:lang w:val="tr-TR"/>
              </w:rPr>
            </w:pPr>
            <w:r w:rsidRPr="004115C5">
              <w:rPr>
                <w:rFonts w:ascii="Calibri" w:eastAsia="Calibri" w:hAnsi="Calibri"/>
                <w:szCs w:val="22"/>
                <w:lang w:val="tr-TR"/>
              </w:rPr>
              <w:t>Projen</w:t>
            </w:r>
            <w:r>
              <w:rPr>
                <w:rFonts w:ascii="Calibri" w:eastAsia="Calibri" w:hAnsi="Calibri"/>
                <w:szCs w:val="22"/>
                <w:lang w:val="tr-TR"/>
              </w:rPr>
              <w:t>in çarpan etkileri olacak mı? (P</w:t>
            </w:r>
            <w:r w:rsidRPr="004115C5">
              <w:rPr>
                <w:rFonts w:ascii="Calibri" w:eastAsia="Calibri" w:hAnsi="Calibri"/>
                <w:szCs w:val="22"/>
                <w:lang w:val="tr-TR"/>
              </w:rPr>
              <w:t>roje sonuçlarının yinelenmesi ve daha geniş alanları etkilemesi ile bilginin paylaşılması ve deneyimin sermayeleşmesi dâhil olmak üzere)</w:t>
            </w:r>
          </w:p>
        </w:tc>
        <w:tc>
          <w:tcPr>
            <w:tcW w:w="1158" w:type="dxa"/>
            <w:shd w:val="clear" w:color="auto" w:fill="auto"/>
            <w:vAlign w:val="center"/>
          </w:tcPr>
          <w:p w14:paraId="64C59D0C" w14:textId="0290D652" w:rsidR="00C020CD" w:rsidRPr="002208A4" w:rsidRDefault="00C020CD" w:rsidP="00C020CD">
            <w:pPr>
              <w:jc w:val="center"/>
              <w:rPr>
                <w:rFonts w:ascii="Calibri" w:eastAsia="Calibri" w:hAnsi="Calibri"/>
                <w:i/>
                <w:iCs/>
                <w:szCs w:val="22"/>
                <w:lang w:val="tr-TR"/>
              </w:rPr>
            </w:pPr>
            <w:r w:rsidRPr="002208A4">
              <w:rPr>
                <w:rFonts w:ascii="Calibri" w:eastAsia="Calibri" w:hAnsi="Calibri"/>
                <w:i/>
                <w:iCs/>
                <w:szCs w:val="22"/>
                <w:lang w:val="tr-TR"/>
              </w:rPr>
              <w:t>2</w:t>
            </w:r>
          </w:p>
        </w:tc>
        <w:tc>
          <w:tcPr>
            <w:tcW w:w="2020" w:type="dxa"/>
            <w:shd w:val="clear" w:color="auto" w:fill="auto"/>
          </w:tcPr>
          <w:p w14:paraId="0C26C694" w14:textId="59F057FF" w:rsidR="00C020CD" w:rsidRPr="002208A4" w:rsidRDefault="00C020CD" w:rsidP="00C020CD">
            <w:pPr>
              <w:jc w:val="left"/>
              <w:rPr>
                <w:rFonts w:ascii="Calibri" w:eastAsia="Calibri" w:hAnsi="Calibri"/>
                <w:i/>
                <w:iCs/>
                <w:szCs w:val="22"/>
                <w:lang w:val="tr-TR"/>
              </w:rPr>
            </w:pPr>
            <w:r>
              <w:rPr>
                <w:rFonts w:ascii="Calibri" w:eastAsia="Calibri" w:hAnsi="Calibri"/>
                <w:i/>
                <w:iCs/>
                <w:szCs w:val="22"/>
                <w:lang w:val="tr-TR"/>
              </w:rPr>
              <w:t>Bölüm</w:t>
            </w:r>
            <w:r w:rsidRPr="002208A4">
              <w:rPr>
                <w:rFonts w:ascii="Calibri" w:eastAsia="Calibri" w:hAnsi="Calibri"/>
                <w:i/>
                <w:iCs/>
                <w:szCs w:val="22"/>
                <w:lang w:val="tr-TR"/>
              </w:rPr>
              <w:t xml:space="preserve"> 5, </w:t>
            </w:r>
            <w:r>
              <w:rPr>
                <w:rFonts w:ascii="Calibri" w:eastAsia="Calibri" w:hAnsi="Calibri"/>
                <w:i/>
                <w:iCs/>
                <w:szCs w:val="22"/>
                <w:lang w:val="tr-TR"/>
              </w:rPr>
              <w:t>Bölüm</w:t>
            </w:r>
            <w:r w:rsidRPr="002208A4">
              <w:rPr>
                <w:rFonts w:ascii="Calibri" w:eastAsia="Calibri" w:hAnsi="Calibri"/>
                <w:i/>
                <w:iCs/>
                <w:szCs w:val="22"/>
                <w:lang w:val="tr-TR"/>
              </w:rPr>
              <w:t xml:space="preserve"> 6</w:t>
            </w:r>
          </w:p>
        </w:tc>
      </w:tr>
      <w:tr w:rsidR="00C020CD" w:rsidRPr="002208A4" w14:paraId="17F8BD0E" w14:textId="77777777" w:rsidTr="00C020CD">
        <w:trPr>
          <w:jc w:val="center"/>
        </w:trPr>
        <w:tc>
          <w:tcPr>
            <w:tcW w:w="6450" w:type="dxa"/>
            <w:shd w:val="clear" w:color="auto" w:fill="auto"/>
          </w:tcPr>
          <w:p w14:paraId="0B6AD0CF" w14:textId="26201223" w:rsidR="00C020CD" w:rsidRPr="002208A4" w:rsidRDefault="00C020CD" w:rsidP="00A81351">
            <w:pPr>
              <w:numPr>
                <w:ilvl w:val="1"/>
                <w:numId w:val="16"/>
              </w:numPr>
              <w:spacing w:after="0"/>
              <w:contextualSpacing/>
              <w:jc w:val="left"/>
              <w:rPr>
                <w:rFonts w:ascii="Calibri" w:eastAsia="Calibri" w:hAnsi="Calibri"/>
                <w:szCs w:val="22"/>
                <w:lang w:val="tr-TR"/>
              </w:rPr>
            </w:pPr>
            <w:r>
              <w:rPr>
                <w:rFonts w:ascii="Calibri" w:eastAsia="Calibri" w:hAnsi="Calibri"/>
                <w:szCs w:val="22"/>
                <w:lang w:val="tr-TR"/>
              </w:rPr>
              <w:t>Sunulan</w:t>
            </w:r>
            <w:r w:rsidRPr="009444DA">
              <w:rPr>
                <w:rFonts w:ascii="Calibri" w:eastAsia="Calibri" w:hAnsi="Calibri"/>
                <w:szCs w:val="22"/>
                <w:lang w:val="tr-TR"/>
              </w:rPr>
              <w:t xml:space="preserve"> projenin beklenen </w:t>
            </w:r>
            <w:r>
              <w:rPr>
                <w:rFonts w:ascii="Calibri" w:eastAsia="Calibri" w:hAnsi="Calibri"/>
                <w:szCs w:val="22"/>
                <w:lang w:val="tr-TR"/>
              </w:rPr>
              <w:t>sonuçları sürdürülebilir mi?</w:t>
            </w:r>
            <w:r w:rsidRPr="002208A4">
              <w:rPr>
                <w:rFonts w:ascii="Calibri" w:eastAsia="Calibri" w:hAnsi="Calibri"/>
                <w:szCs w:val="22"/>
                <w:lang w:val="tr-TR"/>
              </w:rPr>
              <w:t xml:space="preserve"> (</w:t>
            </w:r>
            <w:r>
              <w:rPr>
                <w:rFonts w:ascii="Calibri" w:eastAsia="Calibri" w:hAnsi="Calibri"/>
                <w:szCs w:val="22"/>
                <w:lang w:val="tr-TR"/>
              </w:rPr>
              <w:t>Her soru için 2 puan</w:t>
            </w:r>
            <w:r w:rsidRPr="002208A4">
              <w:rPr>
                <w:rFonts w:ascii="Calibri" w:eastAsia="Calibri" w:hAnsi="Calibri"/>
                <w:szCs w:val="22"/>
                <w:lang w:val="tr-TR"/>
              </w:rPr>
              <w:t>)</w:t>
            </w:r>
          </w:p>
          <w:p w14:paraId="1BD93EDD" w14:textId="4354D302" w:rsidR="00C020CD" w:rsidRPr="002208A4" w:rsidRDefault="00C020CD" w:rsidP="00C020CD">
            <w:pPr>
              <w:ind w:left="1014"/>
              <w:contextualSpacing/>
              <w:rPr>
                <w:rFonts w:ascii="Calibri" w:eastAsia="Calibri" w:hAnsi="Calibri"/>
                <w:szCs w:val="22"/>
                <w:lang w:val="tr-TR"/>
              </w:rPr>
            </w:pPr>
            <w:r w:rsidRPr="002208A4">
              <w:rPr>
                <w:rFonts w:ascii="Calibri" w:eastAsia="Calibri" w:hAnsi="Calibri"/>
                <w:szCs w:val="22"/>
                <w:lang w:val="tr-TR"/>
              </w:rPr>
              <w:t xml:space="preserve">6.2.1. </w:t>
            </w:r>
            <w:r>
              <w:rPr>
                <w:rFonts w:ascii="Calibri" w:eastAsia="Calibri" w:hAnsi="Calibri"/>
                <w:szCs w:val="22"/>
                <w:lang w:val="tr-TR"/>
              </w:rPr>
              <w:t xml:space="preserve">Mali </w:t>
            </w:r>
            <w:r w:rsidRPr="004115C5">
              <w:rPr>
                <w:rFonts w:ascii="Calibri" w:eastAsia="Calibri" w:hAnsi="Calibri"/>
                <w:szCs w:val="22"/>
                <w:lang w:val="tr-TR"/>
              </w:rPr>
              <w:t xml:space="preserve">(ör. </w:t>
            </w:r>
            <w:r w:rsidR="002B194B">
              <w:rPr>
                <w:rFonts w:ascii="Calibri" w:eastAsia="Calibri" w:hAnsi="Calibri"/>
                <w:szCs w:val="22"/>
                <w:lang w:val="tr-TR"/>
              </w:rPr>
              <w:t>izleme</w:t>
            </w:r>
            <w:r w:rsidR="002B194B" w:rsidRPr="004115C5">
              <w:rPr>
                <w:rFonts w:ascii="Calibri" w:eastAsia="Calibri" w:hAnsi="Calibri"/>
                <w:szCs w:val="22"/>
                <w:lang w:val="tr-TR"/>
              </w:rPr>
              <w:t xml:space="preserve"> </w:t>
            </w:r>
            <w:r w:rsidRPr="004115C5">
              <w:rPr>
                <w:rFonts w:ascii="Calibri" w:eastAsia="Calibri" w:hAnsi="Calibri"/>
                <w:szCs w:val="22"/>
                <w:lang w:val="tr-TR"/>
              </w:rPr>
              <w:t>faaliyetlerin</w:t>
            </w:r>
            <w:r w:rsidR="002B194B">
              <w:rPr>
                <w:rFonts w:ascii="Calibri" w:eastAsia="Calibri" w:hAnsi="Calibri"/>
                <w:szCs w:val="22"/>
                <w:lang w:val="tr-TR"/>
              </w:rPr>
              <w:t>in</w:t>
            </w:r>
            <w:r w:rsidRPr="004115C5">
              <w:rPr>
                <w:rFonts w:ascii="Calibri" w:eastAsia="Calibri" w:hAnsi="Calibri"/>
                <w:szCs w:val="22"/>
                <w:lang w:val="tr-TR"/>
              </w:rPr>
              <w:t xml:space="preserve"> finansmanı, gelir kaynaklarının yürütme ve idare maliyetlerini karşılayabilir olması)</w:t>
            </w:r>
          </w:p>
          <w:p w14:paraId="784D5775" w14:textId="3A3F57E6" w:rsidR="00C020CD" w:rsidRPr="002208A4" w:rsidRDefault="00C020CD" w:rsidP="00C020CD">
            <w:pPr>
              <w:ind w:left="1014"/>
              <w:contextualSpacing/>
              <w:rPr>
                <w:rFonts w:ascii="Calibri" w:eastAsia="Calibri" w:hAnsi="Calibri"/>
                <w:szCs w:val="22"/>
                <w:lang w:val="tr-TR"/>
              </w:rPr>
            </w:pPr>
            <w:r w:rsidRPr="002208A4">
              <w:rPr>
                <w:rFonts w:ascii="Calibri" w:eastAsia="Calibri" w:hAnsi="Calibri"/>
                <w:szCs w:val="22"/>
                <w:lang w:val="tr-TR"/>
              </w:rPr>
              <w:t xml:space="preserve">6.2.2. </w:t>
            </w:r>
            <w:r w:rsidRPr="004115C5">
              <w:rPr>
                <w:rFonts w:ascii="Calibri" w:eastAsia="Calibri" w:hAnsi="Calibri"/>
                <w:szCs w:val="22"/>
                <w:lang w:val="tr-TR"/>
              </w:rPr>
              <w:t>Kurumsal (kurum proje sonunda doğacak etkinin sürdürülebilmesine imkân verecek mi?)</w:t>
            </w:r>
          </w:p>
          <w:p w14:paraId="4A212607" w14:textId="273A22C0" w:rsidR="00C020CD" w:rsidRPr="002208A4" w:rsidRDefault="00C020CD" w:rsidP="00C020CD">
            <w:pPr>
              <w:ind w:left="1014"/>
              <w:contextualSpacing/>
              <w:rPr>
                <w:rFonts w:ascii="Calibri" w:eastAsia="Calibri" w:hAnsi="Calibri"/>
                <w:szCs w:val="22"/>
                <w:lang w:val="tr-TR"/>
              </w:rPr>
            </w:pPr>
            <w:r w:rsidRPr="002208A4">
              <w:rPr>
                <w:rFonts w:ascii="Calibri" w:eastAsia="Calibri" w:hAnsi="Calibri"/>
                <w:szCs w:val="22"/>
                <w:lang w:val="tr-TR"/>
              </w:rPr>
              <w:t xml:space="preserve">6.2.3. </w:t>
            </w:r>
            <w:r>
              <w:rPr>
                <w:rFonts w:ascii="Calibri" w:eastAsia="Calibri" w:hAnsi="Calibri"/>
                <w:szCs w:val="22"/>
                <w:lang w:val="tr-TR"/>
              </w:rPr>
              <w:t xml:space="preserve">Çevresel </w:t>
            </w:r>
            <w:r w:rsidRPr="004115C5">
              <w:rPr>
                <w:rFonts w:ascii="Calibri" w:eastAsia="Calibri" w:hAnsi="Calibri"/>
                <w:szCs w:val="22"/>
                <w:lang w:val="tr-TR"/>
              </w:rPr>
              <w:t>(proje çevresel olarak müsbet / menfi bir etkiye sahip mi?)</w:t>
            </w:r>
          </w:p>
          <w:p w14:paraId="74BCC490" w14:textId="43DFCF16" w:rsidR="00C020CD" w:rsidRPr="002208A4" w:rsidRDefault="00C020CD" w:rsidP="00C020CD">
            <w:pPr>
              <w:tabs>
                <w:tab w:val="left" w:pos="2610"/>
              </w:tabs>
              <w:ind w:left="1014"/>
              <w:contextualSpacing/>
              <w:rPr>
                <w:rFonts w:ascii="Calibri" w:eastAsia="Calibri" w:hAnsi="Calibri"/>
                <w:szCs w:val="22"/>
                <w:lang w:val="tr-TR"/>
              </w:rPr>
            </w:pPr>
            <w:r w:rsidRPr="002208A4">
              <w:rPr>
                <w:rFonts w:ascii="Calibri" w:eastAsia="Calibri" w:hAnsi="Calibri"/>
                <w:szCs w:val="22"/>
                <w:lang w:val="tr-TR"/>
              </w:rPr>
              <w:t xml:space="preserve">6.2.4. </w:t>
            </w:r>
            <w:r>
              <w:rPr>
                <w:rFonts w:ascii="Calibri" w:eastAsia="Calibri" w:hAnsi="Calibri"/>
                <w:szCs w:val="22"/>
                <w:lang w:val="tr-TR"/>
              </w:rPr>
              <w:t>Kapsayıcılık</w:t>
            </w:r>
            <w:r w:rsidRPr="002208A4">
              <w:rPr>
                <w:rFonts w:ascii="Calibri" w:eastAsia="Calibri" w:hAnsi="Calibri"/>
                <w:szCs w:val="22"/>
                <w:lang w:val="tr-TR"/>
              </w:rPr>
              <w:t xml:space="preserve"> (</w:t>
            </w:r>
            <w:r>
              <w:rPr>
                <w:rFonts w:ascii="Calibri" w:eastAsia="Calibri" w:hAnsi="Calibri"/>
                <w:szCs w:val="22"/>
                <w:lang w:val="tr-TR"/>
              </w:rPr>
              <w:t xml:space="preserve">Yaratılacak </w:t>
            </w:r>
            <w:r w:rsidR="002E2900">
              <w:rPr>
                <w:rFonts w:ascii="Calibri" w:eastAsia="Calibri" w:hAnsi="Calibri"/>
                <w:szCs w:val="22"/>
                <w:lang w:val="tr-TR"/>
              </w:rPr>
              <w:t>istihdam, gençler, kadınlar ve Geçici Koruma S</w:t>
            </w:r>
            <w:r>
              <w:rPr>
                <w:rFonts w:ascii="Calibri" w:eastAsia="Calibri" w:hAnsi="Calibri"/>
                <w:szCs w:val="22"/>
                <w:lang w:val="tr-TR"/>
              </w:rPr>
              <w:t xml:space="preserve">ağlanan Suriyeliler gibi dezavantajlı grupları içeriyor mu?) </w:t>
            </w:r>
          </w:p>
        </w:tc>
        <w:tc>
          <w:tcPr>
            <w:tcW w:w="1158" w:type="dxa"/>
            <w:shd w:val="clear" w:color="auto" w:fill="auto"/>
            <w:vAlign w:val="center"/>
          </w:tcPr>
          <w:p w14:paraId="08CDC958" w14:textId="7EE3B683" w:rsidR="00C020CD" w:rsidRPr="002208A4" w:rsidRDefault="00C020CD" w:rsidP="00C020CD">
            <w:pPr>
              <w:jc w:val="center"/>
              <w:rPr>
                <w:rFonts w:ascii="Calibri" w:eastAsia="Calibri" w:hAnsi="Calibri"/>
                <w:i/>
                <w:iCs/>
                <w:szCs w:val="22"/>
                <w:lang w:val="tr-TR"/>
              </w:rPr>
            </w:pPr>
            <w:r w:rsidRPr="002208A4">
              <w:rPr>
                <w:rFonts w:ascii="Calibri" w:eastAsia="Calibri" w:hAnsi="Calibri"/>
                <w:i/>
                <w:iCs/>
                <w:szCs w:val="22"/>
                <w:lang w:val="tr-TR"/>
              </w:rPr>
              <w:t xml:space="preserve">8 </w:t>
            </w:r>
          </w:p>
        </w:tc>
        <w:tc>
          <w:tcPr>
            <w:tcW w:w="2020" w:type="dxa"/>
            <w:tcBorders>
              <w:bottom w:val="single" w:sz="4" w:space="0" w:color="auto"/>
            </w:tcBorders>
            <w:shd w:val="clear" w:color="auto" w:fill="auto"/>
          </w:tcPr>
          <w:p w14:paraId="59B1E05A" w14:textId="6905B0EE" w:rsidR="00C020CD" w:rsidRPr="002208A4" w:rsidRDefault="00C020CD" w:rsidP="00C020CD">
            <w:pPr>
              <w:rPr>
                <w:rFonts w:ascii="Calibri" w:eastAsia="Calibri" w:hAnsi="Calibri"/>
                <w:i/>
                <w:iCs/>
                <w:szCs w:val="22"/>
                <w:lang w:val="tr-TR"/>
              </w:rPr>
            </w:pPr>
            <w:r>
              <w:rPr>
                <w:rFonts w:ascii="Calibri" w:eastAsia="Calibri" w:hAnsi="Calibri"/>
                <w:i/>
                <w:iCs/>
                <w:szCs w:val="22"/>
                <w:lang w:val="tr-TR"/>
              </w:rPr>
              <w:t>Bölüm</w:t>
            </w:r>
            <w:r w:rsidRPr="002208A4">
              <w:rPr>
                <w:rFonts w:ascii="Calibri" w:eastAsia="Calibri" w:hAnsi="Calibri"/>
                <w:i/>
                <w:iCs/>
                <w:szCs w:val="22"/>
                <w:lang w:val="tr-TR"/>
              </w:rPr>
              <w:t xml:space="preserve"> 6</w:t>
            </w:r>
          </w:p>
        </w:tc>
      </w:tr>
      <w:tr w:rsidR="00C020CD" w:rsidRPr="002208A4" w14:paraId="7133682F" w14:textId="77777777" w:rsidTr="00C020CD">
        <w:trPr>
          <w:jc w:val="center"/>
        </w:trPr>
        <w:tc>
          <w:tcPr>
            <w:tcW w:w="6450" w:type="dxa"/>
            <w:shd w:val="clear" w:color="auto" w:fill="auto"/>
          </w:tcPr>
          <w:p w14:paraId="2CDD4346" w14:textId="568CC2B4" w:rsidR="00C020CD" w:rsidRPr="002208A4" w:rsidRDefault="00C020CD" w:rsidP="00A81351">
            <w:pPr>
              <w:numPr>
                <w:ilvl w:val="1"/>
                <w:numId w:val="16"/>
              </w:numPr>
              <w:spacing w:after="0"/>
              <w:contextualSpacing/>
              <w:jc w:val="left"/>
              <w:rPr>
                <w:rFonts w:ascii="Calibri" w:eastAsia="Calibri" w:hAnsi="Calibri"/>
                <w:szCs w:val="22"/>
                <w:lang w:val="tr-TR"/>
              </w:rPr>
            </w:pPr>
            <w:r w:rsidRPr="002208A4">
              <w:rPr>
                <w:rFonts w:ascii="Calibri" w:eastAsia="Calibri" w:hAnsi="Calibri"/>
                <w:szCs w:val="22"/>
                <w:lang w:val="tr-TR"/>
              </w:rPr>
              <w:t xml:space="preserve"> </w:t>
            </w:r>
            <w:r>
              <w:rPr>
                <w:rFonts w:ascii="Calibri" w:eastAsia="Calibri" w:hAnsi="Calibri"/>
                <w:szCs w:val="22"/>
                <w:lang w:val="tr-TR"/>
              </w:rPr>
              <w:t xml:space="preserve">Projenin detaylı bir risk analizi ve acil durum planı var mı? Proje içinde sunulan her eyleme yönelik, hafifletme önlemlerini de kapsayan bir risk listesi içeriyor mu?  </w:t>
            </w:r>
          </w:p>
        </w:tc>
        <w:tc>
          <w:tcPr>
            <w:tcW w:w="1158" w:type="dxa"/>
            <w:shd w:val="clear" w:color="auto" w:fill="auto"/>
            <w:vAlign w:val="center"/>
          </w:tcPr>
          <w:p w14:paraId="3F6AA5F4" w14:textId="19A49613" w:rsidR="00C020CD" w:rsidRPr="002208A4" w:rsidRDefault="00C020CD" w:rsidP="00C020CD">
            <w:pPr>
              <w:jc w:val="center"/>
              <w:rPr>
                <w:rFonts w:ascii="Calibri" w:eastAsia="Calibri" w:hAnsi="Calibri"/>
                <w:i/>
                <w:iCs/>
                <w:szCs w:val="22"/>
                <w:lang w:val="tr-TR"/>
              </w:rPr>
            </w:pPr>
            <w:r w:rsidRPr="002208A4">
              <w:rPr>
                <w:rFonts w:ascii="Calibri" w:eastAsia="Calibri" w:hAnsi="Calibri"/>
                <w:i/>
                <w:iCs/>
                <w:szCs w:val="22"/>
                <w:lang w:val="tr-TR"/>
              </w:rPr>
              <w:t>2</w:t>
            </w:r>
          </w:p>
        </w:tc>
        <w:tc>
          <w:tcPr>
            <w:tcW w:w="2020" w:type="dxa"/>
            <w:tcBorders>
              <w:bottom w:val="single" w:sz="4" w:space="0" w:color="auto"/>
            </w:tcBorders>
            <w:shd w:val="clear" w:color="auto" w:fill="auto"/>
          </w:tcPr>
          <w:p w14:paraId="796D4D17" w14:textId="6BFCD4F1" w:rsidR="00C020CD" w:rsidRPr="002208A4" w:rsidRDefault="00C020CD" w:rsidP="00C020CD">
            <w:pPr>
              <w:rPr>
                <w:rFonts w:ascii="Calibri" w:eastAsia="Calibri" w:hAnsi="Calibri"/>
                <w:i/>
                <w:iCs/>
                <w:szCs w:val="22"/>
                <w:lang w:val="tr-TR"/>
              </w:rPr>
            </w:pPr>
            <w:r w:rsidRPr="002208A4">
              <w:rPr>
                <w:rFonts w:ascii="Calibri" w:eastAsia="Calibri" w:hAnsi="Calibri"/>
                <w:i/>
                <w:iCs/>
                <w:szCs w:val="22"/>
                <w:lang w:val="tr-TR"/>
              </w:rPr>
              <w:t>Section 6</w:t>
            </w:r>
          </w:p>
        </w:tc>
      </w:tr>
      <w:tr w:rsidR="00C020CD" w:rsidRPr="002208A4" w14:paraId="721BA4A5" w14:textId="77777777" w:rsidTr="00C020CD">
        <w:trPr>
          <w:jc w:val="center"/>
        </w:trPr>
        <w:tc>
          <w:tcPr>
            <w:tcW w:w="6450" w:type="dxa"/>
            <w:shd w:val="clear" w:color="auto" w:fill="D9D9D9"/>
          </w:tcPr>
          <w:p w14:paraId="3C798C31" w14:textId="4285E4AC" w:rsidR="00C020CD" w:rsidRPr="002208A4" w:rsidRDefault="00C020CD" w:rsidP="00A81351">
            <w:pPr>
              <w:numPr>
                <w:ilvl w:val="0"/>
                <w:numId w:val="16"/>
              </w:numPr>
              <w:spacing w:after="0"/>
              <w:contextualSpacing/>
              <w:jc w:val="left"/>
              <w:rPr>
                <w:rFonts w:ascii="Calibri" w:eastAsia="Calibri" w:hAnsi="Calibri"/>
                <w:i/>
                <w:iCs/>
                <w:szCs w:val="22"/>
                <w:lang w:val="tr-TR"/>
              </w:rPr>
            </w:pPr>
            <w:r>
              <w:rPr>
                <w:rFonts w:ascii="Calibri" w:eastAsia="Calibri" w:hAnsi="Calibri"/>
                <w:b/>
                <w:bCs/>
                <w:i/>
                <w:iCs/>
                <w:szCs w:val="22"/>
                <w:lang w:val="tr-TR"/>
              </w:rPr>
              <w:t>Bütçe ve Maliyet E</w:t>
            </w:r>
            <w:r w:rsidRPr="009444DA">
              <w:rPr>
                <w:rFonts w:ascii="Calibri" w:eastAsia="Calibri" w:hAnsi="Calibri"/>
                <w:b/>
                <w:bCs/>
                <w:i/>
                <w:iCs/>
                <w:szCs w:val="22"/>
                <w:lang w:val="tr-TR"/>
              </w:rPr>
              <w:t>tkinliği</w:t>
            </w:r>
          </w:p>
        </w:tc>
        <w:tc>
          <w:tcPr>
            <w:tcW w:w="1158" w:type="dxa"/>
            <w:shd w:val="clear" w:color="auto" w:fill="D9D9D9"/>
            <w:vAlign w:val="center"/>
          </w:tcPr>
          <w:p w14:paraId="1E03FFEE" w14:textId="77777777" w:rsidR="00C020CD" w:rsidRPr="002208A4" w:rsidRDefault="00C020CD" w:rsidP="00C020CD">
            <w:pPr>
              <w:jc w:val="center"/>
              <w:rPr>
                <w:rFonts w:ascii="Calibri" w:eastAsia="Calibri" w:hAnsi="Calibri"/>
                <w:b/>
                <w:bCs/>
                <w:i/>
                <w:iCs/>
                <w:szCs w:val="22"/>
                <w:lang w:val="tr-TR"/>
              </w:rPr>
            </w:pPr>
            <w:r w:rsidRPr="002208A4">
              <w:rPr>
                <w:rFonts w:ascii="Calibri" w:eastAsia="Calibri" w:hAnsi="Calibri"/>
                <w:b/>
                <w:bCs/>
                <w:i/>
                <w:iCs/>
                <w:szCs w:val="22"/>
                <w:lang w:val="tr-TR"/>
              </w:rPr>
              <w:t>15</w:t>
            </w:r>
          </w:p>
        </w:tc>
        <w:tc>
          <w:tcPr>
            <w:tcW w:w="2020" w:type="dxa"/>
            <w:tcBorders>
              <w:bottom w:val="single" w:sz="4" w:space="0" w:color="auto"/>
            </w:tcBorders>
            <w:shd w:val="clear" w:color="auto" w:fill="D9D9D9"/>
          </w:tcPr>
          <w:p w14:paraId="1A7E15EB" w14:textId="77777777" w:rsidR="00C020CD" w:rsidRPr="002208A4" w:rsidRDefault="00C020CD" w:rsidP="00C020CD">
            <w:pPr>
              <w:rPr>
                <w:rFonts w:ascii="Calibri" w:eastAsia="Calibri" w:hAnsi="Calibri"/>
                <w:i/>
                <w:iCs/>
                <w:szCs w:val="22"/>
                <w:lang w:val="tr-TR"/>
              </w:rPr>
            </w:pPr>
          </w:p>
        </w:tc>
      </w:tr>
      <w:tr w:rsidR="00C020CD" w:rsidRPr="002208A4" w14:paraId="1DF2AAE3" w14:textId="77777777" w:rsidTr="00C020CD">
        <w:trPr>
          <w:jc w:val="center"/>
        </w:trPr>
        <w:tc>
          <w:tcPr>
            <w:tcW w:w="6450" w:type="dxa"/>
            <w:shd w:val="clear" w:color="auto" w:fill="auto"/>
          </w:tcPr>
          <w:p w14:paraId="29884AB3" w14:textId="0C6B2372" w:rsidR="00C020CD" w:rsidRPr="002208A4" w:rsidRDefault="00C020CD" w:rsidP="00A81351">
            <w:pPr>
              <w:numPr>
                <w:ilvl w:val="1"/>
                <w:numId w:val="16"/>
              </w:numPr>
              <w:spacing w:after="0"/>
              <w:contextualSpacing/>
              <w:jc w:val="left"/>
              <w:rPr>
                <w:rFonts w:ascii="Calibri" w:eastAsia="Calibri" w:hAnsi="Calibri"/>
                <w:i/>
                <w:iCs/>
                <w:szCs w:val="22"/>
                <w:lang w:val="tr-TR"/>
              </w:rPr>
            </w:pPr>
            <w:r w:rsidRPr="002208A4">
              <w:rPr>
                <w:rFonts w:ascii="Calibri" w:eastAsia="Calibri" w:hAnsi="Calibri"/>
                <w:szCs w:val="22"/>
                <w:lang w:val="tr-TR"/>
              </w:rPr>
              <w:t xml:space="preserve"> </w:t>
            </w:r>
            <w:r w:rsidRPr="009444DA">
              <w:rPr>
                <w:rFonts w:ascii="Calibri" w:eastAsia="Calibri" w:hAnsi="Calibri"/>
                <w:szCs w:val="22"/>
                <w:lang w:val="tr-TR"/>
              </w:rPr>
              <w:t>Faaliyetler bütçede uygun olarak yansıtılmış mı?</w:t>
            </w:r>
          </w:p>
        </w:tc>
        <w:tc>
          <w:tcPr>
            <w:tcW w:w="1158" w:type="dxa"/>
            <w:shd w:val="clear" w:color="auto" w:fill="auto"/>
            <w:vAlign w:val="center"/>
          </w:tcPr>
          <w:p w14:paraId="6CA67922" w14:textId="77777777" w:rsidR="00C020CD" w:rsidRPr="002208A4" w:rsidRDefault="00C020CD" w:rsidP="00C020CD">
            <w:pPr>
              <w:jc w:val="center"/>
              <w:rPr>
                <w:rFonts w:ascii="Calibri" w:eastAsia="Calibri" w:hAnsi="Calibri"/>
                <w:i/>
                <w:iCs/>
                <w:szCs w:val="22"/>
                <w:lang w:val="tr-TR"/>
              </w:rPr>
            </w:pPr>
            <w:r w:rsidRPr="002208A4">
              <w:rPr>
                <w:rFonts w:ascii="Calibri" w:eastAsia="Calibri" w:hAnsi="Calibri"/>
                <w:i/>
                <w:iCs/>
                <w:szCs w:val="22"/>
                <w:lang w:val="tr-TR"/>
              </w:rPr>
              <w:t>5</w:t>
            </w:r>
          </w:p>
        </w:tc>
        <w:tc>
          <w:tcPr>
            <w:tcW w:w="2020" w:type="dxa"/>
            <w:tcBorders>
              <w:bottom w:val="single" w:sz="4" w:space="0" w:color="auto"/>
            </w:tcBorders>
            <w:shd w:val="clear" w:color="auto" w:fill="auto"/>
          </w:tcPr>
          <w:p w14:paraId="498211D3" w14:textId="710E8050" w:rsidR="00C020CD" w:rsidRPr="002208A4" w:rsidRDefault="00C020CD" w:rsidP="00C020CD">
            <w:pPr>
              <w:rPr>
                <w:rFonts w:ascii="Calibri" w:eastAsia="Calibri" w:hAnsi="Calibri"/>
                <w:i/>
                <w:iCs/>
                <w:szCs w:val="22"/>
                <w:lang w:val="tr-TR"/>
              </w:rPr>
            </w:pPr>
            <w:r>
              <w:rPr>
                <w:rFonts w:ascii="Calibri" w:eastAsia="Calibri" w:hAnsi="Calibri"/>
                <w:i/>
                <w:iCs/>
                <w:szCs w:val="22"/>
                <w:lang w:val="tr-TR"/>
              </w:rPr>
              <w:t>Bütçe</w:t>
            </w:r>
          </w:p>
        </w:tc>
      </w:tr>
      <w:tr w:rsidR="00C020CD" w:rsidRPr="002208A4" w14:paraId="4FFFBAAC" w14:textId="77777777" w:rsidTr="00C020CD">
        <w:trPr>
          <w:jc w:val="center"/>
        </w:trPr>
        <w:tc>
          <w:tcPr>
            <w:tcW w:w="6450" w:type="dxa"/>
            <w:shd w:val="clear" w:color="auto" w:fill="auto"/>
          </w:tcPr>
          <w:p w14:paraId="01929B23" w14:textId="7397D3AB" w:rsidR="00C020CD" w:rsidRPr="002208A4" w:rsidRDefault="00C020CD" w:rsidP="00A81351">
            <w:pPr>
              <w:numPr>
                <w:ilvl w:val="1"/>
                <w:numId w:val="16"/>
              </w:numPr>
              <w:spacing w:after="0"/>
              <w:contextualSpacing/>
              <w:jc w:val="left"/>
              <w:rPr>
                <w:rFonts w:ascii="Calibri" w:eastAsia="Calibri" w:hAnsi="Calibri"/>
                <w:i/>
                <w:iCs/>
                <w:szCs w:val="22"/>
                <w:lang w:val="tr-TR"/>
              </w:rPr>
            </w:pPr>
            <w:r w:rsidRPr="009444DA">
              <w:rPr>
                <w:rFonts w:ascii="Calibri" w:eastAsia="Calibri" w:hAnsi="Calibri"/>
                <w:szCs w:val="22"/>
                <w:lang w:val="tr-TR"/>
              </w:rPr>
              <w:t>Tahmini maliyetler ve beklenen sonuçlar arasındaki oran yeterli mi?</w:t>
            </w:r>
          </w:p>
        </w:tc>
        <w:tc>
          <w:tcPr>
            <w:tcW w:w="1158" w:type="dxa"/>
            <w:shd w:val="clear" w:color="auto" w:fill="auto"/>
            <w:vAlign w:val="center"/>
          </w:tcPr>
          <w:p w14:paraId="70564AEE" w14:textId="77777777" w:rsidR="00C020CD" w:rsidRPr="002208A4" w:rsidRDefault="00C020CD" w:rsidP="00C020CD">
            <w:pPr>
              <w:jc w:val="center"/>
              <w:rPr>
                <w:rFonts w:ascii="Calibri" w:eastAsia="Calibri" w:hAnsi="Calibri"/>
                <w:i/>
                <w:iCs/>
                <w:szCs w:val="22"/>
                <w:lang w:val="tr-TR"/>
              </w:rPr>
            </w:pPr>
            <w:r w:rsidRPr="002208A4">
              <w:rPr>
                <w:rFonts w:ascii="Calibri" w:eastAsia="Calibri" w:hAnsi="Calibri"/>
                <w:i/>
                <w:iCs/>
                <w:szCs w:val="22"/>
                <w:lang w:val="tr-TR"/>
              </w:rPr>
              <w:t>10</w:t>
            </w:r>
          </w:p>
        </w:tc>
        <w:tc>
          <w:tcPr>
            <w:tcW w:w="2020" w:type="dxa"/>
            <w:tcBorders>
              <w:bottom w:val="single" w:sz="4" w:space="0" w:color="auto"/>
            </w:tcBorders>
            <w:shd w:val="clear" w:color="auto" w:fill="auto"/>
          </w:tcPr>
          <w:p w14:paraId="398575AA" w14:textId="6A897378" w:rsidR="00C020CD" w:rsidRPr="002208A4" w:rsidRDefault="00C020CD" w:rsidP="00C020CD">
            <w:pPr>
              <w:rPr>
                <w:rFonts w:ascii="Calibri" w:eastAsia="Calibri" w:hAnsi="Calibri"/>
                <w:i/>
                <w:iCs/>
                <w:szCs w:val="22"/>
                <w:lang w:val="tr-TR"/>
              </w:rPr>
            </w:pPr>
            <w:r>
              <w:rPr>
                <w:rFonts w:ascii="Calibri" w:eastAsia="Calibri" w:hAnsi="Calibri"/>
                <w:i/>
                <w:iCs/>
                <w:szCs w:val="22"/>
                <w:lang w:val="tr-TR"/>
              </w:rPr>
              <w:t>Bütçe</w:t>
            </w:r>
          </w:p>
        </w:tc>
      </w:tr>
      <w:tr w:rsidR="00C020CD" w:rsidRPr="002208A4" w14:paraId="5DFC65BE" w14:textId="77777777" w:rsidTr="00C020CD">
        <w:trPr>
          <w:jc w:val="center"/>
        </w:trPr>
        <w:tc>
          <w:tcPr>
            <w:tcW w:w="6450" w:type="dxa"/>
            <w:shd w:val="clear" w:color="auto" w:fill="D9D9D9"/>
          </w:tcPr>
          <w:p w14:paraId="353A846F" w14:textId="1A373F88" w:rsidR="00C020CD" w:rsidRPr="002208A4" w:rsidRDefault="00C020CD" w:rsidP="00C020CD">
            <w:pPr>
              <w:rPr>
                <w:rFonts w:ascii="Calibri" w:eastAsia="Calibri" w:hAnsi="Calibri"/>
                <w:i/>
                <w:iCs/>
                <w:szCs w:val="22"/>
                <w:lang w:val="tr-TR"/>
              </w:rPr>
            </w:pPr>
            <w:r>
              <w:rPr>
                <w:rFonts w:ascii="Calibri" w:eastAsia="Calibri" w:hAnsi="Calibri"/>
                <w:b/>
                <w:bCs/>
                <w:i/>
                <w:iCs/>
                <w:szCs w:val="22"/>
                <w:lang w:val="tr-TR"/>
              </w:rPr>
              <w:t xml:space="preserve">Azami Toplam Puan </w:t>
            </w:r>
          </w:p>
        </w:tc>
        <w:tc>
          <w:tcPr>
            <w:tcW w:w="1158" w:type="dxa"/>
            <w:shd w:val="clear" w:color="auto" w:fill="D9D9D9"/>
            <w:vAlign w:val="center"/>
          </w:tcPr>
          <w:p w14:paraId="20F758F0" w14:textId="77777777" w:rsidR="00C020CD" w:rsidRPr="002208A4" w:rsidRDefault="00C020CD" w:rsidP="00C020CD">
            <w:pPr>
              <w:jc w:val="center"/>
              <w:rPr>
                <w:rFonts w:ascii="Calibri" w:eastAsia="Calibri" w:hAnsi="Calibri"/>
                <w:b/>
                <w:bCs/>
                <w:i/>
                <w:iCs/>
                <w:szCs w:val="22"/>
                <w:lang w:val="tr-TR"/>
              </w:rPr>
            </w:pPr>
            <w:r w:rsidRPr="002208A4">
              <w:rPr>
                <w:rFonts w:ascii="Calibri" w:eastAsia="Calibri" w:hAnsi="Calibri"/>
                <w:b/>
                <w:bCs/>
                <w:i/>
                <w:iCs/>
                <w:szCs w:val="22"/>
                <w:lang w:val="tr-TR"/>
              </w:rPr>
              <w:t>100</w:t>
            </w:r>
          </w:p>
        </w:tc>
        <w:tc>
          <w:tcPr>
            <w:tcW w:w="2020" w:type="dxa"/>
            <w:shd w:val="horzCross" w:color="auto" w:fill="FFFFFF"/>
          </w:tcPr>
          <w:p w14:paraId="4C1BB505" w14:textId="77777777" w:rsidR="00C020CD" w:rsidRPr="002208A4" w:rsidRDefault="00C020CD" w:rsidP="00C020CD">
            <w:pPr>
              <w:rPr>
                <w:rFonts w:ascii="Calibri" w:eastAsia="Calibri" w:hAnsi="Calibri"/>
                <w:i/>
                <w:iCs/>
                <w:szCs w:val="22"/>
                <w:lang w:val="tr-TR"/>
              </w:rPr>
            </w:pPr>
          </w:p>
        </w:tc>
      </w:tr>
    </w:tbl>
    <w:p w14:paraId="36D81D90" w14:textId="77777777" w:rsidR="00BE1A79" w:rsidRPr="002208A4" w:rsidRDefault="00BE1A79" w:rsidP="00916870">
      <w:pPr>
        <w:rPr>
          <w:rFonts w:ascii="Calibri" w:hAnsi="Calibri"/>
          <w:b/>
          <w:lang w:val="tr-TR"/>
        </w:rPr>
      </w:pPr>
    </w:p>
    <w:p w14:paraId="1BF2FA9A" w14:textId="4D77FF24" w:rsidR="00C64537" w:rsidRPr="002208A4" w:rsidRDefault="002B194B" w:rsidP="00916870">
      <w:pPr>
        <w:rPr>
          <w:rFonts w:ascii="Calibri" w:hAnsi="Calibri"/>
          <w:lang w:val="tr-TR"/>
        </w:rPr>
      </w:pPr>
      <w:r>
        <w:rPr>
          <w:rFonts w:ascii="Calibri" w:hAnsi="Calibri"/>
          <w:b/>
          <w:lang w:val="tr-TR"/>
        </w:rPr>
        <w:t>Proje Seçim</w:t>
      </w:r>
      <w:r w:rsidR="002208A4">
        <w:rPr>
          <w:rFonts w:ascii="Calibri" w:hAnsi="Calibri"/>
          <w:b/>
          <w:lang w:val="tr-TR"/>
        </w:rPr>
        <w:t xml:space="preserve"> Süreci </w:t>
      </w:r>
      <w:r w:rsidR="00133243" w:rsidRPr="002208A4">
        <w:rPr>
          <w:rFonts w:ascii="Calibri" w:hAnsi="Calibri"/>
          <w:b/>
          <w:lang w:val="tr-TR"/>
        </w:rPr>
        <w:cr/>
      </w:r>
      <w:r w:rsidR="002208A4" w:rsidRPr="002208A4">
        <w:rPr>
          <w:rFonts w:ascii="Calibri" w:hAnsi="Calibri"/>
          <w:lang w:val="tr-TR"/>
        </w:rPr>
        <w:t xml:space="preserve">Değerlendirmeden sonra başvuruların puanlarına göre sıralandığı bir tablo oluşturulacaktır.  65 ve üstü puan alan başvurular için şartlı </w:t>
      </w:r>
      <w:r>
        <w:rPr>
          <w:rFonts w:ascii="Calibri" w:hAnsi="Calibri"/>
          <w:lang w:val="tr-TR"/>
        </w:rPr>
        <w:t>seçim</w:t>
      </w:r>
      <w:r w:rsidRPr="002208A4">
        <w:rPr>
          <w:rFonts w:ascii="Calibri" w:hAnsi="Calibri"/>
          <w:lang w:val="tr-TR"/>
        </w:rPr>
        <w:t xml:space="preserve"> </w:t>
      </w:r>
      <w:r w:rsidR="002208A4" w:rsidRPr="002208A4">
        <w:rPr>
          <w:rFonts w:ascii="Calibri" w:hAnsi="Calibri"/>
          <w:lang w:val="tr-TR"/>
        </w:rPr>
        <w:t>süreci aşağıda açıklandığı gibi yürütülecektir:</w:t>
      </w:r>
    </w:p>
    <w:p w14:paraId="1F0DF936" w14:textId="7BD8DAC9" w:rsidR="009444DA" w:rsidRDefault="009444DA" w:rsidP="00A81351">
      <w:pPr>
        <w:numPr>
          <w:ilvl w:val="0"/>
          <w:numId w:val="27"/>
        </w:numPr>
        <w:rPr>
          <w:rFonts w:ascii="Calibri" w:hAnsi="Calibri"/>
          <w:lang w:val="tr-TR"/>
        </w:rPr>
      </w:pPr>
      <w:r w:rsidRPr="009444DA">
        <w:rPr>
          <w:rFonts w:ascii="Calibri" w:hAnsi="Calibri"/>
          <w:lang w:val="tr-TR"/>
        </w:rPr>
        <w:t xml:space="preserve">Öncelikle her ilden 65 ve üstü puan alan başvurular arasından en yüksek puana sahip </w:t>
      </w:r>
      <w:r>
        <w:rPr>
          <w:rFonts w:ascii="Calibri" w:hAnsi="Calibri"/>
          <w:lang w:val="tr-TR"/>
        </w:rPr>
        <w:t>5 (beş)</w:t>
      </w:r>
      <w:r w:rsidRPr="009444DA">
        <w:rPr>
          <w:rFonts w:ascii="Calibri" w:hAnsi="Calibri"/>
          <w:lang w:val="tr-TR"/>
        </w:rPr>
        <w:t xml:space="preserve"> başvuru kabul </w:t>
      </w:r>
      <w:r w:rsidR="002B194B">
        <w:rPr>
          <w:rFonts w:ascii="Calibri" w:hAnsi="Calibri"/>
          <w:lang w:val="tr-TR"/>
        </w:rPr>
        <w:t>edilecektir.</w:t>
      </w:r>
    </w:p>
    <w:p w14:paraId="0AEABA06" w14:textId="7AC1F559" w:rsidR="009444DA" w:rsidRPr="009444DA" w:rsidRDefault="009444DA" w:rsidP="00A81351">
      <w:pPr>
        <w:pStyle w:val="ListParagraph"/>
        <w:numPr>
          <w:ilvl w:val="0"/>
          <w:numId w:val="27"/>
        </w:numPr>
        <w:rPr>
          <w:rFonts w:ascii="Calibri" w:hAnsi="Calibri"/>
          <w:lang w:val="tr-TR"/>
        </w:rPr>
      </w:pPr>
      <w:r w:rsidRPr="009444DA">
        <w:rPr>
          <w:rFonts w:ascii="Calibri" w:hAnsi="Calibri"/>
          <w:lang w:val="tr-TR"/>
        </w:rPr>
        <w:t>İkinci adımda</w:t>
      </w:r>
      <w:r>
        <w:rPr>
          <w:rFonts w:ascii="Calibri" w:hAnsi="Calibri"/>
          <w:lang w:val="tr-TR"/>
        </w:rPr>
        <w:t xml:space="preserve"> geriye kalan</w:t>
      </w:r>
      <w:r w:rsidRPr="009444DA">
        <w:rPr>
          <w:rFonts w:ascii="Calibri" w:hAnsi="Calibri"/>
          <w:lang w:val="tr-TR"/>
        </w:rPr>
        <w:t xml:space="preserve"> 65 ve üstü puan </w:t>
      </w:r>
      <w:r>
        <w:rPr>
          <w:rFonts w:ascii="Calibri" w:hAnsi="Calibri"/>
          <w:lang w:val="tr-TR"/>
        </w:rPr>
        <w:t>almış</w:t>
      </w:r>
      <w:r w:rsidRPr="009444DA">
        <w:rPr>
          <w:rFonts w:ascii="Calibri" w:hAnsi="Calibri"/>
          <w:lang w:val="tr-TR"/>
        </w:rPr>
        <w:t xml:space="preserve"> başvurular için illere kota ayrılmayacaktır ve bu teklif çağrısına ayrılan bütçe tutarına ulaşılana kadar en yüksek puanlı başvurular sırayla kabul </w:t>
      </w:r>
      <w:r w:rsidR="002B194B">
        <w:rPr>
          <w:rFonts w:ascii="Calibri" w:hAnsi="Calibri"/>
          <w:lang w:val="tr-TR"/>
        </w:rPr>
        <w:t>edilecektir</w:t>
      </w:r>
      <w:r w:rsidRPr="009444DA">
        <w:rPr>
          <w:rFonts w:ascii="Calibri" w:hAnsi="Calibri"/>
          <w:lang w:val="tr-TR"/>
        </w:rPr>
        <w:t>.</w:t>
      </w:r>
    </w:p>
    <w:p w14:paraId="53DDF0B0" w14:textId="545C7D49" w:rsidR="00133243" w:rsidRPr="002208A4" w:rsidRDefault="002208A4" w:rsidP="00916870">
      <w:pPr>
        <w:rPr>
          <w:rFonts w:ascii="Calibri" w:hAnsi="Calibri"/>
          <w:lang w:val="tr-TR"/>
        </w:rPr>
      </w:pPr>
      <w:r>
        <w:rPr>
          <w:rFonts w:ascii="Calibri" w:hAnsi="Calibri"/>
          <w:lang w:val="tr-TR"/>
        </w:rPr>
        <w:t>Ek olarak,</w:t>
      </w:r>
      <w:r w:rsidRPr="002208A4">
        <w:rPr>
          <w:rFonts w:ascii="Calibri" w:hAnsi="Calibri"/>
          <w:lang w:val="tr-TR"/>
        </w:rPr>
        <w:t xml:space="preserve"> aldıkları puana göre başvuruları listeleyen bir yedek listesi de oluşturulacaktır. Yedek listenin geçerlilik süresi boyunca fazladan fon kalması halinde bu liste kullanılacaktır. Herhangi bir ildeki en iyi başvuruyu değiştirmek gerekirse, seçim ve hibe alma kriterlerini karşılayan o ildeki bir sonraki uygun proje kabul </w:t>
      </w:r>
      <w:r w:rsidR="002B194B">
        <w:rPr>
          <w:rFonts w:ascii="Calibri" w:hAnsi="Calibri"/>
          <w:lang w:val="tr-TR"/>
        </w:rPr>
        <w:t>edilecektir</w:t>
      </w:r>
      <w:r w:rsidRPr="002208A4">
        <w:rPr>
          <w:rFonts w:ascii="Calibri" w:hAnsi="Calibri"/>
          <w:lang w:val="tr-TR"/>
        </w:rPr>
        <w:t>. Bunun haricindeki tüm durumlarda genel sıralama puanları dikkate alınacaktır.</w:t>
      </w:r>
      <w:r w:rsidR="00133243" w:rsidRPr="002208A4">
        <w:rPr>
          <w:rFonts w:ascii="Calibri" w:hAnsi="Calibri"/>
          <w:lang w:val="tr-TR"/>
        </w:rPr>
        <w:t xml:space="preserve"> </w:t>
      </w:r>
    </w:p>
    <w:p w14:paraId="10AD6DCF" w14:textId="560D7E82" w:rsidR="00051D58" w:rsidRPr="002208A4" w:rsidRDefault="002208A4" w:rsidP="00C7105D">
      <w:pPr>
        <w:pStyle w:val="Guidelines2"/>
        <w:rPr>
          <w:lang w:val="tr-TR"/>
        </w:rPr>
      </w:pPr>
      <w:bookmarkStart w:id="272" w:name="_Toc72230589"/>
      <w:bookmarkStart w:id="273" w:name="_Toc75938924"/>
      <w:bookmarkStart w:id="274" w:name="_Toc69933205"/>
      <w:bookmarkStart w:id="275" w:name="_Toc69933535"/>
      <w:bookmarkStart w:id="276" w:name="_Toc72230590"/>
      <w:bookmarkEnd w:id="272"/>
      <w:r w:rsidRPr="002208A4">
        <w:rPr>
          <w:lang w:val="tr-TR"/>
        </w:rPr>
        <w:t>Sözleşme Makamının Kararının Bildirilmesi</w:t>
      </w:r>
      <w:bookmarkEnd w:id="273"/>
      <w:r w:rsidRPr="002208A4">
        <w:rPr>
          <w:lang w:val="tr-TR"/>
        </w:rPr>
        <w:t xml:space="preserve"> </w:t>
      </w:r>
      <w:bookmarkEnd w:id="274"/>
      <w:bookmarkEnd w:id="275"/>
      <w:bookmarkEnd w:id="276"/>
    </w:p>
    <w:p w14:paraId="685A6228" w14:textId="53F8A156" w:rsidR="00051D58" w:rsidRPr="002208A4" w:rsidRDefault="002208A4" w:rsidP="00011730">
      <w:pPr>
        <w:pStyle w:val="Guidelines3"/>
        <w:rPr>
          <w:lang w:val="tr-TR"/>
        </w:rPr>
      </w:pPr>
      <w:r w:rsidRPr="002208A4">
        <w:rPr>
          <w:lang w:val="tr-TR"/>
        </w:rPr>
        <w:t xml:space="preserve">Kararın İçeriği </w:t>
      </w:r>
    </w:p>
    <w:p w14:paraId="6E748F11" w14:textId="77777777" w:rsidR="00493918" w:rsidRPr="002208A4" w:rsidRDefault="00493918" w:rsidP="00227F92">
      <w:pPr>
        <w:spacing w:after="0"/>
        <w:rPr>
          <w:rFonts w:ascii="Calibri" w:hAnsi="Calibri"/>
          <w:lang w:val="tr-TR"/>
        </w:rPr>
      </w:pPr>
    </w:p>
    <w:p w14:paraId="08A166A8" w14:textId="6F5DFE02" w:rsidR="00156400" w:rsidRDefault="002208A4" w:rsidP="00227F92">
      <w:pPr>
        <w:spacing w:after="0"/>
        <w:rPr>
          <w:rFonts w:ascii="Calibri" w:hAnsi="Calibri"/>
          <w:lang w:val="tr-TR"/>
        </w:rPr>
      </w:pPr>
      <w:r w:rsidRPr="002208A4">
        <w:rPr>
          <w:rFonts w:ascii="Calibri" w:hAnsi="Calibri"/>
          <w:lang w:val="tr-TR"/>
        </w:rPr>
        <w:t>Ana Başvuru sahibine</w:t>
      </w:r>
      <w:r w:rsidR="00D928F5">
        <w:rPr>
          <w:rFonts w:ascii="Calibri" w:hAnsi="Calibri"/>
          <w:lang w:val="tr-TR"/>
        </w:rPr>
        <w:t xml:space="preserve"> ICMPD Elektronik Başvuru Platformunda yer alan</w:t>
      </w:r>
      <w:r w:rsidRPr="002208A4">
        <w:rPr>
          <w:rFonts w:ascii="Calibri" w:hAnsi="Calibri"/>
          <w:lang w:val="tr-TR"/>
        </w:rPr>
        <w:t xml:space="preserve"> başvurusuna ilişkin bilgilendirme, </w:t>
      </w:r>
      <w:r w:rsidR="00226315">
        <w:rPr>
          <w:rFonts w:ascii="Calibri" w:hAnsi="Calibri"/>
          <w:lang w:val="tr-TR"/>
        </w:rPr>
        <w:t>s</w:t>
      </w:r>
      <w:r w:rsidRPr="002208A4">
        <w:rPr>
          <w:rFonts w:ascii="Calibri" w:hAnsi="Calibri"/>
          <w:lang w:val="tr-TR"/>
        </w:rPr>
        <w:t xml:space="preserve">özleşme </w:t>
      </w:r>
      <w:r w:rsidR="00226315">
        <w:rPr>
          <w:rFonts w:ascii="Calibri" w:hAnsi="Calibri"/>
          <w:lang w:val="tr-TR"/>
        </w:rPr>
        <w:t>m</w:t>
      </w:r>
      <w:r w:rsidRPr="002208A4">
        <w:rPr>
          <w:rFonts w:ascii="Calibri" w:hAnsi="Calibri"/>
          <w:lang w:val="tr-TR"/>
        </w:rPr>
        <w:t>akamı tarafından yazılı olarak yapılacaktır.</w:t>
      </w:r>
    </w:p>
    <w:p w14:paraId="03E688D1" w14:textId="64D9ECA8" w:rsidR="0096681E" w:rsidRDefault="0096681E" w:rsidP="00227F92">
      <w:pPr>
        <w:spacing w:after="0"/>
        <w:rPr>
          <w:rFonts w:ascii="Calibri" w:hAnsi="Calibri"/>
          <w:lang w:val="tr-TR"/>
        </w:rPr>
      </w:pPr>
    </w:p>
    <w:p w14:paraId="1758CDBD" w14:textId="77777777" w:rsidR="0096681E" w:rsidRDefault="0096681E" w:rsidP="00227F92">
      <w:pPr>
        <w:spacing w:after="0"/>
        <w:rPr>
          <w:rFonts w:ascii="Calibri" w:hAnsi="Calibri"/>
          <w:lang w:val="tr-TR"/>
        </w:rPr>
      </w:pPr>
    </w:p>
    <w:p w14:paraId="6F924219" w14:textId="77777777" w:rsidR="00227F92" w:rsidRPr="002208A4" w:rsidRDefault="00227F92" w:rsidP="00227F92">
      <w:pPr>
        <w:spacing w:after="0"/>
        <w:rPr>
          <w:rFonts w:ascii="Calibri" w:hAnsi="Calibri"/>
          <w:lang w:val="tr-TR"/>
        </w:rPr>
      </w:pPr>
    </w:p>
    <w:p w14:paraId="32EBE8AA" w14:textId="626BE04A" w:rsidR="00051D58" w:rsidRPr="002208A4" w:rsidRDefault="00140E48" w:rsidP="00011730">
      <w:pPr>
        <w:pStyle w:val="Guidelines3"/>
        <w:rPr>
          <w:lang w:val="tr-TR"/>
        </w:rPr>
      </w:pPr>
      <w:r w:rsidRPr="002208A4">
        <w:rPr>
          <w:lang w:val="tr-TR"/>
        </w:rPr>
        <w:t xml:space="preserve">Öngörülen Takvim </w:t>
      </w:r>
    </w:p>
    <w:p w14:paraId="1F498CFD" w14:textId="77777777" w:rsidR="00156400" w:rsidRPr="002208A4" w:rsidRDefault="00156400" w:rsidP="00156400">
      <w:pPr>
        <w:rPr>
          <w:rFonts w:ascii="Calibri" w:hAnsi="Calibri"/>
          <w:lang w:val="tr-TR"/>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2552"/>
        <w:gridCol w:w="2551"/>
      </w:tblGrid>
      <w:tr w:rsidR="00156400" w:rsidRPr="002208A4" w14:paraId="5422D8A7" w14:textId="77777777" w:rsidTr="00BE1A79">
        <w:tc>
          <w:tcPr>
            <w:tcW w:w="4820" w:type="dxa"/>
            <w:tcBorders>
              <w:top w:val="single" w:sz="4" w:space="0" w:color="auto"/>
              <w:left w:val="single" w:sz="4" w:space="0" w:color="auto"/>
              <w:bottom w:val="single" w:sz="4" w:space="0" w:color="auto"/>
              <w:right w:val="single" w:sz="4" w:space="0" w:color="auto"/>
            </w:tcBorders>
          </w:tcPr>
          <w:p w14:paraId="63B28778" w14:textId="77777777" w:rsidR="00156400" w:rsidRPr="002208A4" w:rsidRDefault="00156400" w:rsidP="003E2369">
            <w:pPr>
              <w:spacing w:before="120"/>
              <w:rPr>
                <w:rFonts w:ascii="Calibri" w:hAnsi="Calibri"/>
                <w:szCs w:val="22"/>
                <w:lang w:val="tr-TR"/>
              </w:rPr>
            </w:pPr>
          </w:p>
        </w:tc>
        <w:tc>
          <w:tcPr>
            <w:tcW w:w="2552" w:type="dxa"/>
            <w:tcBorders>
              <w:top w:val="single" w:sz="4" w:space="0" w:color="auto"/>
              <w:left w:val="single" w:sz="4" w:space="0" w:color="auto"/>
              <w:bottom w:val="single" w:sz="4" w:space="0" w:color="auto"/>
              <w:right w:val="single" w:sz="4" w:space="0" w:color="auto"/>
            </w:tcBorders>
            <w:shd w:val="pct10" w:color="auto" w:fill="FFFFFF"/>
          </w:tcPr>
          <w:p w14:paraId="53040453" w14:textId="27B4A088" w:rsidR="00156400" w:rsidRPr="002208A4" w:rsidRDefault="00140E48" w:rsidP="003E2369">
            <w:pPr>
              <w:spacing w:before="120"/>
              <w:jc w:val="center"/>
              <w:rPr>
                <w:rFonts w:ascii="Calibri" w:hAnsi="Calibri"/>
                <w:b/>
                <w:szCs w:val="22"/>
                <w:lang w:val="tr-TR"/>
              </w:rPr>
            </w:pPr>
            <w:r w:rsidRPr="002208A4">
              <w:rPr>
                <w:rFonts w:ascii="Calibri" w:hAnsi="Calibri"/>
                <w:b/>
                <w:szCs w:val="22"/>
                <w:lang w:val="tr-TR"/>
              </w:rPr>
              <w:t>TARİH</w:t>
            </w:r>
          </w:p>
        </w:tc>
        <w:tc>
          <w:tcPr>
            <w:tcW w:w="2551" w:type="dxa"/>
            <w:tcBorders>
              <w:top w:val="single" w:sz="4" w:space="0" w:color="auto"/>
              <w:left w:val="single" w:sz="4" w:space="0" w:color="auto"/>
              <w:bottom w:val="single" w:sz="4" w:space="0" w:color="auto"/>
              <w:right w:val="single" w:sz="4" w:space="0" w:color="auto"/>
            </w:tcBorders>
            <w:shd w:val="pct10" w:color="auto" w:fill="FFFFFF"/>
          </w:tcPr>
          <w:p w14:paraId="5C26B60C" w14:textId="540DBB2E" w:rsidR="00156400" w:rsidRPr="002208A4" w:rsidRDefault="00140E48" w:rsidP="003E2369">
            <w:pPr>
              <w:spacing w:before="120"/>
              <w:jc w:val="center"/>
              <w:rPr>
                <w:rFonts w:ascii="Calibri" w:hAnsi="Calibri"/>
                <w:b/>
                <w:szCs w:val="22"/>
                <w:lang w:val="tr-TR"/>
              </w:rPr>
            </w:pPr>
            <w:r w:rsidRPr="002208A4">
              <w:rPr>
                <w:rFonts w:ascii="Calibri" w:hAnsi="Calibri"/>
                <w:b/>
                <w:szCs w:val="22"/>
                <w:lang w:val="tr-TR"/>
              </w:rPr>
              <w:t>SAAT</w:t>
            </w:r>
            <w:r w:rsidR="00027CC7">
              <w:rPr>
                <w:rFonts w:ascii="Calibri" w:hAnsi="Calibri"/>
                <w:b/>
                <w:szCs w:val="22"/>
                <w:lang w:val="tr-TR"/>
              </w:rPr>
              <w:t xml:space="preserve"> (Viyana yerel saati ile)</w:t>
            </w:r>
          </w:p>
        </w:tc>
      </w:tr>
      <w:tr w:rsidR="00027CC7" w:rsidRPr="002208A4" w14:paraId="27BC541F" w14:textId="77777777" w:rsidTr="00D928F5">
        <w:tc>
          <w:tcPr>
            <w:tcW w:w="4820" w:type="dxa"/>
            <w:tcBorders>
              <w:top w:val="single" w:sz="4" w:space="0" w:color="auto"/>
            </w:tcBorders>
            <w:shd w:val="pct10" w:color="auto" w:fill="FFFFFF"/>
          </w:tcPr>
          <w:p w14:paraId="6167850C" w14:textId="410BB189" w:rsidR="00027CC7" w:rsidRPr="00027CC7" w:rsidRDefault="00027CC7" w:rsidP="00A81351">
            <w:pPr>
              <w:pStyle w:val="ListParagraph"/>
              <w:numPr>
                <w:ilvl w:val="0"/>
                <w:numId w:val="44"/>
              </w:numPr>
              <w:tabs>
                <w:tab w:val="left" w:pos="1104"/>
              </w:tabs>
              <w:spacing w:before="120"/>
              <w:ind w:left="342" w:hanging="284"/>
              <w:jc w:val="left"/>
              <w:rPr>
                <w:rFonts w:ascii="Calibri" w:hAnsi="Calibri"/>
                <w:b/>
                <w:szCs w:val="22"/>
                <w:lang w:val="tr-TR"/>
              </w:rPr>
            </w:pPr>
            <w:r>
              <w:rPr>
                <w:rFonts w:ascii="Calibri" w:hAnsi="Calibri"/>
                <w:b/>
                <w:szCs w:val="22"/>
                <w:lang w:val="tr-TR"/>
              </w:rPr>
              <w:t>Bilgilendirme toplantısına kayıt için son tarih (</w:t>
            </w:r>
            <w:r w:rsidR="00A81351">
              <w:rPr>
                <w:rFonts w:ascii="Calibri" w:hAnsi="Calibri"/>
                <w:b/>
                <w:szCs w:val="22"/>
                <w:lang w:val="tr-TR"/>
              </w:rPr>
              <w:t>Çevrimiçi</w:t>
            </w:r>
            <w:r>
              <w:rPr>
                <w:rFonts w:ascii="Calibri" w:hAnsi="Calibri"/>
                <w:b/>
                <w:szCs w:val="22"/>
                <w:lang w:val="tr-TR"/>
              </w:rPr>
              <w:t xml:space="preserve"> webinar)</w:t>
            </w:r>
          </w:p>
        </w:tc>
        <w:tc>
          <w:tcPr>
            <w:tcW w:w="2552" w:type="dxa"/>
            <w:tcBorders>
              <w:top w:val="single" w:sz="4" w:space="0" w:color="auto"/>
            </w:tcBorders>
            <w:shd w:val="clear" w:color="auto" w:fill="auto"/>
          </w:tcPr>
          <w:p w14:paraId="5B681744" w14:textId="1A7343BE" w:rsidR="00027CC7" w:rsidRPr="00D928F5" w:rsidRDefault="00027CC7" w:rsidP="00156400">
            <w:pPr>
              <w:spacing w:before="120"/>
              <w:jc w:val="center"/>
              <w:rPr>
                <w:rFonts w:ascii="Calibri" w:hAnsi="Calibri"/>
                <w:szCs w:val="22"/>
                <w:lang w:val="tr-TR"/>
              </w:rPr>
            </w:pPr>
            <w:r>
              <w:rPr>
                <w:rFonts w:ascii="Calibri" w:hAnsi="Calibri"/>
                <w:szCs w:val="22"/>
                <w:lang w:val="tr-TR"/>
              </w:rPr>
              <w:t>12 Temmuz 2021</w:t>
            </w:r>
          </w:p>
        </w:tc>
        <w:tc>
          <w:tcPr>
            <w:tcW w:w="2551" w:type="dxa"/>
            <w:tcBorders>
              <w:top w:val="single" w:sz="4" w:space="0" w:color="auto"/>
            </w:tcBorders>
            <w:shd w:val="clear" w:color="auto" w:fill="auto"/>
          </w:tcPr>
          <w:p w14:paraId="435179D9" w14:textId="0D8E9374" w:rsidR="00027CC7" w:rsidRPr="00D928F5" w:rsidRDefault="00027CC7" w:rsidP="003E2369">
            <w:pPr>
              <w:spacing w:before="120"/>
              <w:jc w:val="center"/>
              <w:rPr>
                <w:rFonts w:ascii="Calibri" w:hAnsi="Calibri"/>
                <w:szCs w:val="22"/>
                <w:lang w:val="tr-TR"/>
              </w:rPr>
            </w:pPr>
            <w:r>
              <w:rPr>
                <w:rFonts w:ascii="Calibri" w:hAnsi="Calibri"/>
                <w:szCs w:val="22"/>
                <w:lang w:val="tr-TR"/>
              </w:rPr>
              <w:t>11:00</w:t>
            </w:r>
          </w:p>
        </w:tc>
      </w:tr>
      <w:tr w:rsidR="00156400" w:rsidRPr="002208A4" w14:paraId="470CAD12" w14:textId="77777777" w:rsidTr="00D928F5">
        <w:tc>
          <w:tcPr>
            <w:tcW w:w="4820" w:type="dxa"/>
            <w:tcBorders>
              <w:top w:val="single" w:sz="4" w:space="0" w:color="auto"/>
            </w:tcBorders>
            <w:shd w:val="pct10" w:color="auto" w:fill="FFFFFF"/>
          </w:tcPr>
          <w:p w14:paraId="57DE66E4" w14:textId="50C8C941" w:rsidR="00156400" w:rsidRPr="00A81351" w:rsidRDefault="00140E48" w:rsidP="00A81351">
            <w:pPr>
              <w:pStyle w:val="ListParagraph"/>
              <w:numPr>
                <w:ilvl w:val="0"/>
                <w:numId w:val="44"/>
              </w:numPr>
              <w:spacing w:before="120"/>
              <w:ind w:left="342" w:hanging="284"/>
              <w:jc w:val="left"/>
              <w:rPr>
                <w:rFonts w:ascii="Calibri" w:hAnsi="Calibri"/>
                <w:b/>
                <w:szCs w:val="22"/>
                <w:lang w:val="tr-TR"/>
              </w:rPr>
            </w:pPr>
            <w:r w:rsidRPr="00A81351">
              <w:rPr>
                <w:rFonts w:ascii="Calibri" w:hAnsi="Calibri"/>
                <w:b/>
                <w:szCs w:val="22"/>
                <w:lang w:val="tr-TR"/>
              </w:rPr>
              <w:t xml:space="preserve">Bilgilendirme Toplantısı (Çevrimiçi webinar) </w:t>
            </w:r>
          </w:p>
        </w:tc>
        <w:tc>
          <w:tcPr>
            <w:tcW w:w="2552" w:type="dxa"/>
            <w:tcBorders>
              <w:top w:val="single" w:sz="4" w:space="0" w:color="auto"/>
            </w:tcBorders>
            <w:shd w:val="clear" w:color="auto" w:fill="auto"/>
          </w:tcPr>
          <w:p w14:paraId="0A1E2C12" w14:textId="5D0F43D0" w:rsidR="00156400" w:rsidRPr="00D928F5" w:rsidRDefault="00D928F5" w:rsidP="00156400">
            <w:pPr>
              <w:spacing w:before="120"/>
              <w:jc w:val="center"/>
              <w:rPr>
                <w:rFonts w:ascii="Calibri" w:hAnsi="Calibri"/>
                <w:szCs w:val="22"/>
                <w:lang w:val="tr-TR"/>
              </w:rPr>
            </w:pPr>
            <w:r w:rsidRPr="00D928F5">
              <w:rPr>
                <w:rFonts w:ascii="Calibri" w:hAnsi="Calibri"/>
                <w:szCs w:val="22"/>
                <w:lang w:val="tr-TR"/>
              </w:rPr>
              <w:t>12 Temmuz 2021</w:t>
            </w:r>
          </w:p>
        </w:tc>
        <w:tc>
          <w:tcPr>
            <w:tcW w:w="2551" w:type="dxa"/>
            <w:tcBorders>
              <w:top w:val="single" w:sz="4" w:space="0" w:color="auto"/>
            </w:tcBorders>
            <w:shd w:val="clear" w:color="auto" w:fill="auto"/>
          </w:tcPr>
          <w:p w14:paraId="428D6FF4" w14:textId="3F9CA5D8" w:rsidR="00156400" w:rsidRPr="00D928F5" w:rsidRDefault="00A81351" w:rsidP="003E2369">
            <w:pPr>
              <w:spacing w:before="120"/>
              <w:jc w:val="center"/>
              <w:rPr>
                <w:rFonts w:ascii="Calibri" w:hAnsi="Calibri"/>
                <w:szCs w:val="22"/>
                <w:lang w:val="tr-TR"/>
              </w:rPr>
            </w:pPr>
            <w:r>
              <w:rPr>
                <w:rFonts w:ascii="Calibri" w:hAnsi="Calibri"/>
                <w:szCs w:val="22"/>
                <w:lang w:val="tr-TR"/>
              </w:rPr>
              <w:t>13</w:t>
            </w:r>
            <w:r w:rsidR="00D928F5" w:rsidRPr="00D928F5">
              <w:rPr>
                <w:rFonts w:ascii="Calibri" w:hAnsi="Calibri"/>
                <w:szCs w:val="22"/>
                <w:lang w:val="tr-TR"/>
              </w:rPr>
              <w:t>:30</w:t>
            </w:r>
          </w:p>
        </w:tc>
      </w:tr>
      <w:tr w:rsidR="00A81351" w:rsidRPr="002208A4" w14:paraId="407E9BC4" w14:textId="77777777" w:rsidTr="00D928F5">
        <w:tc>
          <w:tcPr>
            <w:tcW w:w="4820" w:type="dxa"/>
            <w:shd w:val="pct10" w:color="auto" w:fill="FFFFFF"/>
          </w:tcPr>
          <w:p w14:paraId="68C6C4E2" w14:textId="7033A6D3" w:rsidR="00A81351" w:rsidRPr="00A81351" w:rsidRDefault="00A81351" w:rsidP="00A81351">
            <w:pPr>
              <w:pStyle w:val="ListParagraph"/>
              <w:numPr>
                <w:ilvl w:val="0"/>
                <w:numId w:val="44"/>
              </w:numPr>
              <w:spacing w:before="120"/>
              <w:ind w:left="342" w:hanging="284"/>
              <w:jc w:val="left"/>
              <w:rPr>
                <w:rFonts w:ascii="Calibri" w:hAnsi="Calibri"/>
                <w:b/>
                <w:szCs w:val="22"/>
                <w:lang w:val="tr-TR"/>
              </w:rPr>
            </w:pPr>
            <w:r>
              <w:rPr>
                <w:rFonts w:ascii="Calibri" w:hAnsi="Calibri"/>
                <w:b/>
                <w:szCs w:val="22"/>
                <w:lang w:val="tr-TR"/>
              </w:rPr>
              <w:t>Bilgilendirme Toplantıları</w:t>
            </w:r>
          </w:p>
        </w:tc>
        <w:tc>
          <w:tcPr>
            <w:tcW w:w="2552" w:type="dxa"/>
            <w:shd w:val="clear" w:color="auto" w:fill="auto"/>
          </w:tcPr>
          <w:p w14:paraId="2C7C0378" w14:textId="5784A6A0" w:rsidR="00A81351" w:rsidRPr="00D928F5" w:rsidRDefault="00A81351" w:rsidP="003E2369">
            <w:pPr>
              <w:spacing w:before="120"/>
              <w:jc w:val="center"/>
              <w:rPr>
                <w:rFonts w:ascii="Calibri" w:hAnsi="Calibri"/>
                <w:szCs w:val="22"/>
                <w:lang w:val="tr-TR"/>
              </w:rPr>
            </w:pPr>
            <w:r>
              <w:rPr>
                <w:rFonts w:ascii="Calibri" w:hAnsi="Calibri"/>
                <w:szCs w:val="22"/>
                <w:lang w:val="tr-TR"/>
              </w:rPr>
              <w:t>Ağustos 2021 (tam tarihler daha sonra netleştirilecektir)</w:t>
            </w:r>
          </w:p>
        </w:tc>
        <w:tc>
          <w:tcPr>
            <w:tcW w:w="2551" w:type="dxa"/>
            <w:shd w:val="clear" w:color="auto" w:fill="auto"/>
          </w:tcPr>
          <w:p w14:paraId="2C9DE59E" w14:textId="53DCA1F9" w:rsidR="00A81351" w:rsidRPr="00D928F5" w:rsidRDefault="00A81351" w:rsidP="003E2369">
            <w:pPr>
              <w:spacing w:before="120"/>
              <w:jc w:val="center"/>
              <w:rPr>
                <w:rFonts w:ascii="Calibri" w:hAnsi="Calibri"/>
                <w:szCs w:val="22"/>
                <w:lang w:val="tr-TR"/>
              </w:rPr>
            </w:pPr>
            <w:r>
              <w:rPr>
                <w:rFonts w:ascii="Calibri" w:hAnsi="Calibri"/>
                <w:szCs w:val="22"/>
                <w:lang w:val="tr-TR"/>
              </w:rPr>
              <w:t>(kesinleşmiş saati daha sonra netleştirilecektir)</w:t>
            </w:r>
          </w:p>
        </w:tc>
      </w:tr>
      <w:tr w:rsidR="00156400" w:rsidRPr="002208A4" w14:paraId="0B3F3F62" w14:textId="77777777" w:rsidTr="00D928F5">
        <w:tc>
          <w:tcPr>
            <w:tcW w:w="4820" w:type="dxa"/>
            <w:shd w:val="pct10" w:color="auto" w:fill="FFFFFF"/>
          </w:tcPr>
          <w:p w14:paraId="4C5865AD" w14:textId="5950AB41" w:rsidR="00156400" w:rsidRPr="00A81351" w:rsidRDefault="00140E48" w:rsidP="00A81351">
            <w:pPr>
              <w:pStyle w:val="ListParagraph"/>
              <w:numPr>
                <w:ilvl w:val="0"/>
                <w:numId w:val="44"/>
              </w:numPr>
              <w:spacing w:before="120"/>
              <w:ind w:left="342" w:hanging="284"/>
              <w:jc w:val="left"/>
              <w:rPr>
                <w:rFonts w:ascii="Calibri" w:hAnsi="Calibri"/>
                <w:b/>
                <w:szCs w:val="22"/>
                <w:lang w:val="tr-TR"/>
              </w:rPr>
            </w:pPr>
            <w:r w:rsidRPr="00A81351">
              <w:rPr>
                <w:rFonts w:ascii="Calibri" w:hAnsi="Calibri"/>
                <w:b/>
                <w:szCs w:val="22"/>
                <w:lang w:val="tr-TR"/>
              </w:rPr>
              <w:t xml:space="preserve">Sözleşme </w:t>
            </w:r>
            <w:r w:rsidR="00226315" w:rsidRPr="00A81351">
              <w:rPr>
                <w:rFonts w:ascii="Calibri" w:hAnsi="Calibri"/>
                <w:b/>
                <w:szCs w:val="22"/>
                <w:lang w:val="tr-TR"/>
              </w:rPr>
              <w:t>m</w:t>
            </w:r>
            <w:r w:rsidRPr="00A81351">
              <w:rPr>
                <w:rFonts w:ascii="Calibri" w:hAnsi="Calibri"/>
                <w:b/>
                <w:szCs w:val="22"/>
                <w:lang w:val="tr-TR"/>
              </w:rPr>
              <w:t>akamından açıklama talep etmek için son tarih</w:t>
            </w:r>
          </w:p>
        </w:tc>
        <w:tc>
          <w:tcPr>
            <w:tcW w:w="2552" w:type="dxa"/>
            <w:shd w:val="clear" w:color="auto" w:fill="auto"/>
          </w:tcPr>
          <w:p w14:paraId="76418B64" w14:textId="029BD81E" w:rsidR="00156400" w:rsidRPr="00D928F5" w:rsidRDefault="00D928F5" w:rsidP="003E2369">
            <w:pPr>
              <w:spacing w:before="120"/>
              <w:jc w:val="center"/>
              <w:rPr>
                <w:rFonts w:ascii="Calibri" w:hAnsi="Calibri"/>
                <w:szCs w:val="22"/>
                <w:lang w:val="tr-TR"/>
              </w:rPr>
            </w:pPr>
            <w:r w:rsidRPr="00D928F5">
              <w:rPr>
                <w:rFonts w:ascii="Calibri" w:hAnsi="Calibri"/>
                <w:szCs w:val="22"/>
                <w:lang w:val="tr-TR"/>
              </w:rPr>
              <w:t>23 Ağustos 2021</w:t>
            </w:r>
          </w:p>
        </w:tc>
        <w:tc>
          <w:tcPr>
            <w:tcW w:w="2551" w:type="dxa"/>
            <w:shd w:val="clear" w:color="auto" w:fill="auto"/>
          </w:tcPr>
          <w:p w14:paraId="4B8D6A99" w14:textId="431DA318" w:rsidR="00156400" w:rsidRPr="00D928F5" w:rsidRDefault="00D928F5" w:rsidP="003E2369">
            <w:pPr>
              <w:spacing w:before="120"/>
              <w:jc w:val="center"/>
              <w:rPr>
                <w:rFonts w:ascii="Calibri" w:hAnsi="Calibri"/>
                <w:szCs w:val="22"/>
                <w:lang w:val="tr-TR"/>
              </w:rPr>
            </w:pPr>
            <w:r w:rsidRPr="00D928F5">
              <w:rPr>
                <w:rFonts w:ascii="Calibri" w:hAnsi="Calibri"/>
                <w:szCs w:val="22"/>
                <w:lang w:val="tr-TR"/>
              </w:rPr>
              <w:t>17:00</w:t>
            </w:r>
          </w:p>
        </w:tc>
      </w:tr>
      <w:tr w:rsidR="00156400" w:rsidRPr="002208A4" w14:paraId="50D8F86C" w14:textId="77777777" w:rsidTr="00D928F5">
        <w:tc>
          <w:tcPr>
            <w:tcW w:w="4820" w:type="dxa"/>
            <w:shd w:val="pct10" w:color="auto" w:fill="FFFFFF"/>
          </w:tcPr>
          <w:p w14:paraId="146F573D" w14:textId="5D1AA160" w:rsidR="00156400" w:rsidRPr="00A81351" w:rsidRDefault="00140E48" w:rsidP="00A81351">
            <w:pPr>
              <w:pStyle w:val="ListParagraph"/>
              <w:numPr>
                <w:ilvl w:val="0"/>
                <w:numId w:val="44"/>
              </w:numPr>
              <w:spacing w:before="120"/>
              <w:ind w:left="342" w:hanging="284"/>
              <w:jc w:val="left"/>
              <w:rPr>
                <w:rFonts w:ascii="Calibri" w:hAnsi="Calibri"/>
                <w:b/>
                <w:szCs w:val="22"/>
                <w:lang w:val="tr-TR"/>
              </w:rPr>
            </w:pPr>
            <w:r w:rsidRPr="00A81351">
              <w:rPr>
                <w:rFonts w:ascii="Calibri" w:hAnsi="Calibri"/>
                <w:b/>
                <w:szCs w:val="22"/>
                <w:lang w:val="tr-TR"/>
              </w:rPr>
              <w:t xml:space="preserve">Sözleşme </w:t>
            </w:r>
            <w:r w:rsidR="00226315" w:rsidRPr="00A81351">
              <w:rPr>
                <w:rFonts w:ascii="Calibri" w:hAnsi="Calibri"/>
                <w:b/>
                <w:szCs w:val="22"/>
                <w:lang w:val="tr-TR"/>
              </w:rPr>
              <w:t>m</w:t>
            </w:r>
            <w:r w:rsidRPr="00A81351">
              <w:rPr>
                <w:rFonts w:ascii="Calibri" w:hAnsi="Calibri"/>
                <w:b/>
                <w:szCs w:val="22"/>
                <w:lang w:val="tr-TR"/>
              </w:rPr>
              <w:t>akamının açıklamaları yayınlayacağı son tarih</w:t>
            </w:r>
          </w:p>
        </w:tc>
        <w:tc>
          <w:tcPr>
            <w:tcW w:w="2552" w:type="dxa"/>
            <w:shd w:val="clear" w:color="auto" w:fill="auto"/>
          </w:tcPr>
          <w:p w14:paraId="0E728153" w14:textId="47012C30" w:rsidR="00156400" w:rsidRPr="00D928F5" w:rsidRDefault="00D928F5" w:rsidP="003E2369">
            <w:pPr>
              <w:spacing w:before="120"/>
              <w:jc w:val="center"/>
              <w:rPr>
                <w:rFonts w:ascii="Calibri" w:hAnsi="Calibri"/>
                <w:szCs w:val="22"/>
                <w:lang w:val="tr-TR"/>
              </w:rPr>
            </w:pPr>
            <w:r w:rsidRPr="00D928F5">
              <w:rPr>
                <w:rFonts w:ascii="Calibri" w:hAnsi="Calibri"/>
                <w:szCs w:val="22"/>
                <w:lang w:val="tr-TR"/>
              </w:rPr>
              <w:t>31 Ağustos 2021</w:t>
            </w:r>
          </w:p>
        </w:tc>
        <w:tc>
          <w:tcPr>
            <w:tcW w:w="2551" w:type="dxa"/>
            <w:shd w:val="clear" w:color="auto" w:fill="auto"/>
          </w:tcPr>
          <w:p w14:paraId="59D80F8A" w14:textId="1F2756BE" w:rsidR="00156400" w:rsidRPr="00D928F5" w:rsidRDefault="00156400" w:rsidP="003E2369">
            <w:pPr>
              <w:spacing w:before="120"/>
              <w:jc w:val="center"/>
              <w:rPr>
                <w:rFonts w:ascii="Calibri" w:hAnsi="Calibri"/>
                <w:szCs w:val="22"/>
                <w:lang w:val="tr-TR"/>
              </w:rPr>
            </w:pPr>
          </w:p>
        </w:tc>
      </w:tr>
      <w:tr w:rsidR="00156400" w:rsidRPr="002208A4" w14:paraId="40B6C896" w14:textId="77777777" w:rsidTr="00D928F5">
        <w:tc>
          <w:tcPr>
            <w:tcW w:w="4820" w:type="dxa"/>
            <w:shd w:val="pct10" w:color="auto" w:fill="FFFFFF"/>
          </w:tcPr>
          <w:p w14:paraId="2EBF3887" w14:textId="62131214" w:rsidR="00156400" w:rsidRPr="00A81351" w:rsidRDefault="00140E48" w:rsidP="00A81351">
            <w:pPr>
              <w:pStyle w:val="ListParagraph"/>
              <w:numPr>
                <w:ilvl w:val="0"/>
                <w:numId w:val="44"/>
              </w:numPr>
              <w:spacing w:before="120"/>
              <w:ind w:left="342" w:hanging="284"/>
              <w:jc w:val="left"/>
              <w:rPr>
                <w:rFonts w:ascii="Calibri" w:hAnsi="Calibri"/>
                <w:b/>
                <w:szCs w:val="22"/>
                <w:lang w:val="tr-TR"/>
              </w:rPr>
            </w:pPr>
            <w:r w:rsidRPr="00A81351">
              <w:rPr>
                <w:rFonts w:ascii="Calibri" w:hAnsi="Calibri"/>
                <w:b/>
                <w:szCs w:val="22"/>
                <w:lang w:val="tr-TR"/>
              </w:rPr>
              <w:t xml:space="preserve">Başvurunun teslim edilmesi için son tarih </w:t>
            </w:r>
          </w:p>
        </w:tc>
        <w:tc>
          <w:tcPr>
            <w:tcW w:w="2552" w:type="dxa"/>
            <w:shd w:val="clear" w:color="auto" w:fill="auto"/>
          </w:tcPr>
          <w:p w14:paraId="78E85F18" w14:textId="11E30272" w:rsidR="00156400" w:rsidRPr="00D928F5" w:rsidRDefault="00D928F5" w:rsidP="003E2369">
            <w:pPr>
              <w:spacing w:before="120"/>
              <w:jc w:val="center"/>
              <w:rPr>
                <w:rFonts w:ascii="Calibri" w:hAnsi="Calibri"/>
                <w:szCs w:val="22"/>
                <w:lang w:val="tr-TR"/>
              </w:rPr>
            </w:pPr>
            <w:r w:rsidRPr="00D928F5">
              <w:rPr>
                <w:rFonts w:ascii="Calibri" w:hAnsi="Calibri"/>
                <w:szCs w:val="22"/>
                <w:lang w:val="tr-TR"/>
              </w:rPr>
              <w:t>13 Eylül 2021</w:t>
            </w:r>
          </w:p>
        </w:tc>
        <w:tc>
          <w:tcPr>
            <w:tcW w:w="2551" w:type="dxa"/>
            <w:shd w:val="clear" w:color="auto" w:fill="auto"/>
          </w:tcPr>
          <w:p w14:paraId="05950393" w14:textId="46EB84F3" w:rsidR="00156400" w:rsidRPr="00D928F5" w:rsidRDefault="00D928F5" w:rsidP="003E2369">
            <w:pPr>
              <w:spacing w:before="120"/>
              <w:jc w:val="center"/>
              <w:rPr>
                <w:rFonts w:ascii="Calibri" w:hAnsi="Calibri"/>
                <w:szCs w:val="22"/>
                <w:lang w:val="tr-TR"/>
              </w:rPr>
            </w:pPr>
            <w:r w:rsidRPr="00D928F5">
              <w:rPr>
                <w:rFonts w:ascii="Calibri" w:hAnsi="Calibri"/>
                <w:szCs w:val="22"/>
                <w:lang w:val="tr-TR"/>
              </w:rPr>
              <w:t>17:00</w:t>
            </w:r>
          </w:p>
        </w:tc>
      </w:tr>
      <w:tr w:rsidR="004734D9" w:rsidRPr="002208A4" w14:paraId="1AC5CC57" w14:textId="77777777" w:rsidTr="00D928F5">
        <w:tc>
          <w:tcPr>
            <w:tcW w:w="4820" w:type="dxa"/>
            <w:shd w:val="pct10" w:color="auto" w:fill="FFFFFF"/>
          </w:tcPr>
          <w:p w14:paraId="7BF45C96" w14:textId="72E488A3" w:rsidR="004734D9" w:rsidRPr="00A81351" w:rsidRDefault="002208A4" w:rsidP="00A81351">
            <w:pPr>
              <w:pStyle w:val="ListParagraph"/>
              <w:numPr>
                <w:ilvl w:val="0"/>
                <w:numId w:val="44"/>
              </w:numPr>
              <w:spacing w:before="120"/>
              <w:ind w:left="342" w:hanging="284"/>
              <w:jc w:val="left"/>
              <w:rPr>
                <w:rFonts w:ascii="Calibri" w:hAnsi="Calibri"/>
                <w:b/>
                <w:szCs w:val="22"/>
                <w:lang w:val="tr-TR"/>
              </w:rPr>
            </w:pPr>
            <w:r w:rsidRPr="00A81351">
              <w:rPr>
                <w:rFonts w:ascii="Calibri" w:hAnsi="Calibri"/>
                <w:b/>
                <w:szCs w:val="22"/>
                <w:lang w:val="tr-TR"/>
              </w:rPr>
              <w:t>Başvuru sahiplerine değerlendirme sonucunun bildirimi (Öngörülen süre)</w:t>
            </w:r>
          </w:p>
        </w:tc>
        <w:tc>
          <w:tcPr>
            <w:tcW w:w="2552" w:type="dxa"/>
            <w:shd w:val="clear" w:color="auto" w:fill="auto"/>
          </w:tcPr>
          <w:p w14:paraId="6890D65C" w14:textId="500D5A2E" w:rsidR="004734D9" w:rsidRPr="00D928F5" w:rsidRDefault="00D928F5" w:rsidP="004734D9">
            <w:pPr>
              <w:spacing w:before="120"/>
              <w:jc w:val="center"/>
              <w:rPr>
                <w:rFonts w:ascii="Calibri" w:hAnsi="Calibri"/>
                <w:szCs w:val="22"/>
                <w:lang w:val="tr-TR"/>
              </w:rPr>
            </w:pPr>
            <w:r w:rsidRPr="00D928F5">
              <w:rPr>
                <w:rFonts w:ascii="Calibri" w:hAnsi="Calibri"/>
                <w:szCs w:val="22"/>
                <w:lang w:val="tr-TR"/>
              </w:rPr>
              <w:t>Ocak 2022</w:t>
            </w:r>
          </w:p>
        </w:tc>
        <w:tc>
          <w:tcPr>
            <w:tcW w:w="2551" w:type="dxa"/>
            <w:shd w:val="clear" w:color="auto" w:fill="auto"/>
          </w:tcPr>
          <w:p w14:paraId="177C689B" w14:textId="2C64D08A" w:rsidR="004734D9" w:rsidRPr="00D928F5" w:rsidRDefault="004734D9" w:rsidP="004734D9">
            <w:pPr>
              <w:spacing w:before="120"/>
              <w:jc w:val="center"/>
              <w:rPr>
                <w:rFonts w:ascii="Calibri" w:hAnsi="Calibri"/>
                <w:szCs w:val="22"/>
                <w:lang w:val="tr-TR"/>
              </w:rPr>
            </w:pPr>
          </w:p>
        </w:tc>
      </w:tr>
      <w:tr w:rsidR="004734D9" w:rsidRPr="002208A4" w14:paraId="489ED0DD" w14:textId="77777777" w:rsidTr="00D928F5">
        <w:tc>
          <w:tcPr>
            <w:tcW w:w="4820" w:type="dxa"/>
            <w:shd w:val="pct10" w:color="auto" w:fill="FFFFFF"/>
          </w:tcPr>
          <w:p w14:paraId="313CEAC4" w14:textId="4AC28669" w:rsidR="004734D9" w:rsidRPr="00A81351" w:rsidRDefault="00140E48" w:rsidP="00A81351">
            <w:pPr>
              <w:pStyle w:val="ListParagraph"/>
              <w:numPr>
                <w:ilvl w:val="0"/>
                <w:numId w:val="44"/>
              </w:numPr>
              <w:spacing w:before="120"/>
              <w:ind w:left="342" w:hanging="284"/>
              <w:jc w:val="left"/>
              <w:rPr>
                <w:rFonts w:ascii="Calibri" w:hAnsi="Calibri"/>
                <w:b/>
                <w:szCs w:val="22"/>
                <w:lang w:val="tr-TR"/>
              </w:rPr>
            </w:pPr>
            <w:r w:rsidRPr="00A81351">
              <w:rPr>
                <w:rFonts w:ascii="Calibri" w:hAnsi="Calibri"/>
                <w:b/>
                <w:szCs w:val="22"/>
                <w:lang w:val="tr-TR"/>
              </w:rPr>
              <w:t xml:space="preserve">Sözleşmelerin imzalanması (Öngörülen süre) </w:t>
            </w:r>
          </w:p>
        </w:tc>
        <w:tc>
          <w:tcPr>
            <w:tcW w:w="2552" w:type="dxa"/>
            <w:shd w:val="clear" w:color="auto" w:fill="auto"/>
          </w:tcPr>
          <w:p w14:paraId="09072DC9" w14:textId="3EAFEA88" w:rsidR="004734D9" w:rsidRPr="00D928F5" w:rsidRDefault="00D928F5" w:rsidP="002208A4">
            <w:pPr>
              <w:spacing w:before="120"/>
              <w:jc w:val="center"/>
              <w:rPr>
                <w:rFonts w:ascii="Calibri" w:hAnsi="Calibri"/>
                <w:szCs w:val="22"/>
                <w:lang w:val="tr-TR"/>
              </w:rPr>
            </w:pPr>
            <w:r w:rsidRPr="00D928F5">
              <w:rPr>
                <w:rFonts w:ascii="Calibri" w:hAnsi="Calibri"/>
                <w:szCs w:val="22"/>
                <w:lang w:val="tr-TR"/>
              </w:rPr>
              <w:t>Şubat 2022</w:t>
            </w:r>
          </w:p>
        </w:tc>
        <w:tc>
          <w:tcPr>
            <w:tcW w:w="2551" w:type="dxa"/>
            <w:shd w:val="clear" w:color="auto" w:fill="auto"/>
          </w:tcPr>
          <w:p w14:paraId="73741D8E" w14:textId="0F6A38A8" w:rsidR="004734D9" w:rsidRPr="00D928F5" w:rsidRDefault="004734D9" w:rsidP="004734D9">
            <w:pPr>
              <w:spacing w:before="120"/>
              <w:jc w:val="center"/>
              <w:rPr>
                <w:rFonts w:ascii="Calibri" w:hAnsi="Calibri"/>
                <w:szCs w:val="22"/>
                <w:lang w:val="tr-TR"/>
              </w:rPr>
            </w:pPr>
          </w:p>
        </w:tc>
      </w:tr>
    </w:tbl>
    <w:p w14:paraId="0FBF86EE" w14:textId="2159AE5D" w:rsidR="00156400" w:rsidRPr="002208A4" w:rsidRDefault="00140E48" w:rsidP="00156400">
      <w:pPr>
        <w:spacing w:before="120"/>
        <w:rPr>
          <w:rFonts w:ascii="Calibri" w:hAnsi="Calibri"/>
          <w:lang w:val="tr-TR"/>
        </w:rPr>
      </w:pPr>
      <w:r w:rsidRPr="002208A4">
        <w:rPr>
          <w:rFonts w:ascii="Calibri" w:hAnsi="Calibri"/>
          <w:lang w:val="tr-TR"/>
        </w:rPr>
        <w:t xml:space="preserve">Tüm saatler </w:t>
      </w:r>
      <w:r w:rsidR="00CC3EFD">
        <w:rPr>
          <w:rFonts w:ascii="Calibri" w:hAnsi="Calibri"/>
          <w:lang w:val="tr-TR"/>
        </w:rPr>
        <w:t>Viyana, Avusturya</w:t>
      </w:r>
      <w:r w:rsidRPr="002208A4">
        <w:rPr>
          <w:rFonts w:ascii="Calibri" w:hAnsi="Calibri"/>
          <w:lang w:val="tr-TR"/>
        </w:rPr>
        <w:t xml:space="preserve"> zaman dilimini esas almaktadır. </w:t>
      </w:r>
    </w:p>
    <w:p w14:paraId="492BAC52" w14:textId="59656858" w:rsidR="00227F92" w:rsidRPr="002208A4" w:rsidRDefault="00140E48" w:rsidP="00156400">
      <w:pPr>
        <w:rPr>
          <w:rFonts w:ascii="Calibri" w:hAnsi="Calibri"/>
          <w:lang w:val="tr-TR"/>
        </w:rPr>
      </w:pPr>
      <w:r w:rsidRPr="002208A4">
        <w:rPr>
          <w:rFonts w:ascii="Calibri" w:hAnsi="Calibri"/>
          <w:lang w:val="tr-TR"/>
        </w:rPr>
        <w:t xml:space="preserve">Öngörülen takvim; 2, 3 ve 4. maddeler haricinde </w:t>
      </w:r>
      <w:r w:rsidR="00DC2468">
        <w:rPr>
          <w:rFonts w:ascii="Calibri" w:hAnsi="Calibri"/>
          <w:lang w:val="tr-TR"/>
        </w:rPr>
        <w:t>tahmini</w:t>
      </w:r>
      <w:r w:rsidR="00DC2468" w:rsidRPr="002208A4">
        <w:rPr>
          <w:rFonts w:ascii="Calibri" w:hAnsi="Calibri"/>
          <w:lang w:val="tr-TR"/>
        </w:rPr>
        <w:t xml:space="preserve"> </w:t>
      </w:r>
      <w:r w:rsidRPr="002208A4">
        <w:rPr>
          <w:rFonts w:ascii="Calibri" w:hAnsi="Calibri"/>
          <w:lang w:val="tr-TR"/>
        </w:rPr>
        <w:t>tarihler</w:t>
      </w:r>
      <w:r w:rsidR="00DC2468">
        <w:rPr>
          <w:rFonts w:ascii="Calibri" w:hAnsi="Calibri"/>
          <w:lang w:val="tr-TR"/>
        </w:rPr>
        <w:t>i</w:t>
      </w:r>
      <w:r w:rsidRPr="002208A4">
        <w:rPr>
          <w:rFonts w:ascii="Calibri" w:hAnsi="Calibri"/>
          <w:lang w:val="tr-TR"/>
        </w:rPr>
        <w:t xml:space="preserve"> ifade eder. Süreç içerisinde sözleşme makamı tarafından güncellenebilir.</w:t>
      </w:r>
    </w:p>
    <w:p w14:paraId="662F6FBF" w14:textId="4E13F542" w:rsidR="009348D1" w:rsidRPr="002208A4" w:rsidRDefault="00074A14" w:rsidP="00C7105D">
      <w:pPr>
        <w:pStyle w:val="Guidelines2"/>
        <w:rPr>
          <w:lang w:val="tr-TR"/>
        </w:rPr>
      </w:pPr>
      <w:bookmarkStart w:id="277" w:name="_Toc75938925"/>
      <w:r w:rsidRPr="002208A4">
        <w:rPr>
          <w:lang w:val="tr-TR"/>
        </w:rPr>
        <w:t xml:space="preserve">Sözleşme </w:t>
      </w:r>
      <w:r w:rsidR="00642092" w:rsidRPr="002208A4">
        <w:rPr>
          <w:lang w:val="tr-TR"/>
        </w:rPr>
        <w:t>Makamının Hibe Verme Kararını Takiben Uygulama Koşulları</w:t>
      </w:r>
      <w:bookmarkEnd w:id="277"/>
    </w:p>
    <w:p w14:paraId="052AD23C" w14:textId="2260CBE4" w:rsidR="00E52988" w:rsidRPr="00642092" w:rsidRDefault="00E52988" w:rsidP="00642092">
      <w:pPr>
        <w:rPr>
          <w:rFonts w:asciiTheme="minorHAnsi" w:hAnsiTheme="minorHAnsi" w:cstheme="minorHAnsi"/>
          <w:lang w:val="tr-TR"/>
        </w:rPr>
      </w:pPr>
      <w:r w:rsidRPr="00642092">
        <w:rPr>
          <w:rFonts w:asciiTheme="minorHAnsi" w:hAnsiTheme="minorHAnsi" w:cstheme="minorHAnsi"/>
          <w:lang w:val="tr-TR"/>
        </w:rPr>
        <w:t xml:space="preserve">Hibe verme kararını takiben, </w:t>
      </w:r>
      <w:r w:rsidR="00226315">
        <w:rPr>
          <w:rFonts w:asciiTheme="minorHAnsi" w:hAnsiTheme="minorHAnsi" w:cstheme="minorHAnsi"/>
          <w:lang w:val="tr-TR"/>
        </w:rPr>
        <w:t>s</w:t>
      </w:r>
      <w:r w:rsidRPr="00642092">
        <w:rPr>
          <w:rFonts w:asciiTheme="minorHAnsi" w:hAnsiTheme="minorHAnsi" w:cstheme="minorHAnsi"/>
          <w:lang w:val="tr-TR"/>
        </w:rPr>
        <w:t>özleşme makamının standart hibe sözleşmesi başvuru sahibine sunulacaktır. Başvuru sahibi, başvuru formunu imzalayarak, hibeye hak kazanması halinde hibe sözleşmesinden doğan şartları kabul etmiş sayılacaktır.</w:t>
      </w:r>
    </w:p>
    <w:p w14:paraId="2B642552" w14:textId="0CBAFD4D" w:rsidR="00E52988" w:rsidRPr="009444DA" w:rsidRDefault="00E52988" w:rsidP="00E52988">
      <w:pPr>
        <w:rPr>
          <w:rFonts w:ascii="Calibri" w:hAnsi="Calibri"/>
          <w:b/>
          <w:lang w:val="tr-TR"/>
        </w:rPr>
      </w:pPr>
      <w:r w:rsidRPr="009444DA">
        <w:rPr>
          <w:rFonts w:ascii="Calibri" w:hAnsi="Calibri"/>
          <w:b/>
          <w:lang w:val="tr-TR"/>
        </w:rPr>
        <w:t>Uygulama Sözleşmeleri</w:t>
      </w:r>
    </w:p>
    <w:p w14:paraId="528201CB" w14:textId="1A38532B" w:rsidR="00DC2468" w:rsidRDefault="00E52988" w:rsidP="00E52988">
      <w:pPr>
        <w:rPr>
          <w:rFonts w:ascii="Calibri" w:hAnsi="Calibri"/>
          <w:szCs w:val="22"/>
          <w:lang w:val="tr-TR"/>
        </w:rPr>
      </w:pPr>
      <w:r w:rsidRPr="00E52988">
        <w:rPr>
          <w:rFonts w:ascii="Calibri" w:hAnsi="Calibri"/>
          <w:lang w:val="tr-TR"/>
        </w:rPr>
        <w:t>Projelerin uygulanması</w:t>
      </w:r>
      <w:r w:rsidR="00D928F5">
        <w:rPr>
          <w:rFonts w:ascii="Calibri" w:hAnsi="Calibri"/>
          <w:lang w:val="tr-TR"/>
        </w:rPr>
        <w:t>nın</w:t>
      </w:r>
      <w:r w:rsidRPr="00E52988">
        <w:rPr>
          <w:rFonts w:ascii="Calibri" w:hAnsi="Calibri"/>
          <w:lang w:val="tr-TR"/>
        </w:rPr>
        <w:t>, faydalanıcıların satın alma sözleşmeleri yapmasını gere</w:t>
      </w:r>
      <w:r w:rsidR="00140E48" w:rsidRPr="002208A4">
        <w:rPr>
          <w:rFonts w:ascii="Calibri" w:hAnsi="Calibri"/>
          <w:lang w:val="tr-TR"/>
        </w:rPr>
        <w:t xml:space="preserve">ktirdiği durumlarda, satın alma sözleşmelerinin </w:t>
      </w:r>
      <w:r w:rsidR="00CC3EFD">
        <w:rPr>
          <w:rFonts w:ascii="Calibri" w:hAnsi="Calibri"/>
          <w:lang w:val="tr-TR"/>
        </w:rPr>
        <w:t xml:space="preserve">Ek G </w:t>
      </w:r>
      <w:r w:rsidR="00140E48" w:rsidRPr="002208A4">
        <w:rPr>
          <w:rFonts w:ascii="Calibri" w:hAnsi="Calibri"/>
          <w:lang w:val="tr-TR"/>
        </w:rPr>
        <w:t>Hibe Sözleşmesi</w:t>
      </w:r>
      <w:r w:rsidR="00CC3EFD">
        <w:rPr>
          <w:rFonts w:ascii="Calibri" w:hAnsi="Calibri"/>
          <w:lang w:val="tr-TR"/>
        </w:rPr>
        <w:t>nin</w:t>
      </w:r>
      <w:r w:rsidR="00140E48" w:rsidRPr="002208A4">
        <w:rPr>
          <w:rFonts w:ascii="Calibri" w:hAnsi="Calibri"/>
          <w:lang w:val="tr-TR"/>
        </w:rPr>
        <w:t xml:space="preserve"> Ek IV</w:t>
      </w:r>
      <w:r w:rsidR="00CC3EFD">
        <w:rPr>
          <w:rFonts w:ascii="Calibri" w:hAnsi="Calibri"/>
          <w:lang w:val="tr-TR"/>
        </w:rPr>
        <w:t>’ü</w:t>
      </w:r>
      <w:r w:rsidR="00140E48" w:rsidRPr="002208A4">
        <w:rPr>
          <w:rFonts w:ascii="Calibri" w:hAnsi="Calibri"/>
          <w:lang w:val="tr-TR"/>
        </w:rPr>
        <w:t xml:space="preserve"> </w:t>
      </w:r>
      <w:r w:rsidRPr="00E52988">
        <w:rPr>
          <w:rFonts w:ascii="Calibri" w:hAnsi="Calibri"/>
          <w:szCs w:val="22"/>
          <w:lang w:val="tr-TR"/>
        </w:rPr>
        <w:t>doğrultusunda yapılması gerekmektedir.</w:t>
      </w:r>
    </w:p>
    <w:p w14:paraId="5596D06C" w14:textId="3A8B25B4" w:rsidR="004D1B5F" w:rsidRDefault="004D1B5F" w:rsidP="00E52988">
      <w:pPr>
        <w:rPr>
          <w:rFonts w:ascii="Calibri" w:hAnsi="Calibri"/>
          <w:szCs w:val="22"/>
          <w:lang w:val="tr-TR"/>
        </w:rPr>
      </w:pPr>
    </w:p>
    <w:p w14:paraId="07324BBA" w14:textId="35A68BE6" w:rsidR="004D1B5F" w:rsidRDefault="004D1B5F" w:rsidP="00E52988">
      <w:pPr>
        <w:rPr>
          <w:rFonts w:ascii="Calibri" w:hAnsi="Calibri"/>
          <w:szCs w:val="22"/>
          <w:lang w:val="tr-TR"/>
        </w:rPr>
      </w:pPr>
    </w:p>
    <w:p w14:paraId="5151CFF2" w14:textId="4C85F45C" w:rsidR="004D1B5F" w:rsidRDefault="004D1B5F" w:rsidP="00E52988">
      <w:pPr>
        <w:rPr>
          <w:rFonts w:ascii="Calibri" w:hAnsi="Calibri"/>
          <w:szCs w:val="22"/>
          <w:lang w:val="tr-TR"/>
        </w:rPr>
      </w:pPr>
    </w:p>
    <w:p w14:paraId="49FC4BD5" w14:textId="77CC9177" w:rsidR="004D1B5F" w:rsidRDefault="004D1B5F" w:rsidP="00E52988">
      <w:pPr>
        <w:rPr>
          <w:rFonts w:ascii="Calibri" w:hAnsi="Calibri"/>
          <w:szCs w:val="22"/>
          <w:lang w:val="tr-TR"/>
        </w:rPr>
      </w:pPr>
    </w:p>
    <w:p w14:paraId="7DF57325" w14:textId="2046027A" w:rsidR="004D1B5F" w:rsidRDefault="004D1B5F" w:rsidP="00E52988">
      <w:pPr>
        <w:rPr>
          <w:rFonts w:ascii="Calibri" w:hAnsi="Calibri"/>
          <w:szCs w:val="22"/>
          <w:lang w:val="tr-TR"/>
        </w:rPr>
      </w:pPr>
    </w:p>
    <w:p w14:paraId="3EAD6943" w14:textId="7621211D" w:rsidR="0007408E" w:rsidRPr="002208A4" w:rsidRDefault="00074A14" w:rsidP="001B0909">
      <w:pPr>
        <w:pStyle w:val="Guidelines1"/>
        <w:numPr>
          <w:ilvl w:val="0"/>
          <w:numId w:val="12"/>
        </w:numPr>
        <w:rPr>
          <w:rFonts w:ascii="Calibri" w:hAnsi="Calibri"/>
          <w:lang w:val="tr-TR"/>
        </w:rPr>
      </w:pPr>
      <w:bookmarkStart w:id="278" w:name="_Toc75938926"/>
      <w:r w:rsidRPr="002208A4">
        <w:rPr>
          <w:rFonts w:ascii="Calibri" w:hAnsi="Calibri"/>
          <w:lang w:val="tr-TR"/>
        </w:rPr>
        <w:t>Ekler</w:t>
      </w:r>
      <w:bookmarkEnd w:id="278"/>
    </w:p>
    <w:p w14:paraId="1DAC03C9" w14:textId="7901882D" w:rsidR="00051D58" w:rsidRPr="002208A4" w:rsidRDefault="00074A14" w:rsidP="00B43E3C">
      <w:pPr>
        <w:pStyle w:val="Caption"/>
        <w:rPr>
          <w:rFonts w:ascii="Calibri" w:hAnsi="Calibri"/>
          <w:sz w:val="24"/>
          <w:szCs w:val="24"/>
          <w:lang w:val="tr-TR"/>
        </w:rPr>
      </w:pPr>
      <w:r w:rsidRPr="002208A4">
        <w:rPr>
          <w:rFonts w:ascii="Calibri" w:hAnsi="Calibri"/>
          <w:sz w:val="24"/>
          <w:szCs w:val="24"/>
          <w:lang w:val="tr-TR"/>
        </w:rPr>
        <w:t>Sunulacak Belgeler</w:t>
      </w:r>
    </w:p>
    <w:p w14:paraId="6B1A04B1" w14:textId="7D748DD8" w:rsidR="00051D58" w:rsidRPr="002208A4" w:rsidRDefault="00074A14" w:rsidP="00481803">
      <w:pPr>
        <w:spacing w:after="80"/>
        <w:ind w:left="1134" w:hanging="1134"/>
        <w:rPr>
          <w:rFonts w:ascii="Calibri" w:hAnsi="Calibri"/>
          <w:sz w:val="24"/>
          <w:szCs w:val="24"/>
          <w:lang w:val="tr-TR"/>
        </w:rPr>
      </w:pPr>
      <w:r w:rsidRPr="002208A4">
        <w:rPr>
          <w:rFonts w:ascii="Calibri" w:hAnsi="Calibri"/>
          <w:sz w:val="24"/>
          <w:szCs w:val="24"/>
          <w:lang w:val="tr-TR"/>
        </w:rPr>
        <w:t xml:space="preserve">Ek </w:t>
      </w:r>
      <w:r w:rsidR="00BE1A79" w:rsidRPr="002208A4">
        <w:rPr>
          <w:rFonts w:ascii="Calibri" w:hAnsi="Calibri"/>
          <w:sz w:val="24"/>
          <w:szCs w:val="24"/>
          <w:lang w:val="tr-TR"/>
        </w:rPr>
        <w:t>A</w:t>
      </w:r>
      <w:r w:rsidR="00BE1A79" w:rsidRPr="002208A4">
        <w:rPr>
          <w:rFonts w:ascii="Calibri" w:hAnsi="Calibri"/>
          <w:sz w:val="24"/>
          <w:szCs w:val="24"/>
          <w:lang w:val="tr-TR"/>
        </w:rPr>
        <w:tab/>
        <w:t xml:space="preserve">: </w:t>
      </w:r>
      <w:r w:rsidRPr="002208A4">
        <w:rPr>
          <w:rFonts w:ascii="Calibri" w:hAnsi="Calibri"/>
          <w:sz w:val="24"/>
          <w:szCs w:val="24"/>
          <w:lang w:val="tr-TR"/>
        </w:rPr>
        <w:t xml:space="preserve">Hibe Başvuru Formu (Word Formatında) </w:t>
      </w:r>
    </w:p>
    <w:p w14:paraId="6032EFDD" w14:textId="6DC61176" w:rsidR="00051D58" w:rsidRPr="002208A4" w:rsidRDefault="00074A14" w:rsidP="00481803">
      <w:pPr>
        <w:spacing w:after="80"/>
        <w:ind w:left="1134" w:hanging="1134"/>
        <w:rPr>
          <w:rFonts w:ascii="Calibri" w:hAnsi="Calibri"/>
          <w:sz w:val="24"/>
          <w:szCs w:val="24"/>
          <w:lang w:val="tr-TR"/>
        </w:rPr>
      </w:pPr>
      <w:r w:rsidRPr="002208A4">
        <w:rPr>
          <w:rFonts w:ascii="Calibri" w:hAnsi="Calibri"/>
          <w:sz w:val="24"/>
          <w:szCs w:val="24"/>
          <w:lang w:val="tr-TR"/>
        </w:rPr>
        <w:t xml:space="preserve">Ek </w:t>
      </w:r>
      <w:r w:rsidR="00BE1A79" w:rsidRPr="002208A4">
        <w:rPr>
          <w:rFonts w:ascii="Calibri" w:hAnsi="Calibri"/>
          <w:sz w:val="24"/>
          <w:szCs w:val="24"/>
          <w:lang w:val="tr-TR"/>
        </w:rPr>
        <w:t>B</w:t>
      </w:r>
      <w:r w:rsidR="00BE1A79" w:rsidRPr="002208A4">
        <w:rPr>
          <w:rFonts w:ascii="Calibri" w:hAnsi="Calibri"/>
          <w:sz w:val="24"/>
          <w:szCs w:val="24"/>
          <w:lang w:val="tr-TR"/>
        </w:rPr>
        <w:tab/>
        <w:t xml:space="preserve">: </w:t>
      </w:r>
      <w:r w:rsidRPr="002208A4">
        <w:rPr>
          <w:rFonts w:ascii="Calibri" w:hAnsi="Calibri"/>
          <w:sz w:val="24"/>
          <w:szCs w:val="24"/>
          <w:lang w:val="tr-TR"/>
        </w:rPr>
        <w:t xml:space="preserve">Bütçe </w:t>
      </w:r>
      <w:r w:rsidR="00051D58" w:rsidRPr="002208A4">
        <w:rPr>
          <w:rFonts w:ascii="Calibri" w:hAnsi="Calibri"/>
          <w:sz w:val="24"/>
          <w:szCs w:val="24"/>
          <w:lang w:val="tr-TR"/>
        </w:rPr>
        <w:t xml:space="preserve">(Excel </w:t>
      </w:r>
      <w:r w:rsidRPr="002208A4">
        <w:rPr>
          <w:rFonts w:ascii="Calibri" w:hAnsi="Calibri"/>
          <w:sz w:val="24"/>
          <w:szCs w:val="24"/>
          <w:lang w:val="tr-TR"/>
        </w:rPr>
        <w:t>Formatında</w:t>
      </w:r>
      <w:r w:rsidR="00051D58" w:rsidRPr="002208A4">
        <w:rPr>
          <w:rFonts w:ascii="Calibri" w:hAnsi="Calibri"/>
          <w:sz w:val="24"/>
          <w:szCs w:val="24"/>
          <w:lang w:val="tr-TR"/>
        </w:rPr>
        <w:t>)</w:t>
      </w:r>
    </w:p>
    <w:p w14:paraId="1D28CAFA" w14:textId="5B4D9A86" w:rsidR="00051D58" w:rsidRPr="002208A4" w:rsidRDefault="00074A14" w:rsidP="003A7F3C">
      <w:pPr>
        <w:spacing w:after="80"/>
        <w:ind w:left="1134" w:hanging="1134"/>
        <w:rPr>
          <w:rFonts w:ascii="Calibri" w:hAnsi="Calibri"/>
          <w:sz w:val="24"/>
          <w:szCs w:val="24"/>
          <w:lang w:val="tr-TR"/>
        </w:rPr>
      </w:pPr>
      <w:r w:rsidRPr="002208A4">
        <w:rPr>
          <w:rFonts w:ascii="Calibri" w:hAnsi="Calibri"/>
          <w:sz w:val="24"/>
          <w:szCs w:val="24"/>
          <w:lang w:val="tr-TR"/>
        </w:rPr>
        <w:t xml:space="preserve">Ek </w:t>
      </w:r>
      <w:r w:rsidR="00BE1A79" w:rsidRPr="002208A4">
        <w:rPr>
          <w:rFonts w:ascii="Calibri" w:hAnsi="Calibri"/>
          <w:sz w:val="24"/>
          <w:szCs w:val="24"/>
          <w:lang w:val="tr-TR"/>
        </w:rPr>
        <w:t>C</w:t>
      </w:r>
      <w:r w:rsidR="00BE1A79" w:rsidRPr="002208A4">
        <w:rPr>
          <w:rFonts w:ascii="Calibri" w:hAnsi="Calibri"/>
          <w:sz w:val="24"/>
          <w:szCs w:val="24"/>
          <w:lang w:val="tr-TR"/>
        </w:rPr>
        <w:tab/>
        <w:t xml:space="preserve">: </w:t>
      </w:r>
      <w:r w:rsidRPr="002208A4">
        <w:rPr>
          <w:rFonts w:ascii="Calibri" w:hAnsi="Calibri"/>
          <w:sz w:val="24"/>
          <w:szCs w:val="24"/>
          <w:lang w:val="tr-TR"/>
        </w:rPr>
        <w:t>Mantıksal Çerçeve</w:t>
      </w:r>
      <w:r w:rsidR="003A7F3C" w:rsidRPr="002208A4">
        <w:rPr>
          <w:rFonts w:ascii="Calibri" w:hAnsi="Calibri"/>
          <w:sz w:val="24"/>
          <w:szCs w:val="24"/>
          <w:lang w:val="tr-TR"/>
        </w:rPr>
        <w:t xml:space="preserve"> (Word </w:t>
      </w:r>
      <w:r w:rsidRPr="002208A4">
        <w:rPr>
          <w:rFonts w:ascii="Calibri" w:hAnsi="Calibri"/>
          <w:sz w:val="24"/>
          <w:szCs w:val="24"/>
          <w:lang w:val="tr-TR"/>
        </w:rPr>
        <w:t>Formatında</w:t>
      </w:r>
      <w:r w:rsidR="003A7F3C" w:rsidRPr="002208A4">
        <w:rPr>
          <w:rFonts w:ascii="Calibri" w:hAnsi="Calibri"/>
          <w:sz w:val="24"/>
          <w:szCs w:val="24"/>
          <w:lang w:val="tr-TR"/>
        </w:rPr>
        <w:t xml:space="preserve">) </w:t>
      </w:r>
    </w:p>
    <w:p w14:paraId="40FF9C8E" w14:textId="7458CA42" w:rsidR="00051D58" w:rsidRPr="002208A4" w:rsidRDefault="00074A14" w:rsidP="00481803">
      <w:pPr>
        <w:spacing w:after="80"/>
        <w:ind w:left="1134" w:hanging="1134"/>
        <w:rPr>
          <w:rFonts w:ascii="Calibri" w:hAnsi="Calibri"/>
          <w:sz w:val="24"/>
          <w:szCs w:val="24"/>
          <w:lang w:val="tr-TR"/>
        </w:rPr>
      </w:pPr>
      <w:r w:rsidRPr="002208A4">
        <w:rPr>
          <w:rFonts w:ascii="Calibri" w:hAnsi="Calibri"/>
          <w:sz w:val="24"/>
          <w:szCs w:val="24"/>
          <w:lang w:val="tr-TR"/>
        </w:rPr>
        <w:t xml:space="preserve">Ek </w:t>
      </w:r>
      <w:r w:rsidR="00BE1A79" w:rsidRPr="002208A4">
        <w:rPr>
          <w:rFonts w:ascii="Calibri" w:hAnsi="Calibri"/>
          <w:sz w:val="24"/>
          <w:szCs w:val="24"/>
          <w:lang w:val="tr-TR"/>
        </w:rPr>
        <w:t>D</w:t>
      </w:r>
      <w:r w:rsidR="00BE1A79" w:rsidRPr="002208A4">
        <w:rPr>
          <w:rFonts w:ascii="Calibri" w:hAnsi="Calibri"/>
          <w:sz w:val="24"/>
          <w:szCs w:val="24"/>
          <w:lang w:val="tr-TR"/>
        </w:rPr>
        <w:tab/>
        <w:t xml:space="preserve">: </w:t>
      </w:r>
      <w:r w:rsidRPr="002208A4">
        <w:rPr>
          <w:rFonts w:ascii="Calibri" w:hAnsi="Calibri"/>
          <w:sz w:val="24"/>
          <w:szCs w:val="24"/>
          <w:lang w:val="tr-TR"/>
        </w:rPr>
        <w:t xml:space="preserve">Tüzel Kişilik Belgesi </w:t>
      </w:r>
    </w:p>
    <w:p w14:paraId="2925D538" w14:textId="7DBDF51E" w:rsidR="00051D58" w:rsidRPr="002208A4" w:rsidRDefault="00074A14" w:rsidP="00481803">
      <w:pPr>
        <w:spacing w:after="80"/>
        <w:ind w:left="1134" w:hanging="1134"/>
        <w:rPr>
          <w:rFonts w:ascii="Calibri" w:hAnsi="Calibri"/>
          <w:sz w:val="24"/>
          <w:szCs w:val="24"/>
          <w:lang w:val="tr-TR"/>
        </w:rPr>
      </w:pPr>
      <w:r w:rsidRPr="002208A4">
        <w:rPr>
          <w:rFonts w:ascii="Calibri" w:hAnsi="Calibri"/>
          <w:sz w:val="24"/>
          <w:szCs w:val="24"/>
          <w:lang w:val="tr-TR"/>
        </w:rPr>
        <w:t xml:space="preserve">Ek </w:t>
      </w:r>
      <w:r w:rsidR="00BE1A79" w:rsidRPr="002208A4">
        <w:rPr>
          <w:rFonts w:ascii="Calibri" w:hAnsi="Calibri"/>
          <w:sz w:val="24"/>
          <w:szCs w:val="24"/>
          <w:lang w:val="tr-TR"/>
        </w:rPr>
        <w:t>E</w:t>
      </w:r>
      <w:r w:rsidR="00BE1A79" w:rsidRPr="002208A4">
        <w:rPr>
          <w:rFonts w:ascii="Calibri" w:hAnsi="Calibri"/>
          <w:sz w:val="24"/>
          <w:szCs w:val="24"/>
          <w:lang w:val="tr-TR"/>
        </w:rPr>
        <w:tab/>
        <w:t xml:space="preserve">: </w:t>
      </w:r>
      <w:r w:rsidRPr="002208A4">
        <w:rPr>
          <w:rFonts w:ascii="Calibri" w:hAnsi="Calibri"/>
          <w:sz w:val="24"/>
          <w:szCs w:val="24"/>
          <w:lang w:val="tr-TR"/>
        </w:rPr>
        <w:t xml:space="preserve">Mali Kimlik Formu </w:t>
      </w:r>
    </w:p>
    <w:p w14:paraId="2B7192D2" w14:textId="1A8ED080" w:rsidR="004A0180" w:rsidRPr="002208A4" w:rsidRDefault="00074A14" w:rsidP="00481803">
      <w:pPr>
        <w:spacing w:after="80"/>
        <w:ind w:left="1134" w:hanging="1134"/>
        <w:rPr>
          <w:rFonts w:ascii="Calibri" w:hAnsi="Calibri"/>
          <w:sz w:val="24"/>
          <w:szCs w:val="24"/>
          <w:lang w:val="tr-TR"/>
        </w:rPr>
      </w:pPr>
      <w:r w:rsidRPr="002208A4">
        <w:rPr>
          <w:rFonts w:ascii="Calibri" w:hAnsi="Calibri"/>
          <w:sz w:val="24"/>
          <w:szCs w:val="24"/>
          <w:lang w:val="tr-TR"/>
        </w:rPr>
        <w:t xml:space="preserve">Ek </w:t>
      </w:r>
      <w:r w:rsidR="00BE1A79" w:rsidRPr="002208A4">
        <w:rPr>
          <w:rFonts w:ascii="Calibri" w:hAnsi="Calibri"/>
          <w:sz w:val="24"/>
          <w:szCs w:val="24"/>
          <w:lang w:val="tr-TR"/>
        </w:rPr>
        <w:t>F</w:t>
      </w:r>
      <w:r w:rsidR="00BE1A79" w:rsidRPr="002208A4">
        <w:rPr>
          <w:rFonts w:ascii="Calibri" w:hAnsi="Calibri"/>
          <w:sz w:val="24"/>
          <w:szCs w:val="24"/>
          <w:lang w:val="tr-TR"/>
        </w:rPr>
        <w:tab/>
        <w:t xml:space="preserve">: </w:t>
      </w:r>
      <w:r w:rsidRPr="002208A4">
        <w:rPr>
          <w:rFonts w:ascii="Calibri" w:hAnsi="Calibri"/>
          <w:sz w:val="24"/>
          <w:szCs w:val="24"/>
          <w:lang w:val="tr-TR"/>
        </w:rPr>
        <w:t xml:space="preserve">2.3.2 Bölümünde Belirtilen Destekleyici Dokümanlar </w:t>
      </w:r>
      <w:r w:rsidR="00CC3EFD">
        <w:rPr>
          <w:rFonts w:ascii="Calibri" w:hAnsi="Calibri"/>
          <w:sz w:val="24"/>
          <w:szCs w:val="24"/>
          <w:lang w:val="tr-TR"/>
        </w:rPr>
        <w:t>(Zip dosyası olarak yükleyiniz)</w:t>
      </w:r>
    </w:p>
    <w:p w14:paraId="6ED85D42" w14:textId="3AE5EE29" w:rsidR="00B43E3C" w:rsidRPr="002208A4" w:rsidRDefault="00074A14" w:rsidP="00961055">
      <w:pPr>
        <w:pStyle w:val="Caption"/>
        <w:spacing w:before="200"/>
        <w:rPr>
          <w:rFonts w:ascii="Calibri" w:hAnsi="Calibri"/>
          <w:sz w:val="24"/>
          <w:szCs w:val="24"/>
          <w:lang w:val="tr-TR"/>
        </w:rPr>
      </w:pPr>
      <w:r w:rsidRPr="002208A4">
        <w:rPr>
          <w:rFonts w:ascii="Calibri" w:hAnsi="Calibri"/>
          <w:sz w:val="24"/>
          <w:szCs w:val="24"/>
          <w:lang w:val="tr-TR"/>
        </w:rPr>
        <w:t>Bilgi Amaçlı Belgeler</w:t>
      </w:r>
      <w:r w:rsidR="00B43E3C" w:rsidRPr="002208A4">
        <w:rPr>
          <w:rFonts w:ascii="Calibri" w:hAnsi="Calibri"/>
          <w:sz w:val="24"/>
          <w:szCs w:val="24"/>
          <w:lang w:val="tr-TR"/>
        </w:rPr>
        <w:t xml:space="preserve"> (</w:t>
      </w:r>
      <w:r w:rsidRPr="002208A4">
        <w:rPr>
          <w:rFonts w:ascii="Calibri" w:hAnsi="Calibri"/>
          <w:sz w:val="24"/>
          <w:szCs w:val="24"/>
          <w:lang w:val="tr-TR"/>
        </w:rPr>
        <w:t>lütfen bu belgeleri başvurunuzu yaparken göndermeyiniz</w:t>
      </w:r>
      <w:r w:rsidRPr="002208A4" w:rsidDel="00074A14">
        <w:rPr>
          <w:rFonts w:ascii="Calibri" w:hAnsi="Calibri"/>
          <w:sz w:val="24"/>
          <w:szCs w:val="24"/>
          <w:lang w:val="tr-TR"/>
        </w:rPr>
        <w:t xml:space="preserve"> </w:t>
      </w:r>
      <w:r w:rsidR="00B43E3C" w:rsidRPr="002208A4">
        <w:rPr>
          <w:rFonts w:ascii="Calibri" w:hAnsi="Calibri"/>
          <w:sz w:val="24"/>
          <w:szCs w:val="24"/>
          <w:lang w:val="tr-TR"/>
        </w:rPr>
        <w:t>)</w:t>
      </w:r>
    </w:p>
    <w:p w14:paraId="7D7E97D2" w14:textId="54FE1696" w:rsidR="00051D58" w:rsidRPr="002208A4" w:rsidRDefault="00074A14" w:rsidP="00481803">
      <w:pPr>
        <w:spacing w:after="120"/>
        <w:ind w:left="1134" w:hanging="1134"/>
        <w:rPr>
          <w:rFonts w:ascii="Calibri" w:hAnsi="Calibri"/>
          <w:sz w:val="24"/>
          <w:szCs w:val="24"/>
          <w:lang w:val="tr-TR"/>
        </w:rPr>
      </w:pPr>
      <w:r w:rsidRPr="002208A4">
        <w:rPr>
          <w:rFonts w:ascii="Calibri" w:hAnsi="Calibri"/>
          <w:sz w:val="24"/>
          <w:szCs w:val="24"/>
          <w:lang w:val="tr-TR"/>
        </w:rPr>
        <w:t xml:space="preserve">Ek </w:t>
      </w:r>
      <w:r w:rsidR="001828FB" w:rsidRPr="002208A4">
        <w:rPr>
          <w:rFonts w:ascii="Calibri" w:hAnsi="Calibri"/>
          <w:sz w:val="24"/>
          <w:szCs w:val="24"/>
          <w:lang w:val="tr-TR"/>
        </w:rPr>
        <w:t>G</w:t>
      </w:r>
      <w:r w:rsidR="00BE1A79" w:rsidRPr="002208A4">
        <w:rPr>
          <w:rFonts w:ascii="Calibri" w:hAnsi="Calibri"/>
          <w:sz w:val="24"/>
          <w:szCs w:val="24"/>
          <w:lang w:val="tr-TR"/>
        </w:rPr>
        <w:tab/>
      </w:r>
      <w:r w:rsidR="00051D58" w:rsidRPr="002208A4">
        <w:rPr>
          <w:rFonts w:ascii="Calibri" w:hAnsi="Calibri"/>
          <w:sz w:val="24"/>
          <w:szCs w:val="24"/>
          <w:lang w:val="tr-TR"/>
        </w:rPr>
        <w:t>:</w:t>
      </w:r>
      <w:r w:rsidR="00051D58" w:rsidRPr="002208A4">
        <w:rPr>
          <w:rFonts w:ascii="Calibri" w:hAnsi="Calibri"/>
          <w:sz w:val="24"/>
          <w:szCs w:val="24"/>
          <w:lang w:val="tr-TR"/>
        </w:rPr>
        <w:tab/>
        <w:t>Standar</w:t>
      </w:r>
      <w:r w:rsidRPr="002208A4">
        <w:rPr>
          <w:rFonts w:ascii="Calibri" w:hAnsi="Calibri"/>
          <w:sz w:val="24"/>
          <w:szCs w:val="24"/>
          <w:lang w:val="tr-TR"/>
        </w:rPr>
        <w:t xml:space="preserve">t Hibe Sözleşmesi </w:t>
      </w:r>
    </w:p>
    <w:p w14:paraId="7C935463" w14:textId="7437F51D" w:rsidR="00051D58" w:rsidRPr="002208A4" w:rsidRDefault="003605F6" w:rsidP="00481803">
      <w:pPr>
        <w:tabs>
          <w:tab w:val="left" w:pos="567"/>
          <w:tab w:val="left" w:pos="1701"/>
        </w:tabs>
        <w:spacing w:after="0"/>
        <w:ind w:left="1701" w:hanging="1276"/>
        <w:rPr>
          <w:rFonts w:ascii="Calibri" w:hAnsi="Calibri"/>
          <w:sz w:val="24"/>
          <w:szCs w:val="24"/>
          <w:lang w:val="tr-TR"/>
        </w:rPr>
      </w:pPr>
      <w:r w:rsidRPr="002208A4">
        <w:rPr>
          <w:rFonts w:ascii="Calibri" w:hAnsi="Calibri"/>
          <w:sz w:val="24"/>
          <w:szCs w:val="24"/>
          <w:lang w:val="tr-TR"/>
        </w:rPr>
        <w:t xml:space="preserve">- </w:t>
      </w:r>
      <w:r w:rsidR="00074A14" w:rsidRPr="002208A4">
        <w:rPr>
          <w:rFonts w:ascii="Calibri" w:hAnsi="Calibri"/>
          <w:sz w:val="24"/>
          <w:szCs w:val="24"/>
          <w:lang w:val="tr-TR"/>
        </w:rPr>
        <w:t xml:space="preserve">Ek </w:t>
      </w:r>
      <w:r w:rsidR="00051D58" w:rsidRPr="002208A4">
        <w:rPr>
          <w:rFonts w:ascii="Calibri" w:hAnsi="Calibri"/>
          <w:sz w:val="24"/>
          <w:szCs w:val="24"/>
          <w:lang w:val="tr-TR"/>
        </w:rPr>
        <w:t>II</w:t>
      </w:r>
      <w:r w:rsidR="00BE1A79" w:rsidRPr="002208A4">
        <w:rPr>
          <w:rFonts w:ascii="Calibri" w:hAnsi="Calibri"/>
          <w:sz w:val="24"/>
          <w:szCs w:val="24"/>
          <w:lang w:val="tr-TR"/>
        </w:rPr>
        <w:tab/>
      </w:r>
      <w:r w:rsidR="00051D58" w:rsidRPr="002208A4">
        <w:rPr>
          <w:rFonts w:ascii="Calibri" w:hAnsi="Calibri"/>
          <w:sz w:val="24"/>
          <w:szCs w:val="24"/>
          <w:lang w:val="tr-TR"/>
        </w:rPr>
        <w:t>:</w:t>
      </w:r>
      <w:r w:rsidR="00051D58" w:rsidRPr="002208A4">
        <w:rPr>
          <w:rFonts w:ascii="Calibri" w:hAnsi="Calibri"/>
          <w:sz w:val="24"/>
          <w:szCs w:val="24"/>
          <w:lang w:val="tr-TR"/>
        </w:rPr>
        <w:tab/>
      </w:r>
      <w:r w:rsidR="00074A14" w:rsidRPr="002208A4">
        <w:rPr>
          <w:rFonts w:ascii="Calibri" w:hAnsi="Calibri"/>
          <w:sz w:val="24"/>
          <w:szCs w:val="24"/>
          <w:lang w:val="tr-TR"/>
        </w:rPr>
        <w:t>Genel Koşullar</w:t>
      </w:r>
      <w:r w:rsidR="00051D58" w:rsidRPr="002208A4">
        <w:rPr>
          <w:rFonts w:ascii="Calibri" w:hAnsi="Calibri"/>
          <w:sz w:val="24"/>
          <w:szCs w:val="24"/>
          <w:lang w:val="tr-TR"/>
        </w:rPr>
        <w:t xml:space="preserve"> </w:t>
      </w:r>
    </w:p>
    <w:p w14:paraId="3B1958F8" w14:textId="7FC61C10" w:rsidR="00051D58" w:rsidRPr="002208A4" w:rsidRDefault="00051D58" w:rsidP="00481803">
      <w:pPr>
        <w:tabs>
          <w:tab w:val="left" w:pos="567"/>
          <w:tab w:val="left" w:pos="1701"/>
        </w:tabs>
        <w:spacing w:after="0"/>
        <w:ind w:left="1701" w:hanging="1276"/>
        <w:rPr>
          <w:rFonts w:ascii="Calibri" w:hAnsi="Calibri"/>
          <w:sz w:val="24"/>
          <w:szCs w:val="24"/>
          <w:lang w:val="tr-TR"/>
        </w:rPr>
      </w:pPr>
      <w:r w:rsidRPr="002208A4">
        <w:rPr>
          <w:rFonts w:ascii="Calibri" w:hAnsi="Calibri"/>
          <w:sz w:val="24"/>
          <w:szCs w:val="24"/>
          <w:lang w:val="tr-TR"/>
        </w:rPr>
        <w:t>-</w:t>
      </w:r>
      <w:r w:rsidRPr="002208A4">
        <w:rPr>
          <w:rFonts w:ascii="Calibri" w:hAnsi="Calibri"/>
          <w:sz w:val="24"/>
          <w:szCs w:val="24"/>
          <w:lang w:val="tr-TR"/>
        </w:rPr>
        <w:tab/>
      </w:r>
      <w:r w:rsidR="00074A14" w:rsidRPr="002208A4">
        <w:rPr>
          <w:rFonts w:ascii="Calibri" w:hAnsi="Calibri"/>
          <w:sz w:val="24"/>
          <w:szCs w:val="24"/>
          <w:lang w:val="tr-TR"/>
        </w:rPr>
        <w:t xml:space="preserve">Ek </w:t>
      </w:r>
      <w:r w:rsidRPr="002208A4">
        <w:rPr>
          <w:rFonts w:ascii="Calibri" w:hAnsi="Calibri"/>
          <w:sz w:val="24"/>
          <w:szCs w:val="24"/>
          <w:lang w:val="tr-TR"/>
        </w:rPr>
        <w:t>IV</w:t>
      </w:r>
      <w:r w:rsidR="00BE1A79" w:rsidRPr="002208A4">
        <w:rPr>
          <w:rFonts w:ascii="Calibri" w:hAnsi="Calibri"/>
          <w:sz w:val="24"/>
          <w:szCs w:val="24"/>
          <w:lang w:val="tr-TR"/>
        </w:rPr>
        <w:tab/>
      </w:r>
      <w:r w:rsidRPr="002208A4">
        <w:rPr>
          <w:rFonts w:ascii="Calibri" w:hAnsi="Calibri"/>
          <w:sz w:val="24"/>
          <w:szCs w:val="24"/>
          <w:lang w:val="tr-TR"/>
        </w:rPr>
        <w:t>:</w:t>
      </w:r>
      <w:r w:rsidRPr="002208A4">
        <w:rPr>
          <w:rFonts w:ascii="Calibri" w:hAnsi="Calibri"/>
          <w:sz w:val="24"/>
          <w:szCs w:val="24"/>
          <w:lang w:val="tr-TR"/>
        </w:rPr>
        <w:tab/>
      </w:r>
      <w:r w:rsidR="00074A14" w:rsidRPr="002208A4">
        <w:rPr>
          <w:rFonts w:ascii="Calibri" w:hAnsi="Calibri"/>
          <w:sz w:val="24"/>
          <w:szCs w:val="24"/>
          <w:lang w:val="tr-TR"/>
        </w:rPr>
        <w:t xml:space="preserve">Hibe Faydalanıcıları için Satın Alma Prosedürleri </w:t>
      </w:r>
    </w:p>
    <w:p w14:paraId="5676F770" w14:textId="1C22F5A0" w:rsidR="00051D58" w:rsidRPr="002208A4" w:rsidRDefault="00051D58" w:rsidP="00481803">
      <w:pPr>
        <w:tabs>
          <w:tab w:val="left" w:pos="567"/>
          <w:tab w:val="left" w:pos="1701"/>
        </w:tabs>
        <w:spacing w:after="0"/>
        <w:ind w:left="1701" w:hanging="1276"/>
        <w:rPr>
          <w:rFonts w:ascii="Calibri" w:hAnsi="Calibri"/>
          <w:sz w:val="24"/>
          <w:szCs w:val="24"/>
          <w:lang w:val="tr-TR"/>
        </w:rPr>
      </w:pPr>
      <w:r w:rsidRPr="002208A4">
        <w:rPr>
          <w:rFonts w:ascii="Calibri" w:hAnsi="Calibri"/>
          <w:sz w:val="24"/>
          <w:szCs w:val="24"/>
          <w:lang w:val="tr-TR"/>
        </w:rPr>
        <w:t>-</w:t>
      </w:r>
      <w:r w:rsidRPr="002208A4">
        <w:rPr>
          <w:rFonts w:ascii="Calibri" w:hAnsi="Calibri"/>
          <w:sz w:val="24"/>
          <w:szCs w:val="24"/>
          <w:lang w:val="tr-TR"/>
        </w:rPr>
        <w:tab/>
      </w:r>
      <w:r w:rsidR="00074A14" w:rsidRPr="002208A4">
        <w:rPr>
          <w:rFonts w:ascii="Calibri" w:hAnsi="Calibri"/>
          <w:sz w:val="24"/>
          <w:szCs w:val="24"/>
          <w:lang w:val="tr-TR"/>
        </w:rPr>
        <w:t xml:space="preserve">Ek </w:t>
      </w:r>
      <w:r w:rsidRPr="002208A4">
        <w:rPr>
          <w:rFonts w:ascii="Calibri" w:hAnsi="Calibri"/>
          <w:sz w:val="24"/>
          <w:szCs w:val="24"/>
          <w:lang w:val="tr-TR"/>
        </w:rPr>
        <w:t>V</w:t>
      </w:r>
      <w:r w:rsidR="00BE1A79" w:rsidRPr="002208A4">
        <w:rPr>
          <w:rFonts w:ascii="Calibri" w:hAnsi="Calibri"/>
          <w:sz w:val="24"/>
          <w:szCs w:val="24"/>
          <w:lang w:val="tr-TR"/>
        </w:rPr>
        <w:tab/>
      </w:r>
      <w:r w:rsidRPr="002208A4">
        <w:rPr>
          <w:rFonts w:ascii="Calibri" w:hAnsi="Calibri"/>
          <w:sz w:val="24"/>
          <w:szCs w:val="24"/>
          <w:lang w:val="tr-TR"/>
        </w:rPr>
        <w:t>:</w:t>
      </w:r>
      <w:r w:rsidRPr="002208A4">
        <w:rPr>
          <w:rFonts w:ascii="Calibri" w:hAnsi="Calibri"/>
          <w:sz w:val="24"/>
          <w:szCs w:val="24"/>
          <w:lang w:val="tr-TR"/>
        </w:rPr>
        <w:tab/>
      </w:r>
      <w:r w:rsidR="00074A14" w:rsidRPr="002208A4">
        <w:rPr>
          <w:rFonts w:ascii="Calibri" w:hAnsi="Calibri"/>
          <w:sz w:val="24"/>
          <w:szCs w:val="24"/>
          <w:lang w:val="tr-TR"/>
        </w:rPr>
        <w:t xml:space="preserve">Hibe Sözleşmesi için Ödeme Talebi </w:t>
      </w:r>
    </w:p>
    <w:p w14:paraId="2CFF5942" w14:textId="767AAE16" w:rsidR="00051D58" w:rsidRPr="002208A4" w:rsidRDefault="00051D58" w:rsidP="00481803">
      <w:pPr>
        <w:tabs>
          <w:tab w:val="left" w:pos="567"/>
          <w:tab w:val="left" w:pos="1701"/>
        </w:tabs>
        <w:spacing w:after="0"/>
        <w:ind w:left="1701" w:hanging="1276"/>
        <w:rPr>
          <w:rFonts w:ascii="Calibri" w:hAnsi="Calibri"/>
          <w:sz w:val="24"/>
          <w:szCs w:val="24"/>
          <w:lang w:val="tr-TR"/>
        </w:rPr>
      </w:pPr>
      <w:r w:rsidRPr="002208A4">
        <w:rPr>
          <w:rFonts w:ascii="Calibri" w:hAnsi="Calibri"/>
          <w:sz w:val="24"/>
          <w:szCs w:val="24"/>
          <w:lang w:val="tr-TR"/>
        </w:rPr>
        <w:t>-</w:t>
      </w:r>
      <w:r w:rsidRPr="002208A4">
        <w:rPr>
          <w:rFonts w:ascii="Calibri" w:hAnsi="Calibri"/>
          <w:sz w:val="24"/>
          <w:szCs w:val="24"/>
          <w:lang w:val="tr-TR"/>
        </w:rPr>
        <w:tab/>
      </w:r>
      <w:r w:rsidR="00074A14" w:rsidRPr="002208A4">
        <w:rPr>
          <w:rFonts w:ascii="Calibri" w:hAnsi="Calibri"/>
          <w:sz w:val="24"/>
          <w:szCs w:val="24"/>
          <w:lang w:val="tr-TR"/>
        </w:rPr>
        <w:t xml:space="preserve">Ek </w:t>
      </w:r>
      <w:r w:rsidRPr="002208A4">
        <w:rPr>
          <w:rFonts w:ascii="Calibri" w:hAnsi="Calibri"/>
          <w:sz w:val="24"/>
          <w:szCs w:val="24"/>
          <w:lang w:val="tr-TR"/>
        </w:rPr>
        <w:t>VI</w:t>
      </w:r>
      <w:r w:rsidR="00BE1A79" w:rsidRPr="002208A4">
        <w:rPr>
          <w:rFonts w:ascii="Calibri" w:hAnsi="Calibri"/>
          <w:sz w:val="24"/>
          <w:szCs w:val="24"/>
          <w:lang w:val="tr-TR"/>
        </w:rPr>
        <w:tab/>
      </w:r>
      <w:r w:rsidRPr="002208A4">
        <w:rPr>
          <w:rFonts w:ascii="Calibri" w:hAnsi="Calibri"/>
          <w:sz w:val="24"/>
          <w:szCs w:val="24"/>
          <w:lang w:val="tr-TR"/>
        </w:rPr>
        <w:t>:</w:t>
      </w:r>
      <w:r w:rsidRPr="002208A4">
        <w:rPr>
          <w:rFonts w:ascii="Calibri" w:hAnsi="Calibri"/>
          <w:sz w:val="24"/>
          <w:szCs w:val="24"/>
          <w:lang w:val="tr-TR"/>
        </w:rPr>
        <w:tab/>
      </w:r>
      <w:r w:rsidR="00DC2468">
        <w:rPr>
          <w:rFonts w:ascii="Calibri" w:hAnsi="Calibri"/>
          <w:sz w:val="24"/>
          <w:szCs w:val="24"/>
          <w:lang w:val="tr-TR"/>
        </w:rPr>
        <w:t xml:space="preserve">Taslak </w:t>
      </w:r>
      <w:r w:rsidR="00074A14" w:rsidRPr="002208A4">
        <w:rPr>
          <w:rFonts w:ascii="Calibri" w:hAnsi="Calibri"/>
          <w:sz w:val="24"/>
          <w:szCs w:val="24"/>
          <w:lang w:val="tr-TR"/>
        </w:rPr>
        <w:t xml:space="preserve">Teknik, Final ve Mali Rapor </w:t>
      </w:r>
    </w:p>
    <w:p w14:paraId="5B0FFD16" w14:textId="16305C6B" w:rsidR="001F38E0" w:rsidRPr="002208A4" w:rsidRDefault="00051D58" w:rsidP="001F38E0">
      <w:pPr>
        <w:tabs>
          <w:tab w:val="left" w:pos="567"/>
          <w:tab w:val="left" w:pos="1701"/>
        </w:tabs>
        <w:spacing w:after="0"/>
        <w:ind w:left="1701" w:hanging="1276"/>
        <w:rPr>
          <w:rFonts w:ascii="Calibri" w:hAnsi="Calibri"/>
          <w:sz w:val="24"/>
          <w:szCs w:val="24"/>
          <w:lang w:val="tr-TR"/>
        </w:rPr>
      </w:pPr>
      <w:r w:rsidRPr="002208A4">
        <w:rPr>
          <w:rFonts w:ascii="Calibri" w:hAnsi="Calibri"/>
          <w:sz w:val="24"/>
          <w:szCs w:val="24"/>
          <w:lang w:val="tr-TR"/>
        </w:rPr>
        <w:t>-</w:t>
      </w:r>
      <w:r w:rsidR="00B60610" w:rsidRPr="002208A4">
        <w:rPr>
          <w:rFonts w:ascii="Calibri" w:hAnsi="Calibri"/>
          <w:sz w:val="24"/>
          <w:szCs w:val="24"/>
          <w:lang w:val="tr-TR"/>
        </w:rPr>
        <w:t xml:space="preserve"> </w:t>
      </w:r>
      <w:r w:rsidR="00074A14" w:rsidRPr="002208A4">
        <w:rPr>
          <w:rFonts w:ascii="Calibri" w:hAnsi="Calibri"/>
          <w:sz w:val="24"/>
          <w:szCs w:val="24"/>
          <w:lang w:val="tr-TR"/>
        </w:rPr>
        <w:t xml:space="preserve">Ek </w:t>
      </w:r>
      <w:r w:rsidRPr="002208A4">
        <w:rPr>
          <w:rFonts w:ascii="Calibri" w:hAnsi="Calibri"/>
          <w:sz w:val="24"/>
          <w:szCs w:val="24"/>
          <w:lang w:val="tr-TR"/>
        </w:rPr>
        <w:t>VII</w:t>
      </w:r>
      <w:r w:rsidR="00BE1A79" w:rsidRPr="002208A4">
        <w:rPr>
          <w:rFonts w:ascii="Calibri" w:hAnsi="Calibri"/>
          <w:sz w:val="24"/>
          <w:szCs w:val="24"/>
          <w:lang w:val="tr-TR"/>
        </w:rPr>
        <w:tab/>
      </w:r>
      <w:r w:rsidRPr="002208A4">
        <w:rPr>
          <w:rFonts w:ascii="Calibri" w:hAnsi="Calibri"/>
          <w:sz w:val="24"/>
          <w:szCs w:val="24"/>
          <w:lang w:val="tr-TR"/>
        </w:rPr>
        <w:t>:</w:t>
      </w:r>
      <w:r w:rsidRPr="002208A4">
        <w:rPr>
          <w:rFonts w:ascii="Calibri" w:hAnsi="Calibri"/>
          <w:sz w:val="24"/>
          <w:szCs w:val="24"/>
          <w:lang w:val="tr-TR"/>
        </w:rPr>
        <w:tab/>
      </w:r>
      <w:r w:rsidR="00074A14" w:rsidRPr="002208A4">
        <w:rPr>
          <w:rFonts w:ascii="Calibri" w:hAnsi="Calibri"/>
          <w:sz w:val="24"/>
          <w:szCs w:val="24"/>
          <w:lang w:val="tr-TR"/>
        </w:rPr>
        <w:t>Hibe Sözleşmesi için Harcama Doğrulama Raporu Şartname Örneği</w:t>
      </w:r>
      <w:r w:rsidR="00074A14" w:rsidRPr="002208A4" w:rsidDel="00074A14">
        <w:rPr>
          <w:rFonts w:ascii="Calibri" w:hAnsi="Calibri"/>
          <w:sz w:val="24"/>
          <w:szCs w:val="24"/>
          <w:lang w:val="tr-TR"/>
        </w:rPr>
        <w:t xml:space="preserve"> </w:t>
      </w:r>
    </w:p>
    <w:p w14:paraId="0F6D131B" w14:textId="7BA757E4" w:rsidR="001F38E0" w:rsidRPr="002208A4" w:rsidRDefault="00225C69" w:rsidP="001F38E0">
      <w:pPr>
        <w:tabs>
          <w:tab w:val="left" w:pos="567"/>
          <w:tab w:val="left" w:pos="1701"/>
        </w:tabs>
        <w:spacing w:after="0"/>
        <w:ind w:left="1701" w:hanging="1276"/>
        <w:rPr>
          <w:rFonts w:ascii="Calibri" w:hAnsi="Calibri"/>
          <w:sz w:val="24"/>
          <w:szCs w:val="24"/>
          <w:lang w:val="tr-TR"/>
        </w:rPr>
      </w:pPr>
      <w:r w:rsidRPr="002208A4">
        <w:rPr>
          <w:rFonts w:ascii="Calibri" w:hAnsi="Calibri"/>
          <w:sz w:val="24"/>
          <w:szCs w:val="24"/>
          <w:lang w:val="tr-TR"/>
        </w:rPr>
        <w:t xml:space="preserve">- </w:t>
      </w:r>
      <w:r w:rsidR="00074A14" w:rsidRPr="002208A4">
        <w:rPr>
          <w:rFonts w:ascii="Calibri" w:hAnsi="Calibri"/>
          <w:sz w:val="24"/>
          <w:szCs w:val="24"/>
          <w:lang w:val="tr-TR"/>
        </w:rPr>
        <w:t xml:space="preserve">Ek </w:t>
      </w:r>
      <w:r w:rsidRPr="002208A4">
        <w:rPr>
          <w:rFonts w:ascii="Calibri" w:hAnsi="Calibri"/>
          <w:sz w:val="24"/>
          <w:szCs w:val="24"/>
          <w:lang w:val="tr-TR"/>
        </w:rPr>
        <w:t>VIII</w:t>
      </w:r>
      <w:r w:rsidR="00BE1A79" w:rsidRPr="002208A4">
        <w:rPr>
          <w:rFonts w:ascii="Calibri" w:hAnsi="Calibri"/>
          <w:sz w:val="24"/>
          <w:szCs w:val="24"/>
          <w:lang w:val="tr-TR"/>
        </w:rPr>
        <w:tab/>
      </w:r>
      <w:r w:rsidRPr="002208A4">
        <w:rPr>
          <w:rFonts w:ascii="Calibri" w:hAnsi="Calibri"/>
          <w:sz w:val="24"/>
          <w:szCs w:val="24"/>
          <w:lang w:val="tr-TR"/>
        </w:rPr>
        <w:t>:</w:t>
      </w:r>
      <w:r w:rsidRPr="002208A4">
        <w:rPr>
          <w:rFonts w:ascii="Calibri" w:hAnsi="Calibri"/>
          <w:sz w:val="24"/>
          <w:szCs w:val="24"/>
          <w:lang w:val="tr-TR"/>
        </w:rPr>
        <w:tab/>
      </w:r>
      <w:r w:rsidR="00074A14" w:rsidRPr="002208A4">
        <w:rPr>
          <w:rFonts w:ascii="Calibri" w:hAnsi="Calibri"/>
          <w:sz w:val="24"/>
          <w:szCs w:val="24"/>
          <w:lang w:val="tr-TR"/>
        </w:rPr>
        <w:t xml:space="preserve">Ön Ödeme Garanti Formu </w:t>
      </w:r>
      <w:r w:rsidR="001F38E0" w:rsidRPr="002208A4">
        <w:rPr>
          <w:rFonts w:ascii="Calibri" w:hAnsi="Calibri"/>
          <w:sz w:val="24"/>
          <w:szCs w:val="24"/>
          <w:lang w:val="tr-TR"/>
        </w:rPr>
        <w:t xml:space="preserve"> </w:t>
      </w:r>
    </w:p>
    <w:p w14:paraId="6682ABAD" w14:textId="6433BCD9" w:rsidR="00B60610" w:rsidRPr="002208A4" w:rsidRDefault="00B60610" w:rsidP="00481803">
      <w:pPr>
        <w:tabs>
          <w:tab w:val="left" w:pos="567"/>
          <w:tab w:val="left" w:pos="1701"/>
        </w:tabs>
        <w:spacing w:after="0"/>
        <w:ind w:left="1701" w:hanging="1276"/>
        <w:rPr>
          <w:rFonts w:ascii="Calibri" w:hAnsi="Calibri"/>
          <w:sz w:val="24"/>
          <w:szCs w:val="24"/>
          <w:lang w:val="tr-TR"/>
        </w:rPr>
      </w:pPr>
      <w:r w:rsidRPr="002208A4">
        <w:rPr>
          <w:rFonts w:ascii="Calibri" w:hAnsi="Calibri"/>
          <w:sz w:val="24"/>
          <w:szCs w:val="24"/>
          <w:lang w:val="tr-TR"/>
        </w:rPr>
        <w:t xml:space="preserve">- </w:t>
      </w:r>
      <w:r w:rsidR="00074A14" w:rsidRPr="002208A4">
        <w:rPr>
          <w:rFonts w:ascii="Calibri" w:hAnsi="Calibri"/>
          <w:sz w:val="24"/>
          <w:szCs w:val="24"/>
          <w:lang w:val="tr-TR"/>
        </w:rPr>
        <w:t xml:space="preserve">Ek </w:t>
      </w:r>
      <w:r w:rsidRPr="002208A4">
        <w:rPr>
          <w:rFonts w:ascii="Calibri" w:hAnsi="Calibri"/>
          <w:sz w:val="24"/>
          <w:szCs w:val="24"/>
          <w:lang w:val="tr-TR"/>
        </w:rPr>
        <w:t>IX</w:t>
      </w:r>
      <w:r w:rsidR="00BE1A79" w:rsidRPr="002208A4">
        <w:rPr>
          <w:rFonts w:ascii="Calibri" w:hAnsi="Calibri"/>
          <w:sz w:val="24"/>
          <w:szCs w:val="24"/>
          <w:lang w:val="tr-TR"/>
        </w:rPr>
        <w:tab/>
      </w:r>
      <w:r w:rsidRPr="002208A4">
        <w:rPr>
          <w:rFonts w:ascii="Calibri" w:hAnsi="Calibri"/>
          <w:sz w:val="24"/>
          <w:szCs w:val="24"/>
          <w:lang w:val="tr-TR"/>
        </w:rPr>
        <w:t>:</w:t>
      </w:r>
      <w:r w:rsidRPr="002208A4">
        <w:rPr>
          <w:rFonts w:ascii="Calibri" w:hAnsi="Calibri"/>
          <w:sz w:val="24"/>
          <w:szCs w:val="24"/>
          <w:lang w:val="tr-TR"/>
        </w:rPr>
        <w:tab/>
      </w:r>
      <w:r w:rsidR="00074A14" w:rsidRPr="002208A4">
        <w:rPr>
          <w:rFonts w:ascii="Calibri" w:hAnsi="Calibri"/>
          <w:sz w:val="24"/>
          <w:szCs w:val="24"/>
          <w:lang w:val="tr-TR"/>
        </w:rPr>
        <w:t xml:space="preserve">Mülkiyet Devri Formu </w:t>
      </w:r>
    </w:p>
    <w:p w14:paraId="3E0106E1" w14:textId="1CE21CF8" w:rsidR="003605F6" w:rsidRPr="002208A4" w:rsidRDefault="00611745" w:rsidP="00481803">
      <w:pPr>
        <w:tabs>
          <w:tab w:val="left" w:pos="567"/>
          <w:tab w:val="left" w:pos="1701"/>
        </w:tabs>
        <w:spacing w:after="0"/>
        <w:ind w:left="1701" w:hanging="1276"/>
        <w:rPr>
          <w:rFonts w:ascii="Calibri" w:hAnsi="Calibri"/>
          <w:sz w:val="24"/>
          <w:szCs w:val="24"/>
          <w:lang w:val="tr-TR"/>
        </w:rPr>
      </w:pPr>
      <w:r w:rsidRPr="002208A4">
        <w:rPr>
          <w:rFonts w:ascii="Calibri" w:hAnsi="Calibri"/>
          <w:sz w:val="24"/>
          <w:szCs w:val="24"/>
          <w:lang w:val="tr-TR"/>
        </w:rPr>
        <w:t xml:space="preserve">- </w:t>
      </w:r>
      <w:r w:rsidR="00074A14" w:rsidRPr="002208A4">
        <w:rPr>
          <w:rFonts w:ascii="Calibri" w:hAnsi="Calibri"/>
          <w:sz w:val="24"/>
          <w:szCs w:val="24"/>
          <w:lang w:val="tr-TR"/>
        </w:rPr>
        <w:t xml:space="preserve">Ek </w:t>
      </w:r>
      <w:r w:rsidR="003605F6" w:rsidRPr="002208A4">
        <w:rPr>
          <w:rFonts w:ascii="Calibri" w:hAnsi="Calibri"/>
          <w:sz w:val="24"/>
          <w:szCs w:val="24"/>
          <w:lang w:val="tr-TR"/>
        </w:rPr>
        <w:t>X</w:t>
      </w:r>
      <w:r w:rsidR="00BE1A79" w:rsidRPr="002208A4">
        <w:rPr>
          <w:rFonts w:ascii="Calibri" w:hAnsi="Calibri"/>
          <w:sz w:val="24"/>
          <w:szCs w:val="24"/>
          <w:lang w:val="tr-TR"/>
        </w:rPr>
        <w:tab/>
      </w:r>
      <w:r w:rsidR="003605F6" w:rsidRPr="002208A4">
        <w:rPr>
          <w:rFonts w:ascii="Calibri" w:hAnsi="Calibri"/>
          <w:sz w:val="24"/>
          <w:szCs w:val="24"/>
          <w:lang w:val="tr-TR"/>
        </w:rPr>
        <w:t xml:space="preserve">: </w:t>
      </w:r>
      <w:r w:rsidRPr="002208A4">
        <w:rPr>
          <w:rFonts w:ascii="Calibri" w:hAnsi="Calibri"/>
          <w:sz w:val="24"/>
          <w:szCs w:val="24"/>
          <w:lang w:val="tr-TR"/>
        </w:rPr>
        <w:tab/>
      </w:r>
      <w:r w:rsidR="00074A14" w:rsidRPr="002208A4">
        <w:rPr>
          <w:rFonts w:ascii="Calibri" w:hAnsi="Calibri"/>
          <w:sz w:val="24"/>
          <w:szCs w:val="24"/>
          <w:lang w:val="tr-TR"/>
        </w:rPr>
        <w:t xml:space="preserve">Geçici Tahmini Mali Rapor </w:t>
      </w:r>
    </w:p>
    <w:p w14:paraId="4871C951" w14:textId="77777777" w:rsidR="003605F6" w:rsidRPr="002208A4" w:rsidRDefault="003605F6" w:rsidP="00481803">
      <w:pPr>
        <w:tabs>
          <w:tab w:val="left" w:pos="567"/>
          <w:tab w:val="left" w:pos="1701"/>
        </w:tabs>
        <w:spacing w:after="0"/>
        <w:ind w:left="1701" w:hanging="1276"/>
        <w:rPr>
          <w:rFonts w:ascii="Calibri" w:hAnsi="Calibri"/>
          <w:sz w:val="24"/>
          <w:szCs w:val="24"/>
          <w:lang w:val="tr-TR"/>
        </w:rPr>
      </w:pPr>
    </w:p>
    <w:p w14:paraId="504511A0" w14:textId="02720D23" w:rsidR="00051D58" w:rsidRDefault="00074A14" w:rsidP="00F45D96">
      <w:pPr>
        <w:spacing w:after="120"/>
        <w:ind w:left="1134" w:hanging="1134"/>
        <w:rPr>
          <w:rFonts w:ascii="Calibri" w:hAnsi="Calibri"/>
          <w:sz w:val="24"/>
          <w:szCs w:val="24"/>
          <w:lang w:val="tr-TR"/>
        </w:rPr>
      </w:pPr>
      <w:r w:rsidRPr="002208A4">
        <w:rPr>
          <w:rFonts w:ascii="Calibri" w:hAnsi="Calibri"/>
          <w:sz w:val="24"/>
          <w:szCs w:val="24"/>
          <w:lang w:val="tr-TR"/>
        </w:rPr>
        <w:t xml:space="preserve">Ek </w:t>
      </w:r>
      <w:r w:rsidR="001828FB" w:rsidRPr="002208A4">
        <w:rPr>
          <w:rFonts w:ascii="Calibri" w:hAnsi="Calibri"/>
          <w:sz w:val="24"/>
          <w:szCs w:val="24"/>
          <w:lang w:val="tr-TR"/>
        </w:rPr>
        <w:t>H</w:t>
      </w:r>
      <w:r w:rsidR="00BE1A79" w:rsidRPr="002208A4">
        <w:rPr>
          <w:rFonts w:ascii="Calibri" w:hAnsi="Calibri"/>
          <w:sz w:val="24"/>
          <w:szCs w:val="24"/>
          <w:lang w:val="tr-TR"/>
        </w:rPr>
        <w:tab/>
      </w:r>
      <w:r w:rsidR="00F45D96" w:rsidRPr="002208A4">
        <w:rPr>
          <w:rFonts w:ascii="Calibri" w:hAnsi="Calibri"/>
          <w:sz w:val="24"/>
          <w:szCs w:val="24"/>
          <w:lang w:val="tr-TR"/>
        </w:rPr>
        <w:t xml:space="preserve">:  </w:t>
      </w:r>
      <w:r w:rsidRPr="002208A4">
        <w:rPr>
          <w:rFonts w:ascii="Calibri" w:hAnsi="Calibri"/>
          <w:sz w:val="24"/>
          <w:szCs w:val="24"/>
          <w:lang w:val="tr-TR"/>
        </w:rPr>
        <w:t>Vergi Mevzuatı Bilgilendirme</w:t>
      </w:r>
    </w:p>
    <w:p w14:paraId="6C6EA81E" w14:textId="27283AB6" w:rsidR="00CC3EFD" w:rsidRDefault="00CC3EFD" w:rsidP="00F45D96">
      <w:pPr>
        <w:spacing w:after="120"/>
        <w:ind w:left="1134" w:hanging="1134"/>
        <w:rPr>
          <w:rFonts w:ascii="Calibri" w:hAnsi="Calibri"/>
          <w:sz w:val="24"/>
          <w:szCs w:val="24"/>
          <w:lang w:val="tr-TR"/>
        </w:rPr>
      </w:pPr>
      <w:r>
        <w:rPr>
          <w:rFonts w:ascii="Calibri" w:hAnsi="Calibri"/>
          <w:sz w:val="24"/>
          <w:szCs w:val="24"/>
          <w:lang w:val="tr-TR"/>
        </w:rPr>
        <w:t>Ek I</w:t>
      </w:r>
      <w:r>
        <w:rPr>
          <w:rFonts w:ascii="Calibri" w:hAnsi="Calibri"/>
          <w:sz w:val="24"/>
          <w:szCs w:val="24"/>
          <w:lang w:val="tr-TR"/>
        </w:rPr>
        <w:tab/>
        <w:t>: Göstergeler Listesi (Bu liste ile sınırlı değildir) (Sadece bilgi amaçlıdır)</w:t>
      </w:r>
    </w:p>
    <w:p w14:paraId="775B3EF8" w14:textId="77777777" w:rsidR="00CC3EFD" w:rsidRPr="002208A4" w:rsidRDefault="00CC3EFD" w:rsidP="00CC3EFD">
      <w:pPr>
        <w:spacing w:after="120"/>
        <w:rPr>
          <w:rFonts w:ascii="Calibri" w:hAnsi="Calibri"/>
          <w:sz w:val="24"/>
          <w:szCs w:val="24"/>
          <w:lang w:val="tr-TR"/>
        </w:rPr>
      </w:pPr>
    </w:p>
    <w:p w14:paraId="04C201DE" w14:textId="77777777" w:rsidR="00051D58" w:rsidRPr="002208A4" w:rsidRDefault="00051D58" w:rsidP="00481803">
      <w:pPr>
        <w:spacing w:after="0"/>
        <w:jc w:val="center"/>
        <w:rPr>
          <w:rFonts w:ascii="Calibri" w:hAnsi="Calibri"/>
          <w:b/>
          <w:caps/>
          <w:lang w:val="tr-TR"/>
        </w:rPr>
      </w:pPr>
    </w:p>
    <w:p w14:paraId="21CE53DA" w14:textId="77777777" w:rsidR="002573AC" w:rsidRPr="002208A4" w:rsidRDefault="005D7AF3" w:rsidP="001C4D3A">
      <w:pPr>
        <w:spacing w:after="0"/>
        <w:jc w:val="center"/>
        <w:rPr>
          <w:rFonts w:ascii="Calibri" w:hAnsi="Calibri"/>
          <w:b/>
          <w:sz w:val="24"/>
          <w:szCs w:val="24"/>
          <w:highlight w:val="magenta"/>
          <w:lang w:val="tr-TR"/>
        </w:rPr>
      </w:pPr>
      <w:r w:rsidRPr="002208A4">
        <w:rPr>
          <w:rFonts w:ascii="Calibri" w:hAnsi="Calibri"/>
          <w:color w:val="000000"/>
          <w:sz w:val="24"/>
          <w:szCs w:val="24"/>
          <w:lang w:val="tr-TR"/>
        </w:rPr>
        <w:t>* * *</w:t>
      </w:r>
    </w:p>
    <w:sectPr w:rsidR="002573AC" w:rsidRPr="002208A4" w:rsidSect="002D4ACD">
      <w:pgSz w:w="11906" w:h="16838" w:code="9"/>
      <w:pgMar w:top="1021" w:right="1134" w:bottom="1021" w:left="1134" w:header="567" w:footer="54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0006C8" w14:textId="77777777" w:rsidR="00624515" w:rsidRDefault="00624515">
      <w:r>
        <w:separator/>
      </w:r>
    </w:p>
    <w:p w14:paraId="621110AE" w14:textId="77777777" w:rsidR="00624515" w:rsidRDefault="00624515"/>
  </w:endnote>
  <w:endnote w:type="continuationSeparator" w:id="0">
    <w:p w14:paraId="47B8EBD8" w14:textId="77777777" w:rsidR="00624515" w:rsidRDefault="00624515">
      <w:r>
        <w:continuationSeparator/>
      </w:r>
    </w:p>
    <w:p w14:paraId="1C3C8BC5" w14:textId="77777777" w:rsidR="00624515" w:rsidRDefault="006245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803E3" w14:textId="77777777" w:rsidR="00624515" w:rsidRPr="00DE4DDA" w:rsidRDefault="00624515" w:rsidP="00985E26">
    <w:pPr>
      <w:pStyle w:val="Footer"/>
      <w:tabs>
        <w:tab w:val="right" w:pos="9639"/>
      </w:tabs>
      <w:spacing w:after="0"/>
      <w:rPr>
        <w:rFonts w:ascii="Calibri" w:hAnsi="Calibri" w:cs="Calibri"/>
        <w:sz w:val="18"/>
        <w:szCs w:val="18"/>
      </w:rPr>
    </w:pPr>
    <w:r w:rsidRPr="00DE4DDA">
      <w:rPr>
        <w:rStyle w:val="PageNumber"/>
        <w:rFonts w:ascii="Calibri" w:hAnsi="Calibri" w:cs="Calibri"/>
        <w:sz w:val="18"/>
        <w:szCs w:val="18"/>
      </w:rPr>
      <w:t>Guidelines_June2021</w:t>
    </w:r>
  </w:p>
  <w:p w14:paraId="6B78B2A6" w14:textId="1F04FE48" w:rsidR="00624515" w:rsidRPr="002E3BB2" w:rsidRDefault="00624515" w:rsidP="00985E26">
    <w:pPr>
      <w:pStyle w:val="Footer"/>
      <w:tabs>
        <w:tab w:val="right" w:pos="9639"/>
      </w:tabs>
      <w:spacing w:after="0"/>
      <w:rPr>
        <w:rFonts w:ascii="Calibri" w:hAnsi="Calibri"/>
        <w:sz w:val="18"/>
        <w:szCs w:val="18"/>
      </w:rPr>
    </w:pPr>
    <w:r w:rsidRPr="00DE4DDA">
      <w:rPr>
        <w:rFonts w:ascii="Calibri" w:hAnsi="Calibri" w:cs="Calibri"/>
        <w:sz w:val="18"/>
        <w:szCs w:val="18"/>
      </w:rPr>
      <w:t>ICMPD/2021/ENHANCER/SME/TUR</w:t>
    </w:r>
    <w:r w:rsidRPr="002E3BB2">
      <w:rPr>
        <w:rFonts w:ascii="Calibri" w:hAnsi="Calibri"/>
        <w:sz w:val="18"/>
        <w:szCs w:val="18"/>
      </w:rPr>
      <w:tab/>
    </w:r>
    <w:r>
      <w:rPr>
        <w:rFonts w:ascii="Calibri" w:hAnsi="Calibri"/>
        <w:sz w:val="18"/>
        <w:szCs w:val="18"/>
      </w:rPr>
      <w:t>Sayfa</w:t>
    </w:r>
    <w:r w:rsidRPr="002E3BB2">
      <w:rPr>
        <w:rFonts w:ascii="Calibri" w:hAnsi="Calibri"/>
        <w:sz w:val="18"/>
        <w:szCs w:val="18"/>
      </w:rPr>
      <w:t xml:space="preserve"> </w:t>
    </w:r>
    <w:r w:rsidRPr="002E3BB2">
      <w:rPr>
        <w:rFonts w:ascii="Calibri" w:hAnsi="Calibri"/>
        <w:sz w:val="18"/>
        <w:szCs w:val="18"/>
      </w:rPr>
      <w:fldChar w:fldCharType="begin"/>
    </w:r>
    <w:r w:rsidRPr="002E3BB2">
      <w:rPr>
        <w:rFonts w:ascii="Calibri" w:hAnsi="Calibri"/>
        <w:sz w:val="18"/>
        <w:szCs w:val="18"/>
      </w:rPr>
      <w:instrText xml:space="preserve"> PAGE   \* MERGEFORMAT </w:instrText>
    </w:r>
    <w:r w:rsidRPr="002E3BB2">
      <w:rPr>
        <w:rFonts w:ascii="Calibri" w:hAnsi="Calibri"/>
        <w:sz w:val="18"/>
        <w:szCs w:val="18"/>
      </w:rPr>
      <w:fldChar w:fldCharType="separate"/>
    </w:r>
    <w:r w:rsidR="00C77F58">
      <w:rPr>
        <w:rFonts w:ascii="Calibri" w:hAnsi="Calibri"/>
        <w:noProof/>
        <w:sz w:val="18"/>
        <w:szCs w:val="18"/>
      </w:rPr>
      <w:t>20</w:t>
    </w:r>
    <w:r w:rsidRPr="002E3BB2">
      <w:rPr>
        <w:rFonts w:ascii="Calibri" w:hAnsi="Calibri"/>
        <w:sz w:val="18"/>
        <w:szCs w:val="18"/>
      </w:rPr>
      <w:fldChar w:fldCharType="end"/>
    </w:r>
    <w:r>
      <w:rPr>
        <w:rFonts w:ascii="Calibri" w:hAnsi="Calibri"/>
        <w:sz w:val="18"/>
        <w:szCs w:val="18"/>
      </w:rPr>
      <w:t>/</w:t>
    </w:r>
    <w:r w:rsidRPr="002E3BB2">
      <w:rPr>
        <w:rFonts w:ascii="Calibri" w:hAnsi="Calibri"/>
        <w:sz w:val="18"/>
        <w:szCs w:val="18"/>
      </w:rPr>
      <w:fldChar w:fldCharType="begin"/>
    </w:r>
    <w:r w:rsidRPr="002E3BB2">
      <w:rPr>
        <w:rFonts w:ascii="Calibri" w:hAnsi="Calibri"/>
        <w:sz w:val="18"/>
        <w:szCs w:val="18"/>
      </w:rPr>
      <w:instrText xml:space="preserve"> NUMPAGES   \* MERGEFORMAT </w:instrText>
    </w:r>
    <w:r w:rsidRPr="002E3BB2">
      <w:rPr>
        <w:rFonts w:ascii="Calibri" w:hAnsi="Calibri"/>
        <w:sz w:val="18"/>
        <w:szCs w:val="18"/>
      </w:rPr>
      <w:fldChar w:fldCharType="separate"/>
    </w:r>
    <w:r w:rsidR="00C77F58">
      <w:rPr>
        <w:rFonts w:ascii="Calibri" w:hAnsi="Calibri"/>
        <w:noProof/>
        <w:sz w:val="18"/>
        <w:szCs w:val="18"/>
      </w:rPr>
      <w:t>29</w:t>
    </w:r>
    <w:r w:rsidRPr="002E3BB2">
      <w:rPr>
        <w:rFonts w:ascii="Calibri" w:hAnsi="Calibr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B8218" w14:textId="77777777" w:rsidR="00624515" w:rsidRPr="00491F8A" w:rsidRDefault="00624515" w:rsidP="00BD45A4">
    <w:pPr>
      <w:pStyle w:val="Footer"/>
      <w:tabs>
        <w:tab w:val="right" w:pos="9639"/>
      </w:tabs>
      <w:spacing w:before="120" w:after="0"/>
      <w:jc w:val="center"/>
      <w:rPr>
        <w:rFonts w:ascii="Times New Roman" w:hAnsi="Times New Roman"/>
        <w:sz w:val="18"/>
        <w:szCs w:val="18"/>
      </w:rPr>
    </w:pPr>
    <w:r>
      <w:rPr>
        <w:rFonts w:ascii="Times New Roman" w:hAnsi="Times New Roman"/>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AF403" w14:textId="10832656" w:rsidR="00624515" w:rsidRPr="00127F1E" w:rsidRDefault="00624515" w:rsidP="00611745">
    <w:pPr>
      <w:pStyle w:val="Footer"/>
      <w:tabs>
        <w:tab w:val="right" w:pos="9639"/>
      </w:tabs>
      <w:spacing w:after="0"/>
      <w:rPr>
        <w:rFonts w:ascii="Calibri" w:hAnsi="Calibri" w:cs="Calibri"/>
        <w:sz w:val="18"/>
        <w:szCs w:val="18"/>
      </w:rPr>
    </w:pPr>
    <w:r w:rsidRPr="00127F1E">
      <w:rPr>
        <w:rStyle w:val="PageNumber"/>
        <w:rFonts w:ascii="Calibri" w:hAnsi="Calibri" w:cs="Calibri"/>
        <w:sz w:val="18"/>
        <w:szCs w:val="18"/>
      </w:rPr>
      <w:t>Guidelines_June2021</w:t>
    </w:r>
  </w:p>
  <w:p w14:paraId="34401F9C" w14:textId="4AB80324" w:rsidR="00624515" w:rsidRPr="00EC77E7" w:rsidRDefault="00624515" w:rsidP="00491F8A">
    <w:pPr>
      <w:pStyle w:val="Footer"/>
      <w:tabs>
        <w:tab w:val="right" w:pos="9639"/>
      </w:tabs>
      <w:spacing w:after="0"/>
      <w:rPr>
        <w:rFonts w:ascii="Calibri" w:hAnsi="Calibri" w:cs="Calibri"/>
        <w:sz w:val="18"/>
        <w:szCs w:val="18"/>
      </w:rPr>
    </w:pPr>
    <w:r w:rsidRPr="00127F1E">
      <w:rPr>
        <w:rFonts w:ascii="Calibri" w:hAnsi="Calibri" w:cs="Calibri"/>
        <w:sz w:val="18"/>
        <w:szCs w:val="18"/>
      </w:rPr>
      <w:t>ICMPD/2021/ENHANCER/SME/TUR</w:t>
    </w:r>
    <w:r w:rsidRPr="00EC77E7">
      <w:rPr>
        <w:rFonts w:ascii="Calibri" w:hAnsi="Calibri" w:cs="Calibri"/>
        <w:sz w:val="18"/>
        <w:szCs w:val="18"/>
      </w:rPr>
      <w:tab/>
    </w:r>
    <w:r>
      <w:rPr>
        <w:rFonts w:ascii="Calibri" w:hAnsi="Calibri" w:cs="Calibri"/>
        <w:sz w:val="18"/>
        <w:szCs w:val="18"/>
      </w:rPr>
      <w:t>Sayfa</w:t>
    </w:r>
    <w:r w:rsidRPr="00EC77E7">
      <w:rPr>
        <w:rFonts w:ascii="Calibri" w:hAnsi="Calibri" w:cs="Calibri"/>
        <w:sz w:val="18"/>
        <w:szCs w:val="18"/>
      </w:rPr>
      <w:t xml:space="preserve"> </w:t>
    </w:r>
    <w:r w:rsidRPr="00EC77E7">
      <w:rPr>
        <w:rFonts w:ascii="Calibri" w:hAnsi="Calibri" w:cs="Calibri"/>
        <w:sz w:val="18"/>
        <w:szCs w:val="18"/>
      </w:rPr>
      <w:fldChar w:fldCharType="begin"/>
    </w:r>
    <w:r w:rsidRPr="00EC77E7">
      <w:rPr>
        <w:rFonts w:ascii="Calibri" w:hAnsi="Calibri" w:cs="Calibri"/>
        <w:sz w:val="18"/>
        <w:szCs w:val="18"/>
      </w:rPr>
      <w:instrText xml:space="preserve"> PAGE   \* MERGEFORMAT </w:instrText>
    </w:r>
    <w:r w:rsidRPr="00EC77E7">
      <w:rPr>
        <w:rFonts w:ascii="Calibri" w:hAnsi="Calibri" w:cs="Calibri"/>
        <w:sz w:val="18"/>
        <w:szCs w:val="18"/>
      </w:rPr>
      <w:fldChar w:fldCharType="separate"/>
    </w:r>
    <w:r w:rsidR="00C77F58">
      <w:rPr>
        <w:rFonts w:ascii="Calibri" w:hAnsi="Calibri" w:cs="Calibri"/>
        <w:noProof/>
        <w:sz w:val="18"/>
        <w:szCs w:val="18"/>
      </w:rPr>
      <w:t>10</w:t>
    </w:r>
    <w:r w:rsidRPr="00EC77E7">
      <w:rPr>
        <w:rFonts w:ascii="Calibri" w:hAnsi="Calibri" w:cs="Calibri"/>
        <w:sz w:val="18"/>
        <w:szCs w:val="18"/>
      </w:rPr>
      <w:fldChar w:fldCharType="end"/>
    </w:r>
    <w:r>
      <w:rPr>
        <w:rFonts w:ascii="Calibri" w:hAnsi="Calibri" w:cs="Calibri"/>
        <w:sz w:val="18"/>
        <w:szCs w:val="18"/>
      </w:rPr>
      <w:t>/</w:t>
    </w:r>
    <w:r w:rsidRPr="00EC77E7">
      <w:rPr>
        <w:rFonts w:ascii="Calibri" w:hAnsi="Calibri" w:cs="Calibri"/>
        <w:sz w:val="18"/>
        <w:szCs w:val="18"/>
      </w:rPr>
      <w:fldChar w:fldCharType="begin"/>
    </w:r>
    <w:r w:rsidRPr="00EC77E7">
      <w:rPr>
        <w:rFonts w:ascii="Calibri" w:hAnsi="Calibri" w:cs="Calibri"/>
        <w:sz w:val="18"/>
        <w:szCs w:val="18"/>
      </w:rPr>
      <w:instrText xml:space="preserve"> NUMPAGES   \* MERGEFORMAT </w:instrText>
    </w:r>
    <w:r w:rsidRPr="00EC77E7">
      <w:rPr>
        <w:rFonts w:ascii="Calibri" w:hAnsi="Calibri" w:cs="Calibri"/>
        <w:sz w:val="18"/>
        <w:szCs w:val="18"/>
      </w:rPr>
      <w:fldChar w:fldCharType="separate"/>
    </w:r>
    <w:r w:rsidR="00C77F58">
      <w:rPr>
        <w:rFonts w:ascii="Calibri" w:hAnsi="Calibri" w:cs="Calibri"/>
        <w:noProof/>
        <w:sz w:val="18"/>
        <w:szCs w:val="18"/>
      </w:rPr>
      <w:t>29</w:t>
    </w:r>
    <w:r w:rsidRPr="00EC77E7">
      <w:rPr>
        <w:rFonts w:ascii="Calibri" w:hAnsi="Calibri" w:cs="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D028FB" w14:textId="77777777" w:rsidR="00624515" w:rsidRDefault="00624515" w:rsidP="00BF158E">
      <w:pPr>
        <w:spacing w:before="120" w:after="0"/>
      </w:pPr>
      <w:r>
        <w:separator/>
      </w:r>
    </w:p>
  </w:footnote>
  <w:footnote w:type="continuationSeparator" w:id="0">
    <w:p w14:paraId="5D436CA5" w14:textId="77777777" w:rsidR="00624515" w:rsidRDefault="00624515">
      <w:r>
        <w:continuationSeparator/>
      </w:r>
    </w:p>
  </w:footnote>
  <w:footnote w:type="continuationNotice" w:id="1">
    <w:p w14:paraId="22C48102" w14:textId="77777777" w:rsidR="00624515" w:rsidRPr="004D357E" w:rsidRDefault="00624515" w:rsidP="004D357E">
      <w:pPr>
        <w:pStyle w:val="Footer"/>
      </w:pPr>
    </w:p>
  </w:footnote>
  <w:footnote w:id="2">
    <w:p w14:paraId="30D0C33F" w14:textId="77777777" w:rsidR="00624515" w:rsidRPr="00EC77E7" w:rsidRDefault="00624515" w:rsidP="00C7105D">
      <w:pPr>
        <w:pStyle w:val="FootnoteText"/>
        <w:rPr>
          <w:sz w:val="16"/>
        </w:rPr>
      </w:pPr>
      <w:r w:rsidRPr="00EC77E7">
        <w:rPr>
          <w:rStyle w:val="FootnoteReference"/>
          <w:sz w:val="16"/>
        </w:rPr>
        <w:footnoteRef/>
      </w:r>
      <w:r w:rsidRPr="00EC77E7">
        <w:rPr>
          <w:sz w:val="16"/>
        </w:rPr>
        <w:t xml:space="preserve"> </w:t>
      </w:r>
      <w:r>
        <w:rPr>
          <w:sz w:val="16"/>
        </w:rPr>
        <w:t>Dünya Bankası</w:t>
      </w:r>
      <w:r w:rsidRPr="00EC77E7">
        <w:rPr>
          <w:sz w:val="16"/>
        </w:rPr>
        <w:t xml:space="preserve"> (2020), </w:t>
      </w:r>
      <w:r>
        <w:rPr>
          <w:sz w:val="16"/>
        </w:rPr>
        <w:t>KOBİ Finansmanı</w:t>
      </w:r>
      <w:r w:rsidRPr="00EC77E7">
        <w:rPr>
          <w:sz w:val="16"/>
        </w:rPr>
        <w:t xml:space="preserve"> </w:t>
      </w:r>
      <w:hyperlink r:id="rId1" w:history="1">
        <w:r w:rsidRPr="00EC77E7">
          <w:rPr>
            <w:rStyle w:val="Hyperlink"/>
            <w:sz w:val="16"/>
          </w:rPr>
          <w:t>https://www.worldbank.org/en/topic/smefinance</w:t>
        </w:r>
      </w:hyperlink>
    </w:p>
  </w:footnote>
  <w:footnote w:id="3">
    <w:p w14:paraId="53DF2180" w14:textId="77777777" w:rsidR="00624515" w:rsidRPr="00EC77E7" w:rsidRDefault="00624515" w:rsidP="00C7105D">
      <w:pPr>
        <w:pStyle w:val="FootnoteText"/>
        <w:rPr>
          <w:sz w:val="16"/>
        </w:rPr>
      </w:pPr>
      <w:r w:rsidRPr="00EC77E7">
        <w:rPr>
          <w:rStyle w:val="FootnoteReference"/>
          <w:sz w:val="16"/>
        </w:rPr>
        <w:footnoteRef/>
      </w:r>
      <w:r>
        <w:rPr>
          <w:sz w:val="16"/>
        </w:rPr>
        <w:t xml:space="preserve"> TÜİK</w:t>
      </w:r>
      <w:r w:rsidRPr="00EC77E7">
        <w:rPr>
          <w:sz w:val="16"/>
        </w:rPr>
        <w:t xml:space="preserve"> (2020), </w:t>
      </w:r>
      <w:r>
        <w:rPr>
          <w:sz w:val="16"/>
        </w:rPr>
        <w:t>KOBİ İstatistikleri</w:t>
      </w:r>
      <w:r w:rsidRPr="00EC77E7">
        <w:rPr>
          <w:sz w:val="16"/>
        </w:rPr>
        <w:t xml:space="preserve"> 2019 </w:t>
      </w:r>
      <w:hyperlink r:id="rId2" w:history="1">
        <w:r w:rsidRPr="00EC77E7">
          <w:rPr>
            <w:rStyle w:val="Hyperlink"/>
            <w:sz w:val="16"/>
          </w:rPr>
          <w:t>https://data.tuik.gov.tr/Bulten/Index?p=Small-and-Medium-Sized-Enterprises-Statistics-2019-37548&amp;dil=2</w:t>
        </w:r>
      </w:hyperlink>
    </w:p>
  </w:footnote>
  <w:footnote w:id="4">
    <w:p w14:paraId="32150EA2" w14:textId="77777777" w:rsidR="00624515" w:rsidRPr="00EC77E7" w:rsidRDefault="00624515" w:rsidP="00C7105D">
      <w:pPr>
        <w:pStyle w:val="FootnoteText"/>
        <w:rPr>
          <w:sz w:val="16"/>
        </w:rPr>
      </w:pPr>
      <w:r w:rsidRPr="00EC77E7">
        <w:rPr>
          <w:rStyle w:val="FootnoteReference"/>
          <w:sz w:val="16"/>
        </w:rPr>
        <w:footnoteRef/>
      </w:r>
      <w:r w:rsidRPr="00EC77E7">
        <w:rPr>
          <w:sz w:val="16"/>
        </w:rPr>
        <w:t xml:space="preserve"> TOBB (2020), </w:t>
      </w:r>
      <w:r>
        <w:rPr>
          <w:sz w:val="16"/>
        </w:rPr>
        <w:t>En Hızlı Büyüyen İlk 100 Şirket</w:t>
      </w:r>
      <w:r w:rsidRPr="00EC77E7">
        <w:rPr>
          <w:sz w:val="16"/>
        </w:rPr>
        <w:t xml:space="preserve">, </w:t>
      </w:r>
      <w:hyperlink r:id="rId3" w:history="1">
        <w:r w:rsidRPr="00EC77E7">
          <w:rPr>
            <w:rStyle w:val="Hyperlink"/>
            <w:sz w:val="16"/>
          </w:rPr>
          <w:t>https://tobb.org.tr/Sayfalar/Eng/Detay.php?rid=26157&amp;lst=MansetListesi</w:t>
        </w:r>
      </w:hyperlink>
    </w:p>
  </w:footnote>
  <w:footnote w:id="5">
    <w:p w14:paraId="6CDF1C3D" w14:textId="77777777" w:rsidR="00624515" w:rsidRPr="00EC77E7" w:rsidRDefault="00624515" w:rsidP="00C7105D">
      <w:pPr>
        <w:pStyle w:val="FootnoteText"/>
        <w:rPr>
          <w:sz w:val="16"/>
        </w:rPr>
      </w:pPr>
      <w:r w:rsidRPr="00EC77E7">
        <w:rPr>
          <w:rStyle w:val="FootnoteReference"/>
          <w:sz w:val="16"/>
        </w:rPr>
        <w:footnoteRef/>
      </w:r>
      <w:r w:rsidRPr="00EC77E7">
        <w:rPr>
          <w:sz w:val="16"/>
        </w:rPr>
        <w:t xml:space="preserve"> </w:t>
      </w:r>
      <w:hyperlink r:id="rId4" w:history="1">
        <w:r w:rsidRPr="00EC77E7">
          <w:rPr>
            <w:rStyle w:val="Hyperlink"/>
            <w:sz w:val="16"/>
          </w:rPr>
          <w:t>https://ticaret.gov.tr/data/5d63d89d13b8762f7c43a738/1-Yillara%20Gore%20Dis%20Ticaret.pdf</w:t>
        </w:r>
      </w:hyperlink>
    </w:p>
  </w:footnote>
  <w:footnote w:id="6">
    <w:p w14:paraId="464B43A0" w14:textId="77777777" w:rsidR="00624515" w:rsidRPr="00985E26" w:rsidRDefault="00624515" w:rsidP="00C7105D">
      <w:pPr>
        <w:pStyle w:val="FootnoteText"/>
        <w:rPr>
          <w:sz w:val="16"/>
        </w:rPr>
      </w:pPr>
      <w:r w:rsidRPr="00EC77E7">
        <w:rPr>
          <w:rStyle w:val="FootnoteReference"/>
          <w:sz w:val="16"/>
        </w:rPr>
        <w:footnoteRef/>
      </w:r>
      <w:r w:rsidRPr="00EC77E7">
        <w:rPr>
          <w:sz w:val="16"/>
        </w:rPr>
        <w:t xml:space="preserve"> </w:t>
      </w:r>
      <w:hyperlink r:id="rId5" w:history="1">
        <w:r w:rsidRPr="005B1670">
          <w:rPr>
            <w:rStyle w:val="Hyperlink"/>
            <w:sz w:val="16"/>
          </w:rPr>
          <w:t>https://data.tuik.gov.tr/Bulten/Index?p=Dis-Ticaret-Istatistikleri-Nisan-2021-37416&amp;dil=1</w:t>
        </w:r>
      </w:hyperlink>
    </w:p>
  </w:footnote>
  <w:footnote w:id="7">
    <w:p w14:paraId="506E2784" w14:textId="77777777" w:rsidR="00624515" w:rsidRPr="00EC77E7" w:rsidRDefault="00624515" w:rsidP="00C7105D">
      <w:pPr>
        <w:pStyle w:val="FootnoteText"/>
        <w:rPr>
          <w:sz w:val="16"/>
        </w:rPr>
      </w:pPr>
      <w:r w:rsidRPr="00EC77E7">
        <w:rPr>
          <w:rStyle w:val="FootnoteReference"/>
          <w:sz w:val="16"/>
        </w:rPr>
        <w:footnoteRef/>
      </w:r>
      <w:r w:rsidRPr="00EC77E7">
        <w:rPr>
          <w:sz w:val="16"/>
        </w:rPr>
        <w:t xml:space="preserve"> TEPAV (2019), </w:t>
      </w:r>
      <w:r>
        <w:rPr>
          <w:sz w:val="16"/>
        </w:rPr>
        <w:t>Türkiye’de Suriyeli Girişimciliği ve Mülteci İşletmeleri: Türkiye Tecrübesinden Nasıl Faydalanılabilir?</w:t>
      </w:r>
      <w:r w:rsidRPr="00EC77E7">
        <w:rPr>
          <w:sz w:val="16"/>
        </w:rPr>
        <w:t xml:space="preserve"> </w:t>
      </w:r>
    </w:p>
  </w:footnote>
  <w:footnote w:id="8">
    <w:p w14:paraId="2CEEDD5A" w14:textId="77777777" w:rsidR="00624515" w:rsidRPr="00EC77E7" w:rsidRDefault="00624515" w:rsidP="00C7105D">
      <w:pPr>
        <w:pStyle w:val="FootnoteText"/>
        <w:rPr>
          <w:sz w:val="16"/>
        </w:rPr>
      </w:pPr>
      <w:r w:rsidRPr="00EC77E7">
        <w:rPr>
          <w:rStyle w:val="FootnoteReference"/>
          <w:sz w:val="16"/>
        </w:rPr>
        <w:footnoteRef/>
      </w:r>
      <w:r w:rsidRPr="00EC77E7">
        <w:rPr>
          <w:sz w:val="16"/>
        </w:rPr>
        <w:t xml:space="preserve"> </w:t>
      </w:r>
      <w:r>
        <w:rPr>
          <w:sz w:val="16"/>
        </w:rPr>
        <w:t>TÜİK</w:t>
      </w:r>
      <w:r w:rsidRPr="00EC77E7">
        <w:rPr>
          <w:sz w:val="16"/>
        </w:rPr>
        <w:t xml:space="preserve"> (2021). </w:t>
      </w:r>
      <w:r>
        <w:rPr>
          <w:sz w:val="16"/>
        </w:rPr>
        <w:t>İşgücü İstatistikleri</w:t>
      </w:r>
      <w:r w:rsidRPr="00EC77E7">
        <w:rPr>
          <w:sz w:val="16"/>
        </w:rPr>
        <w:t xml:space="preserve">, 2020. </w:t>
      </w:r>
      <w:hyperlink r:id="rId6" w:history="1">
        <w:r w:rsidRPr="00EC77E7">
          <w:rPr>
            <w:rStyle w:val="Hyperlink"/>
            <w:sz w:val="16"/>
          </w:rPr>
          <w:t>https://data.tuik.gov.tr/Bulten/Index?p=%C4%B0%C5%9Fg%C3%BCc%C3%BC-%C4%B0statistikleri-2020-37484&amp;dil=1</w:t>
        </w:r>
      </w:hyperlink>
    </w:p>
  </w:footnote>
  <w:footnote w:id="9">
    <w:p w14:paraId="62AE9CD6" w14:textId="77777777" w:rsidR="00624515" w:rsidRPr="00EC77E7" w:rsidRDefault="00624515" w:rsidP="00C7105D">
      <w:pPr>
        <w:pStyle w:val="FootnoteText"/>
        <w:rPr>
          <w:sz w:val="16"/>
        </w:rPr>
      </w:pPr>
      <w:r w:rsidRPr="00EC77E7">
        <w:rPr>
          <w:rStyle w:val="FootnoteReference"/>
          <w:sz w:val="16"/>
        </w:rPr>
        <w:footnoteRef/>
      </w:r>
      <w:r w:rsidRPr="00EC77E7">
        <w:rPr>
          <w:sz w:val="16"/>
        </w:rPr>
        <w:t xml:space="preserve"> </w:t>
      </w:r>
      <w:hyperlink r:id="rId7" w:history="1">
        <w:r w:rsidRPr="00EC77E7">
          <w:rPr>
            <w:rStyle w:val="Hyperlink"/>
            <w:sz w:val="16"/>
          </w:rPr>
          <w:t>https://www.goc.gov.tr/gecici-koruma5638</w:t>
        </w:r>
      </w:hyperlink>
    </w:p>
  </w:footnote>
  <w:footnote w:id="10">
    <w:p w14:paraId="5FC3A118" w14:textId="77777777" w:rsidR="00624515" w:rsidRPr="00EC77E7" w:rsidRDefault="00624515" w:rsidP="00C7105D">
      <w:pPr>
        <w:pStyle w:val="FootnoteText"/>
        <w:rPr>
          <w:sz w:val="16"/>
        </w:rPr>
      </w:pPr>
      <w:r w:rsidRPr="00EC77E7">
        <w:rPr>
          <w:rStyle w:val="FootnoteReference"/>
          <w:sz w:val="16"/>
        </w:rPr>
        <w:footnoteRef/>
      </w:r>
      <w:r w:rsidRPr="00EC77E7">
        <w:rPr>
          <w:sz w:val="16"/>
        </w:rPr>
        <w:t xml:space="preserve"> Luis Pinedo Caro, ILO (2020), Syrian Refugees in the Turkish Labour Market, </w:t>
      </w:r>
      <w:hyperlink r:id="rId8" w:history="1">
        <w:r w:rsidRPr="00EC77E7">
          <w:rPr>
            <w:rStyle w:val="Hyperlink"/>
            <w:sz w:val="16"/>
          </w:rPr>
          <w:t>https://www.ilo.org/wcmsp5/groups/public/---europe/---ro-geneva/---ilo-ankara/documents/publication/wcms_738602.pdf</w:t>
        </w:r>
      </w:hyperlink>
    </w:p>
  </w:footnote>
  <w:footnote w:id="11">
    <w:p w14:paraId="3BC6154D" w14:textId="77777777" w:rsidR="00624515" w:rsidRDefault="00624515" w:rsidP="00004A14">
      <w:pPr>
        <w:pStyle w:val="FootnoteText"/>
        <w:rPr>
          <w:rFonts w:ascii="Times New Roman" w:hAnsi="Times New Roman"/>
          <w:sz w:val="16"/>
          <w:lang w:val="tr-TR"/>
        </w:rPr>
      </w:pPr>
      <w:r>
        <w:rPr>
          <w:rStyle w:val="FootnoteReference"/>
          <w:sz w:val="16"/>
          <w:lang w:val="tr-TR"/>
        </w:rPr>
        <w:footnoteRef/>
      </w:r>
      <w:hyperlink r:id="rId9" w:history="1">
        <w:r>
          <w:rPr>
            <w:rStyle w:val="Hyperlink"/>
            <w:sz w:val="16"/>
            <w:lang w:val="tr-TR"/>
          </w:rPr>
          <w:t>https://ec.europa.eu/info/funding-tenders/procedures-guidelines-tenders/information-contractors-and-beneficiaries/exchange-rate-inforeuro_en</w:t>
        </w:r>
      </w:hyperlink>
    </w:p>
  </w:footnote>
  <w:footnote w:id="12">
    <w:p w14:paraId="392BFE72" w14:textId="77777777" w:rsidR="00624515" w:rsidRDefault="00624515" w:rsidP="00004A14">
      <w:pPr>
        <w:pStyle w:val="FootnoteText"/>
        <w:rPr>
          <w:sz w:val="16"/>
          <w:lang w:val="tr-TR"/>
        </w:rPr>
      </w:pPr>
      <w:r>
        <w:rPr>
          <w:rStyle w:val="FootnoteReference"/>
          <w:sz w:val="16"/>
          <w:lang w:val="tr-TR"/>
        </w:rPr>
        <w:footnoteRef/>
      </w:r>
      <w:r>
        <w:rPr>
          <w:sz w:val="16"/>
          <w:lang w:val="tr-TR"/>
        </w:rPr>
        <w:t xml:space="preserve"> Sınıf değiştirme ve KOBI statüsünü kaybetme: Eğer firma kriterlerin herhangi birisini (yıllık personel sayısı </w:t>
      </w:r>
      <w:r w:rsidRPr="00ED571F">
        <w:rPr>
          <w:sz w:val="16"/>
          <w:lang w:val="tr-TR"/>
        </w:rPr>
        <w:t>ve yıllık ciro veya</w:t>
      </w:r>
      <w:r>
        <w:rPr>
          <w:sz w:val="16"/>
          <w:lang w:val="tr-TR"/>
        </w:rPr>
        <w:t xml:space="preserve"> yıllık toplam bilanço) </w:t>
      </w:r>
      <w:r>
        <w:rPr>
          <w:sz w:val="16"/>
          <w:u w:val="single"/>
          <w:lang w:val="tr-TR"/>
        </w:rPr>
        <w:t>arka arkaya 2 yıl</w:t>
      </w:r>
      <w:r>
        <w:rPr>
          <w:sz w:val="16"/>
          <w:lang w:val="tr-TR"/>
        </w:rPr>
        <w:t xml:space="preserve"> sağlayamazsa, firma KOBI statüsünü kaybeder.</w:t>
      </w:r>
    </w:p>
  </w:footnote>
  <w:footnote w:id="13">
    <w:p w14:paraId="67CD1C3A" w14:textId="77777777" w:rsidR="00624515" w:rsidRDefault="00624515" w:rsidP="00004A14">
      <w:pPr>
        <w:pStyle w:val="FootnoteText"/>
        <w:rPr>
          <w:sz w:val="16"/>
          <w:lang w:val="tr-TR"/>
        </w:rPr>
      </w:pPr>
      <w:r>
        <w:rPr>
          <w:rStyle w:val="FootnoteReference"/>
          <w:sz w:val="16"/>
          <w:lang w:val="tr-TR"/>
        </w:rPr>
        <w:footnoteRef/>
      </w:r>
      <w:r>
        <w:rPr>
          <w:sz w:val="16"/>
          <w:lang w:val="tr-TR"/>
        </w:rPr>
        <w:t xml:space="preserve"> ((2020 ciro) / (2019 ciro)) &gt; 0.75</w:t>
      </w:r>
    </w:p>
  </w:footnote>
  <w:footnote w:id="14">
    <w:p w14:paraId="519C3E4E" w14:textId="77777777" w:rsidR="00624515" w:rsidRPr="00EC77E7" w:rsidRDefault="00624515" w:rsidP="00AF4DBC">
      <w:pPr>
        <w:pStyle w:val="FootnoteText"/>
        <w:rPr>
          <w:sz w:val="16"/>
          <w:lang w:val="tr-TR"/>
        </w:rPr>
      </w:pPr>
      <w:r w:rsidRPr="00EC77E7">
        <w:rPr>
          <w:rStyle w:val="FootnoteReference"/>
          <w:sz w:val="16"/>
        </w:rPr>
        <w:footnoteRef/>
      </w:r>
      <w:r w:rsidRPr="00EC77E7">
        <w:rPr>
          <w:sz w:val="16"/>
          <w:lang w:val="tr-TR"/>
        </w:rPr>
        <w:t xml:space="preserve"> https://ec.europa.eu/europeaid/prag/document.do?nodeNumber=2.4</w:t>
      </w:r>
    </w:p>
  </w:footnote>
  <w:footnote w:id="15">
    <w:p w14:paraId="46F7DF81" w14:textId="430B4CC6" w:rsidR="00624515" w:rsidRPr="00D8126F" w:rsidRDefault="00624515" w:rsidP="00AF4DBC">
      <w:pPr>
        <w:pStyle w:val="FootnoteText"/>
        <w:rPr>
          <w:sz w:val="16"/>
        </w:rPr>
      </w:pPr>
      <w:r w:rsidRPr="00EC77E7">
        <w:rPr>
          <w:rStyle w:val="FootnoteReference"/>
          <w:sz w:val="16"/>
        </w:rPr>
        <w:footnoteRef/>
      </w:r>
      <w:r w:rsidRPr="00EC77E7">
        <w:rPr>
          <w:sz w:val="16"/>
        </w:rPr>
        <w:t xml:space="preserve"> </w:t>
      </w:r>
      <w:r w:rsidRPr="00D8126F">
        <w:rPr>
          <w:sz w:val="16"/>
        </w:rPr>
        <w:t xml:space="preserve">Güncel yaptırım listelerine erişim linki: </w:t>
      </w:r>
      <w:hyperlink r:id="rId10" w:history="1">
        <w:r w:rsidRPr="00D8126F">
          <w:rPr>
            <w:rStyle w:val="Hyperlink"/>
            <w:sz w:val="16"/>
          </w:rPr>
          <w:t>www.sanctionsmap.eu</w:t>
        </w:r>
      </w:hyperlink>
      <w:r w:rsidRPr="00D8126F">
        <w:rPr>
          <w:sz w:val="16"/>
        </w:rPr>
        <w:t>.</w:t>
      </w:r>
      <w:r>
        <w:rPr>
          <w:sz w:val="16"/>
        </w:rPr>
        <w:t xml:space="preserve"> </w:t>
      </w:r>
      <w:r w:rsidRPr="00D8126F">
        <w:rPr>
          <w:sz w:val="16"/>
        </w:rPr>
        <w:t>Yaptırımlar haritasının yaptırım rejimlerinin belirlenmesine yönelik bir BT aracı olduğunu unutmayınız. Yaptırımların kaynağı, Resmi Gazete’de yayınlanan hukuki tasarruflardır. Yayınlanan hukuki tasarruflarla internet sitesindeki güncellemeler arasında uyuşmazlık olması durumunda Resmi Gazete’de yayınlanan versiyon geçerlidir.</w:t>
      </w:r>
    </w:p>
    <w:p w14:paraId="2E4620EB" w14:textId="77777777" w:rsidR="00624515" w:rsidRPr="00EC77E7" w:rsidRDefault="00624515" w:rsidP="00AF4DBC">
      <w:pPr>
        <w:pStyle w:val="FootnoteText"/>
        <w:rPr>
          <w:snapToGrid/>
          <w:sz w:val="16"/>
        </w:rPr>
      </w:pPr>
    </w:p>
    <w:p w14:paraId="5369B508" w14:textId="77777777" w:rsidR="00624515" w:rsidRPr="00EC77E7" w:rsidRDefault="00624515" w:rsidP="00AF4DBC">
      <w:pPr>
        <w:pStyle w:val="FootnoteText"/>
        <w:rPr>
          <w:sz w:val="16"/>
        </w:rPr>
      </w:pPr>
    </w:p>
  </w:footnote>
  <w:footnote w:id="16">
    <w:p w14:paraId="0A27ED64" w14:textId="77777777" w:rsidR="00624515" w:rsidRPr="00EC77E7" w:rsidRDefault="00624515" w:rsidP="00704D6F">
      <w:pPr>
        <w:pStyle w:val="FootnoteText"/>
        <w:rPr>
          <w:sz w:val="16"/>
          <w:lang w:val="tr-TR"/>
        </w:rPr>
      </w:pPr>
      <w:r w:rsidRPr="00EC77E7">
        <w:rPr>
          <w:rStyle w:val="FootnoteReference"/>
          <w:sz w:val="16"/>
        </w:rPr>
        <w:footnoteRef/>
      </w:r>
      <w:r w:rsidRPr="00EC77E7">
        <w:rPr>
          <w:sz w:val="16"/>
        </w:rPr>
        <w:t xml:space="preserve"> </w:t>
      </w:r>
      <w:r>
        <w:rPr>
          <w:sz w:val="16"/>
        </w:rPr>
        <w:t>Şirketin tabiatı gereği şirketin mali yapısını olumlu etkileyecek faaliyeteler.</w:t>
      </w:r>
    </w:p>
  </w:footnote>
  <w:footnote w:id="17">
    <w:p w14:paraId="38CADE16" w14:textId="77777777" w:rsidR="00624515" w:rsidRPr="00EC77E7" w:rsidRDefault="00624515" w:rsidP="00704D6F">
      <w:pPr>
        <w:pStyle w:val="FootnoteText"/>
        <w:rPr>
          <w:sz w:val="16"/>
        </w:rPr>
      </w:pPr>
      <w:r w:rsidRPr="00EC77E7">
        <w:rPr>
          <w:rStyle w:val="FootnoteReference"/>
          <w:sz w:val="16"/>
        </w:rPr>
        <w:footnoteRef/>
      </w:r>
      <w:r w:rsidRPr="00EC77E7">
        <w:rPr>
          <w:sz w:val="16"/>
        </w:rPr>
        <w:t xml:space="preserve"> </w:t>
      </w:r>
      <w:hyperlink r:id="rId11" w:history="1">
        <w:r w:rsidRPr="00EC77E7">
          <w:rPr>
            <w:rStyle w:val="Hyperlink"/>
            <w:sz w:val="16"/>
          </w:rPr>
          <w:t>https://ec.europa.eu/growth/smes/sme-definition_en</w:t>
        </w:r>
      </w:hyperlink>
    </w:p>
    <w:p w14:paraId="59B6B3C7" w14:textId="77777777" w:rsidR="00624515" w:rsidRPr="00EC77E7" w:rsidRDefault="00624515" w:rsidP="00704D6F">
      <w:pPr>
        <w:pStyle w:val="FootnoteText"/>
        <w:rPr>
          <w:sz w:val="16"/>
          <w:lang w:val="tr-TR"/>
        </w:rPr>
      </w:pPr>
    </w:p>
  </w:footnote>
  <w:footnote w:id="18">
    <w:p w14:paraId="511BC590" w14:textId="141F6B9B" w:rsidR="00624515" w:rsidRPr="00EC77E7" w:rsidRDefault="00624515" w:rsidP="00704D6F">
      <w:pPr>
        <w:pStyle w:val="FootnoteText"/>
        <w:rPr>
          <w:sz w:val="16"/>
          <w:lang w:val="tr-TR"/>
        </w:rPr>
      </w:pPr>
      <w:r w:rsidRPr="00EC77E7">
        <w:rPr>
          <w:rStyle w:val="FootnoteReference"/>
          <w:sz w:val="16"/>
        </w:rPr>
        <w:footnoteRef/>
      </w:r>
      <w:r w:rsidRPr="00EC77E7">
        <w:rPr>
          <w:sz w:val="16"/>
        </w:rPr>
        <w:t xml:space="preserve"> </w:t>
      </w:r>
      <w:r>
        <w:rPr>
          <w:sz w:val="16"/>
          <w:lang w:val="tr-TR"/>
        </w:rPr>
        <w:t>Bağlı ve ortak şirketlerin tanımı için</w:t>
      </w:r>
      <w:r w:rsidRPr="00EC77E7">
        <w:rPr>
          <w:sz w:val="16"/>
        </w:rPr>
        <w:t xml:space="preserve">: </w:t>
      </w:r>
      <w:hyperlink r:id="rId12" w:history="1">
        <w:r w:rsidRPr="00EC77E7">
          <w:rPr>
            <w:rStyle w:val="Hyperlink"/>
            <w:sz w:val="16"/>
          </w:rPr>
          <w:t>https://ec.europa.eu/growth/smes/sme-definition_en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AFFFA" w14:textId="7E30B5A9" w:rsidR="00624515" w:rsidRPr="00DC0CD9" w:rsidRDefault="00624515" w:rsidP="00DC0CD9">
    <w:pPr>
      <w:pStyle w:val="Header"/>
    </w:pPr>
    <w:r w:rsidRPr="00DC0CD9">
      <w:rPr>
        <w:b/>
        <w:bCs/>
        <w:i/>
        <w:iCs/>
        <w:sz w:val="20"/>
      </w:rPr>
      <w:t>Aslı İngilizce olan belgenin gayri resmi Türkçe çevirisi bilgi amaçlı hazırlanmış olup, çeviriden kaynaklı uyuşmazlık olması durumunda orjinal ismi ile "Guidelines for Grant Applicants" belgesi geçerlidir.</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69036" w14:textId="5A8FE655" w:rsidR="00624515" w:rsidRDefault="00624515">
    <w:pPr>
      <w:pStyle w:val="Header"/>
    </w:pPr>
    <w:r w:rsidRPr="00AE55FB">
      <w:rPr>
        <w:noProof/>
        <w:snapToGrid/>
        <w:lang w:eastAsia="en-GB"/>
      </w:rPr>
      <w:drawing>
        <wp:inline distT="0" distB="0" distL="0" distR="0" wp14:anchorId="03993CA1" wp14:editId="4DDB02A4">
          <wp:extent cx="6120130" cy="1304414"/>
          <wp:effectExtent l="0" t="0" r="0" b="0"/>
          <wp:docPr id="7" name="Picture 7" descr="C:\Users\karakayaa\AppData\Local\Microsoft\Windows\INetCache\Content.Word\log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karakayaa\AppData\Local\Microsoft\Windows\INetCache\Content.Word\logo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304414"/>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AFBEF" w14:textId="09CA2B76" w:rsidR="00624515" w:rsidRPr="00DC0CD9" w:rsidRDefault="00624515" w:rsidP="00DC0CD9">
    <w:pPr>
      <w:pStyle w:val="Header"/>
    </w:pPr>
    <w:r w:rsidRPr="00DC0CD9">
      <w:rPr>
        <w:b/>
        <w:bCs/>
        <w:i/>
        <w:iCs/>
        <w:sz w:val="20"/>
      </w:rPr>
      <w:t>Aslı İngilizce olan belgenin gayri resmi Türkçe çevirisi bilgi amaçlı hazırlanmış olup, çeviriden kaynaklı uyuşmazlık olması durumunda orjinal ismi ile "Guidelines for Grant Applicants" belgesi geçerlidir.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652CCC"/>
    <w:multiLevelType w:val="multilevel"/>
    <w:tmpl w:val="69B60990"/>
    <w:lvl w:ilvl="0">
      <w:start w:val="1"/>
      <w:numFmt w:val="decimal"/>
      <w:lvlText w:val="%1."/>
      <w:lvlJc w:val="left"/>
      <w:pPr>
        <w:ind w:left="567" w:hanging="567"/>
      </w:pPr>
      <w:rPr>
        <w:rFonts w:ascii="Times New Roman Bold" w:eastAsia="Times New Roman" w:hAnsi="Times New Roman Bold" w:cs="Times New Roman"/>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uidelines2"/>
      <w:lvlText w:val="%1.%2."/>
      <w:lvlJc w:val="left"/>
      <w:pPr>
        <w:ind w:left="567" w:hanging="567"/>
      </w:pPr>
      <w:rPr>
        <w:rFonts w:ascii="Times New Roman Bold" w:hAnsi="Times New Roman Bold"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uidelines3"/>
      <w:lvlText w:val="%1.%2.%3."/>
      <w:lvlJc w:val="left"/>
      <w:pPr>
        <w:ind w:left="851" w:hanging="851"/>
      </w:pPr>
      <w:rPr>
        <w:rFonts w:ascii="Times New Roman Bold" w:hAnsi="Times New Roman Bold" w:hint="default"/>
        <w:b/>
        <w:i/>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ind w:left="567" w:hanging="567"/>
      </w:pPr>
      <w:rPr>
        <w:rFonts w:hint="default"/>
      </w:rPr>
    </w:lvl>
    <w:lvl w:ilvl="4">
      <w:start w:val="1"/>
      <w:numFmt w:val="decimal"/>
      <w:isLgl/>
      <w:lvlText w:val="%1.%2.%3.%4.%5"/>
      <w:lvlJc w:val="left"/>
      <w:pPr>
        <w:ind w:left="567" w:hanging="567"/>
      </w:pPr>
      <w:rPr>
        <w:rFonts w:hint="default"/>
      </w:rPr>
    </w:lvl>
    <w:lvl w:ilvl="5">
      <w:start w:val="1"/>
      <w:numFmt w:val="decimal"/>
      <w:isLgl/>
      <w:lvlText w:val="%1.%2.%3.%4.%5.%6"/>
      <w:lvlJc w:val="left"/>
      <w:pPr>
        <w:ind w:left="567" w:hanging="567"/>
      </w:pPr>
      <w:rPr>
        <w:rFonts w:hint="default"/>
      </w:rPr>
    </w:lvl>
    <w:lvl w:ilvl="6">
      <w:start w:val="1"/>
      <w:numFmt w:val="decimal"/>
      <w:isLgl/>
      <w:lvlText w:val="%1.%2.%3.%4.%5.%6.%7"/>
      <w:lvlJc w:val="left"/>
      <w:pPr>
        <w:ind w:left="567" w:hanging="567"/>
      </w:pPr>
      <w:rPr>
        <w:rFonts w:hint="default"/>
      </w:rPr>
    </w:lvl>
    <w:lvl w:ilvl="7">
      <w:start w:val="1"/>
      <w:numFmt w:val="decimal"/>
      <w:isLgl/>
      <w:lvlText w:val="%1.%2.%3.%4.%5.%6.%7.%8"/>
      <w:lvlJc w:val="left"/>
      <w:pPr>
        <w:ind w:left="567" w:hanging="567"/>
      </w:pPr>
      <w:rPr>
        <w:rFonts w:hint="default"/>
      </w:rPr>
    </w:lvl>
    <w:lvl w:ilvl="8">
      <w:start w:val="1"/>
      <w:numFmt w:val="decimal"/>
      <w:isLgl/>
      <w:lvlText w:val="%1.%2.%3.%4.%5.%6.%7.%8.%9"/>
      <w:lvlJc w:val="left"/>
      <w:pPr>
        <w:ind w:left="567" w:hanging="567"/>
      </w:pPr>
      <w:rPr>
        <w:rFonts w:hint="default"/>
      </w:rPr>
    </w:lvl>
  </w:abstractNum>
  <w:abstractNum w:abstractNumId="2" w15:restartNumberingAfterBreak="0">
    <w:nsid w:val="030467A7"/>
    <w:multiLevelType w:val="multilevel"/>
    <w:tmpl w:val="583EAE98"/>
    <w:lvl w:ilvl="0">
      <w:start w:val="1"/>
      <w:numFmt w:val="decimal"/>
      <w:pStyle w:val="Application2"/>
      <w:lvlText w:val="%1."/>
      <w:lvlJc w:val="left"/>
      <w:pPr>
        <w:ind w:left="482" w:hanging="480"/>
      </w:pPr>
    </w:lvl>
    <w:lvl w:ilvl="1">
      <w:start w:val="1"/>
      <w:numFmt w:val="decimal"/>
      <w:lvlText w:val="%1.%2."/>
      <w:lvlJc w:val="left"/>
      <w:pPr>
        <w:ind w:left="1202" w:hanging="720"/>
      </w:pPr>
    </w:lvl>
    <w:lvl w:ilvl="2">
      <w:start w:val="1"/>
      <w:numFmt w:val="decimal"/>
      <w:lvlText w:val="%1.%2.%3."/>
      <w:lvlJc w:val="left"/>
      <w:pPr>
        <w:ind w:left="1984" w:hanging="720"/>
      </w:pPr>
    </w:lvl>
    <w:lvl w:ilvl="3">
      <w:start w:val="1"/>
      <w:numFmt w:val="decimal"/>
      <w:lvlText w:val="%1.%2.%3.%4."/>
      <w:lvlJc w:val="left"/>
      <w:pPr>
        <w:ind w:left="1984" w:hanging="720"/>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056404A0"/>
    <w:multiLevelType w:val="hybridMultilevel"/>
    <w:tmpl w:val="293E9976"/>
    <w:lvl w:ilvl="0" w:tplc="5786245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1739D2"/>
    <w:multiLevelType w:val="multilevel"/>
    <w:tmpl w:val="B79EBA66"/>
    <w:lvl w:ilvl="0">
      <w:start w:val="1"/>
      <w:numFmt w:val="decimal"/>
      <w:lvlText w:val="%1."/>
      <w:lvlJc w:val="left"/>
      <w:pPr>
        <w:tabs>
          <w:tab w:val="num" w:pos="360"/>
        </w:tabs>
        <w:ind w:left="360" w:hanging="360"/>
      </w:pPr>
    </w:lvl>
    <w:lvl w:ilvl="1">
      <w:numFmt w:val="decimal"/>
      <w:pStyle w:val="Heading5"/>
      <w:lvlText w:val=""/>
      <w:lvlJc w:val="left"/>
    </w:lvl>
    <w:lvl w:ilvl="2">
      <w:numFmt w:val="decimal"/>
      <w:pStyle w:val="Heading6"/>
      <w:lvlText w:val=""/>
      <w:lvlJc w:val="left"/>
    </w:lvl>
    <w:lvl w:ilvl="3">
      <w:numFmt w:val="decimal"/>
      <w:lvlText w:val=""/>
      <w:lvlJc w:val="left"/>
    </w:lvl>
    <w:lvl w:ilvl="4">
      <w:numFmt w:val="decimal"/>
      <w:lvlText w:val=""/>
      <w:lvlJc w:val="left"/>
    </w:lvl>
    <w:lvl w:ilvl="5">
      <w:numFmt w:val="decimal"/>
      <w:lvlText w:val=""/>
      <w:lvlJc w:val="left"/>
    </w:lvl>
    <w:lvl w:ilvl="6">
      <w:numFmt w:val="decimal"/>
      <w:pStyle w:val="Heading7"/>
      <w:lvlText w:val=""/>
      <w:lvlJc w:val="left"/>
    </w:lvl>
    <w:lvl w:ilvl="7">
      <w:numFmt w:val="decimal"/>
      <w:pStyle w:val="Heading8"/>
      <w:lvlText w:val=""/>
      <w:lvlJc w:val="left"/>
    </w:lvl>
    <w:lvl w:ilvl="8">
      <w:numFmt w:val="decimal"/>
      <w:pStyle w:val="Heading9"/>
      <w:lvlText w:val=""/>
      <w:lvlJc w:val="left"/>
    </w:lvl>
  </w:abstractNum>
  <w:abstractNum w:abstractNumId="5" w15:restartNumberingAfterBreak="0">
    <w:nsid w:val="1AA327CF"/>
    <w:multiLevelType w:val="hybridMultilevel"/>
    <w:tmpl w:val="293E9976"/>
    <w:lvl w:ilvl="0" w:tplc="5786245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B95526"/>
    <w:multiLevelType w:val="hybridMultilevel"/>
    <w:tmpl w:val="1EA85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D3D596D"/>
    <w:multiLevelType w:val="hybridMultilevel"/>
    <w:tmpl w:val="E3503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BE0758"/>
    <w:multiLevelType w:val="hybridMultilevel"/>
    <w:tmpl w:val="89422E8A"/>
    <w:lvl w:ilvl="0" w:tplc="041F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AE59C6"/>
    <w:multiLevelType w:val="hybridMultilevel"/>
    <w:tmpl w:val="7D8E33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5642D6"/>
    <w:multiLevelType w:val="hybridMultilevel"/>
    <w:tmpl w:val="968E462C"/>
    <w:lvl w:ilvl="0" w:tplc="08090017">
      <w:start w:val="1"/>
      <w:numFmt w:val="lowerLetter"/>
      <w:lvlText w:val="%1)"/>
      <w:lvlJc w:val="left"/>
      <w:pPr>
        <w:ind w:left="720" w:hanging="360"/>
      </w:pPr>
    </w:lvl>
    <w:lvl w:ilvl="1" w:tplc="53F40F3C">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F60CE0"/>
    <w:multiLevelType w:val="hybridMultilevel"/>
    <w:tmpl w:val="63CE6CC4"/>
    <w:lvl w:ilvl="0" w:tplc="041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35466B"/>
    <w:multiLevelType w:val="hybridMultilevel"/>
    <w:tmpl w:val="7AA8DE18"/>
    <w:lvl w:ilvl="0" w:tplc="08090001">
      <w:start w:val="1"/>
      <w:numFmt w:val="decimal"/>
      <w:pStyle w:val="ApplicationHeading2"/>
      <w:lvlText w:val="1.%1."/>
      <w:lvlJc w:val="left"/>
      <w:pPr>
        <w:tabs>
          <w:tab w:val="num" w:pos="567"/>
        </w:tabs>
        <w:ind w:left="567" w:hanging="567"/>
      </w:pPr>
      <w:rPr>
        <w:rFonts w:ascii="Times New Roman" w:hAnsi="Times New Roman" w:hint="default"/>
        <w:b/>
        <w:i w:val="0"/>
        <w:caps/>
        <w:strike w:val="0"/>
        <w:dstrike w:val="0"/>
        <w:color w:val="000000"/>
        <w:sz w:val="24"/>
        <w:vertAlign w:val="baseline"/>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4" w15:restartNumberingAfterBreak="0">
    <w:nsid w:val="31D442A9"/>
    <w:multiLevelType w:val="multilevel"/>
    <w:tmpl w:val="CDA02F7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6" w15:restartNumberingAfterBreak="0">
    <w:nsid w:val="34E03117"/>
    <w:multiLevelType w:val="multilevel"/>
    <w:tmpl w:val="132E2DF2"/>
    <w:lvl w:ilvl="0">
      <w:start w:val="3"/>
      <w:numFmt w:val="decimal"/>
      <w:pStyle w:val="ListBullet5"/>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5DE3906"/>
    <w:multiLevelType w:val="hybridMultilevel"/>
    <w:tmpl w:val="BB7AD4CE"/>
    <w:lvl w:ilvl="0" w:tplc="89169358">
      <w:start w:val="1"/>
      <w:numFmt w:val="decimal"/>
      <w:lvlText w:val="%1-"/>
      <w:lvlJc w:val="left"/>
      <w:pPr>
        <w:ind w:left="643" w:hanging="360"/>
      </w:pPr>
      <w:rPr>
        <w:rFonts w:hint="default"/>
        <w:b w:val="0"/>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8" w15:restartNumberingAfterBreak="0">
    <w:nsid w:val="375B5D4F"/>
    <w:multiLevelType w:val="hybridMultilevel"/>
    <w:tmpl w:val="82243F4A"/>
    <w:lvl w:ilvl="0" w:tplc="37A627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9AF2FFD"/>
    <w:multiLevelType w:val="hybridMultilevel"/>
    <w:tmpl w:val="4D4E1548"/>
    <w:lvl w:ilvl="0" w:tplc="5786245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09B3BCD"/>
    <w:multiLevelType w:val="hybridMultilevel"/>
    <w:tmpl w:val="57C216AC"/>
    <w:lvl w:ilvl="0" w:tplc="208620E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25047BB"/>
    <w:multiLevelType w:val="hybridMultilevel"/>
    <w:tmpl w:val="3BF22B58"/>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3" w15:restartNumberingAfterBreak="0">
    <w:nsid w:val="43530F22"/>
    <w:multiLevelType w:val="hybridMultilevel"/>
    <w:tmpl w:val="5616E6E6"/>
    <w:lvl w:ilvl="0" w:tplc="08090001">
      <w:start w:val="1"/>
      <w:numFmt w:val="bullet"/>
      <w:lvlText w:val=""/>
      <w:lvlJc w:val="left"/>
      <w:pPr>
        <w:ind w:left="863" w:hanging="360"/>
      </w:pPr>
      <w:rPr>
        <w:rFonts w:ascii="Symbol" w:hAnsi="Symbol" w:hint="default"/>
      </w:rPr>
    </w:lvl>
    <w:lvl w:ilvl="1" w:tplc="08090003" w:tentative="1">
      <w:start w:val="1"/>
      <w:numFmt w:val="bullet"/>
      <w:lvlText w:val="o"/>
      <w:lvlJc w:val="left"/>
      <w:pPr>
        <w:ind w:left="1583" w:hanging="360"/>
      </w:pPr>
      <w:rPr>
        <w:rFonts w:ascii="Courier New" w:hAnsi="Courier New" w:cs="Courier New" w:hint="default"/>
      </w:rPr>
    </w:lvl>
    <w:lvl w:ilvl="2" w:tplc="08090005" w:tentative="1">
      <w:start w:val="1"/>
      <w:numFmt w:val="bullet"/>
      <w:lvlText w:val=""/>
      <w:lvlJc w:val="left"/>
      <w:pPr>
        <w:ind w:left="2303" w:hanging="360"/>
      </w:pPr>
      <w:rPr>
        <w:rFonts w:ascii="Wingdings" w:hAnsi="Wingdings" w:hint="default"/>
      </w:rPr>
    </w:lvl>
    <w:lvl w:ilvl="3" w:tplc="08090001" w:tentative="1">
      <w:start w:val="1"/>
      <w:numFmt w:val="bullet"/>
      <w:lvlText w:val=""/>
      <w:lvlJc w:val="left"/>
      <w:pPr>
        <w:ind w:left="3023" w:hanging="360"/>
      </w:pPr>
      <w:rPr>
        <w:rFonts w:ascii="Symbol" w:hAnsi="Symbol" w:hint="default"/>
      </w:rPr>
    </w:lvl>
    <w:lvl w:ilvl="4" w:tplc="08090003" w:tentative="1">
      <w:start w:val="1"/>
      <w:numFmt w:val="bullet"/>
      <w:lvlText w:val="o"/>
      <w:lvlJc w:val="left"/>
      <w:pPr>
        <w:ind w:left="3743" w:hanging="360"/>
      </w:pPr>
      <w:rPr>
        <w:rFonts w:ascii="Courier New" w:hAnsi="Courier New" w:cs="Courier New" w:hint="default"/>
      </w:rPr>
    </w:lvl>
    <w:lvl w:ilvl="5" w:tplc="08090005" w:tentative="1">
      <w:start w:val="1"/>
      <w:numFmt w:val="bullet"/>
      <w:lvlText w:val=""/>
      <w:lvlJc w:val="left"/>
      <w:pPr>
        <w:ind w:left="4463" w:hanging="360"/>
      </w:pPr>
      <w:rPr>
        <w:rFonts w:ascii="Wingdings" w:hAnsi="Wingdings" w:hint="default"/>
      </w:rPr>
    </w:lvl>
    <w:lvl w:ilvl="6" w:tplc="08090001" w:tentative="1">
      <w:start w:val="1"/>
      <w:numFmt w:val="bullet"/>
      <w:lvlText w:val=""/>
      <w:lvlJc w:val="left"/>
      <w:pPr>
        <w:ind w:left="5183" w:hanging="360"/>
      </w:pPr>
      <w:rPr>
        <w:rFonts w:ascii="Symbol" w:hAnsi="Symbol" w:hint="default"/>
      </w:rPr>
    </w:lvl>
    <w:lvl w:ilvl="7" w:tplc="08090003" w:tentative="1">
      <w:start w:val="1"/>
      <w:numFmt w:val="bullet"/>
      <w:lvlText w:val="o"/>
      <w:lvlJc w:val="left"/>
      <w:pPr>
        <w:ind w:left="5903" w:hanging="360"/>
      </w:pPr>
      <w:rPr>
        <w:rFonts w:ascii="Courier New" w:hAnsi="Courier New" w:cs="Courier New" w:hint="default"/>
      </w:rPr>
    </w:lvl>
    <w:lvl w:ilvl="8" w:tplc="08090005" w:tentative="1">
      <w:start w:val="1"/>
      <w:numFmt w:val="bullet"/>
      <w:lvlText w:val=""/>
      <w:lvlJc w:val="left"/>
      <w:pPr>
        <w:ind w:left="6623" w:hanging="360"/>
      </w:pPr>
      <w:rPr>
        <w:rFonts w:ascii="Wingdings" w:hAnsi="Wingdings" w:hint="default"/>
      </w:rPr>
    </w:lvl>
  </w:abstractNum>
  <w:abstractNum w:abstractNumId="24" w15:restartNumberingAfterBreak="0">
    <w:nsid w:val="441109F5"/>
    <w:multiLevelType w:val="hybridMultilevel"/>
    <w:tmpl w:val="7A5C9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777440"/>
    <w:multiLevelType w:val="hybridMultilevel"/>
    <w:tmpl w:val="320A1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D322C2"/>
    <w:multiLevelType w:val="hybridMultilevel"/>
    <w:tmpl w:val="40CE8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70064D"/>
    <w:multiLevelType w:val="multilevel"/>
    <w:tmpl w:val="235869C4"/>
    <w:lvl w:ilvl="0">
      <w:start w:val="1"/>
      <w:numFmt w:val="decimal"/>
      <w:pStyle w:val="Application3"/>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AD87E7D"/>
    <w:multiLevelType w:val="hybridMultilevel"/>
    <w:tmpl w:val="74267A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1932CC"/>
    <w:multiLevelType w:val="hybridMultilevel"/>
    <w:tmpl w:val="36D4B6BA"/>
    <w:lvl w:ilvl="0" w:tplc="08090001">
      <w:start w:val="1"/>
      <w:numFmt w:val="bullet"/>
      <w:lvlText w:val=""/>
      <w:lvlJc w:val="left"/>
      <w:pPr>
        <w:ind w:left="1031" w:hanging="360"/>
      </w:pPr>
      <w:rPr>
        <w:rFonts w:ascii="Symbol" w:hAnsi="Symbol" w:hint="default"/>
      </w:rPr>
    </w:lvl>
    <w:lvl w:ilvl="1" w:tplc="04090003">
      <w:start w:val="1"/>
      <w:numFmt w:val="bullet"/>
      <w:lvlText w:val="o"/>
      <w:lvlJc w:val="left"/>
      <w:pPr>
        <w:ind w:left="1751" w:hanging="360"/>
      </w:pPr>
      <w:rPr>
        <w:rFonts w:ascii="Courier New" w:hAnsi="Courier New" w:cs="Courier New" w:hint="default"/>
      </w:rPr>
    </w:lvl>
    <w:lvl w:ilvl="2" w:tplc="04090005" w:tentative="1">
      <w:start w:val="1"/>
      <w:numFmt w:val="bullet"/>
      <w:lvlText w:val=""/>
      <w:lvlJc w:val="left"/>
      <w:pPr>
        <w:ind w:left="2471" w:hanging="360"/>
      </w:pPr>
      <w:rPr>
        <w:rFonts w:ascii="Wingdings" w:hAnsi="Wingdings" w:hint="default"/>
      </w:rPr>
    </w:lvl>
    <w:lvl w:ilvl="3" w:tplc="04090001" w:tentative="1">
      <w:start w:val="1"/>
      <w:numFmt w:val="bullet"/>
      <w:lvlText w:val=""/>
      <w:lvlJc w:val="left"/>
      <w:pPr>
        <w:ind w:left="3191" w:hanging="360"/>
      </w:pPr>
      <w:rPr>
        <w:rFonts w:ascii="Symbol" w:hAnsi="Symbol" w:hint="default"/>
      </w:rPr>
    </w:lvl>
    <w:lvl w:ilvl="4" w:tplc="04090003" w:tentative="1">
      <w:start w:val="1"/>
      <w:numFmt w:val="bullet"/>
      <w:lvlText w:val="o"/>
      <w:lvlJc w:val="left"/>
      <w:pPr>
        <w:ind w:left="3911" w:hanging="360"/>
      </w:pPr>
      <w:rPr>
        <w:rFonts w:ascii="Courier New" w:hAnsi="Courier New" w:cs="Courier New" w:hint="default"/>
      </w:rPr>
    </w:lvl>
    <w:lvl w:ilvl="5" w:tplc="04090005" w:tentative="1">
      <w:start w:val="1"/>
      <w:numFmt w:val="bullet"/>
      <w:lvlText w:val=""/>
      <w:lvlJc w:val="left"/>
      <w:pPr>
        <w:ind w:left="4631" w:hanging="360"/>
      </w:pPr>
      <w:rPr>
        <w:rFonts w:ascii="Wingdings" w:hAnsi="Wingdings" w:hint="default"/>
      </w:rPr>
    </w:lvl>
    <w:lvl w:ilvl="6" w:tplc="04090001" w:tentative="1">
      <w:start w:val="1"/>
      <w:numFmt w:val="bullet"/>
      <w:lvlText w:val=""/>
      <w:lvlJc w:val="left"/>
      <w:pPr>
        <w:ind w:left="5351" w:hanging="360"/>
      </w:pPr>
      <w:rPr>
        <w:rFonts w:ascii="Symbol" w:hAnsi="Symbol" w:hint="default"/>
      </w:rPr>
    </w:lvl>
    <w:lvl w:ilvl="7" w:tplc="04090003" w:tentative="1">
      <w:start w:val="1"/>
      <w:numFmt w:val="bullet"/>
      <w:lvlText w:val="o"/>
      <w:lvlJc w:val="left"/>
      <w:pPr>
        <w:ind w:left="6071" w:hanging="360"/>
      </w:pPr>
      <w:rPr>
        <w:rFonts w:ascii="Courier New" w:hAnsi="Courier New" w:cs="Courier New" w:hint="default"/>
      </w:rPr>
    </w:lvl>
    <w:lvl w:ilvl="8" w:tplc="04090005" w:tentative="1">
      <w:start w:val="1"/>
      <w:numFmt w:val="bullet"/>
      <w:lvlText w:val=""/>
      <w:lvlJc w:val="left"/>
      <w:pPr>
        <w:ind w:left="6791" w:hanging="360"/>
      </w:pPr>
      <w:rPr>
        <w:rFonts w:ascii="Wingdings" w:hAnsi="Wingdings" w:hint="default"/>
      </w:rPr>
    </w:lvl>
  </w:abstractNum>
  <w:abstractNum w:abstractNumId="30" w15:restartNumberingAfterBreak="0">
    <w:nsid w:val="54080D81"/>
    <w:multiLevelType w:val="hybridMultilevel"/>
    <w:tmpl w:val="A1001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4825F1"/>
    <w:multiLevelType w:val="hybridMultilevel"/>
    <w:tmpl w:val="77BE41A2"/>
    <w:lvl w:ilvl="0" w:tplc="041F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4BD0BEC"/>
    <w:multiLevelType w:val="singleLevel"/>
    <w:tmpl w:val="896C66B0"/>
    <w:lvl w:ilvl="0">
      <w:start w:val="1"/>
      <w:numFmt w:val="bullet"/>
      <w:pStyle w:val="ListBullet"/>
      <w:lvlText w:val=""/>
      <w:lvlJc w:val="left"/>
      <w:pPr>
        <w:tabs>
          <w:tab w:val="num" w:pos="567"/>
        </w:tabs>
        <w:ind w:left="567" w:hanging="283"/>
      </w:pPr>
      <w:rPr>
        <w:rFonts w:ascii="Symbol" w:hAnsi="Symbol"/>
      </w:rPr>
    </w:lvl>
  </w:abstractNum>
  <w:abstractNum w:abstractNumId="33" w15:restartNumberingAfterBreak="0">
    <w:nsid w:val="576D31F1"/>
    <w:multiLevelType w:val="multilevel"/>
    <w:tmpl w:val="3CB07CF0"/>
    <w:lvl w:ilvl="0">
      <w:start w:val="1"/>
      <w:numFmt w:val="decimal"/>
      <w:pStyle w:val="Application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7E419D9"/>
    <w:multiLevelType w:val="multilevel"/>
    <w:tmpl w:val="C9E02B26"/>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58DD5B80"/>
    <w:multiLevelType w:val="hybridMultilevel"/>
    <w:tmpl w:val="ECC6EA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7" w15:restartNumberingAfterBreak="0">
    <w:nsid w:val="5FFF77D5"/>
    <w:multiLevelType w:val="hybridMultilevel"/>
    <w:tmpl w:val="D77AEA4E"/>
    <w:lvl w:ilvl="0" w:tplc="041F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B451BE"/>
    <w:multiLevelType w:val="hybridMultilevel"/>
    <w:tmpl w:val="79063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317FA0"/>
    <w:multiLevelType w:val="hybridMultilevel"/>
    <w:tmpl w:val="8536E268"/>
    <w:lvl w:ilvl="0" w:tplc="B00A24FC">
      <w:start w:val="1"/>
      <w:numFmt w:val="decimal"/>
      <w:lvlText w:val="%1."/>
      <w:lvlJc w:val="center"/>
      <w:pPr>
        <w:ind w:left="785" w:hanging="360"/>
      </w:pPr>
      <w:rPr>
        <w:rFonts w:hint="default"/>
        <w:b w:val="0"/>
      </w:rPr>
    </w:lvl>
    <w:lvl w:ilvl="1" w:tplc="041F0019">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40" w15:restartNumberingAfterBreak="0">
    <w:nsid w:val="7AC95696"/>
    <w:multiLevelType w:val="hybridMultilevel"/>
    <w:tmpl w:val="F7621794"/>
    <w:lvl w:ilvl="0" w:tplc="7964620C">
      <w:start w:val="3"/>
      <w:numFmt w:val="bullet"/>
      <w:lvlText w:val="-"/>
      <w:lvlJc w:val="left"/>
      <w:pPr>
        <w:ind w:left="1003" w:hanging="360"/>
      </w:pPr>
      <w:rPr>
        <w:rFonts w:ascii="Times New Roman" w:eastAsia="Times New Roman" w:hAnsi="Times New Roman" w:cs="Times New Roman"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41" w15:restartNumberingAfterBreak="0">
    <w:nsid w:val="7EFA1E7F"/>
    <w:multiLevelType w:val="hybridMultilevel"/>
    <w:tmpl w:val="2904E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33"/>
  </w:num>
  <w:num w:numId="4">
    <w:abstractNumId w:val="27"/>
  </w:num>
  <w:num w:numId="5">
    <w:abstractNumId w:val="2"/>
  </w:num>
  <w:num w:numId="6">
    <w:abstractNumId w:val="4"/>
  </w:num>
  <w:num w:numId="7">
    <w:abstractNumId w:val="20"/>
  </w:num>
  <w:num w:numId="8">
    <w:abstractNumId w:val="32"/>
  </w:num>
  <w:num w:numId="9">
    <w:abstractNumId w:val="36"/>
  </w:num>
  <w:num w:numId="10">
    <w:abstractNumId w:val="15"/>
  </w:num>
  <w:num w:numId="11">
    <w:abstractNumId w:val="7"/>
  </w:num>
  <w:num w:numId="12">
    <w:abstractNumId w:val="1"/>
  </w:num>
  <w:num w:numId="13">
    <w:abstractNumId w:val="6"/>
  </w:num>
  <w:num w:numId="14">
    <w:abstractNumId w:val="37"/>
  </w:num>
  <w:num w:numId="15">
    <w:abstractNumId w:val="12"/>
  </w:num>
  <w:num w:numId="16">
    <w:abstractNumId w:val="14"/>
  </w:num>
  <w:num w:numId="17">
    <w:abstractNumId w:val="9"/>
  </w:num>
  <w:num w:numId="18">
    <w:abstractNumId w:val="17"/>
  </w:num>
  <w:num w:numId="19">
    <w:abstractNumId w:val="18"/>
  </w:num>
  <w:num w:numId="20">
    <w:abstractNumId w:val="3"/>
  </w:num>
  <w:num w:numId="21">
    <w:abstractNumId w:val="39"/>
  </w:num>
  <w:num w:numId="22">
    <w:abstractNumId w:val="13"/>
  </w:num>
  <w:num w:numId="23">
    <w:abstractNumId w:val="40"/>
  </w:num>
  <w:num w:numId="24">
    <w:abstractNumId w:val="24"/>
  </w:num>
  <w:num w:numId="25">
    <w:abstractNumId w:val="11"/>
  </w:num>
  <w:num w:numId="26">
    <w:abstractNumId w:val="25"/>
  </w:num>
  <w:num w:numId="27">
    <w:abstractNumId w:val="35"/>
  </w:num>
  <w:num w:numId="28">
    <w:abstractNumId w:val="41"/>
  </w:num>
  <w:num w:numId="29">
    <w:abstractNumId w:val="21"/>
  </w:num>
  <w:num w:numId="30">
    <w:abstractNumId w:val="23"/>
  </w:num>
  <w:num w:numId="31">
    <w:abstractNumId w:val="26"/>
  </w:num>
  <w:num w:numId="32">
    <w:abstractNumId w:val="22"/>
  </w:num>
  <w:num w:numId="33">
    <w:abstractNumId w:val="8"/>
  </w:num>
  <w:num w:numId="34">
    <w:abstractNumId w:val="19"/>
  </w:num>
  <w:num w:numId="35">
    <w:abstractNumId w:val="38"/>
  </w:num>
  <w:num w:numId="36">
    <w:abstractNumId w:val="26"/>
  </w:num>
  <w:num w:numId="37">
    <w:abstractNumId w:val="31"/>
  </w:num>
  <w:num w:numId="38">
    <w:abstractNumId w:val="41"/>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num>
  <w:num w:numId="41">
    <w:abstractNumId w:val="10"/>
  </w:num>
  <w:num w:numId="42">
    <w:abstractNumId w:val="6"/>
  </w:num>
  <w:num w:numId="43">
    <w:abstractNumId w:val="30"/>
  </w:num>
  <w:num w:numId="44">
    <w:abstractNumId w:val="2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embedSystemFonts/>
  <w:hideSpellingErrors/>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activeWritingStyle w:appName="MSWord" w:lang="pt-PT" w:vendorID="64" w:dllVersion="131078" w:nlCheck="1" w:checkStyle="0"/>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6625"/>
  </w:hdrShapeDefault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3749B5"/>
    <w:rsid w:val="00000189"/>
    <w:rsid w:val="00000396"/>
    <w:rsid w:val="000010B7"/>
    <w:rsid w:val="000015FC"/>
    <w:rsid w:val="00001767"/>
    <w:rsid w:val="00001B00"/>
    <w:rsid w:val="00001B02"/>
    <w:rsid w:val="00001F83"/>
    <w:rsid w:val="00002CD5"/>
    <w:rsid w:val="00003166"/>
    <w:rsid w:val="00003724"/>
    <w:rsid w:val="000041CE"/>
    <w:rsid w:val="000043F8"/>
    <w:rsid w:val="00004854"/>
    <w:rsid w:val="00004A14"/>
    <w:rsid w:val="0000587D"/>
    <w:rsid w:val="00006318"/>
    <w:rsid w:val="0001129D"/>
    <w:rsid w:val="00011561"/>
    <w:rsid w:val="000116FA"/>
    <w:rsid w:val="00011730"/>
    <w:rsid w:val="00011765"/>
    <w:rsid w:val="0001251B"/>
    <w:rsid w:val="000127B4"/>
    <w:rsid w:val="00012D9A"/>
    <w:rsid w:val="0001411D"/>
    <w:rsid w:val="0001462B"/>
    <w:rsid w:val="0001485A"/>
    <w:rsid w:val="00014E97"/>
    <w:rsid w:val="000159A3"/>
    <w:rsid w:val="00016B32"/>
    <w:rsid w:val="000175A9"/>
    <w:rsid w:val="000176DE"/>
    <w:rsid w:val="00017DDF"/>
    <w:rsid w:val="00017EFF"/>
    <w:rsid w:val="00020C81"/>
    <w:rsid w:val="00020D32"/>
    <w:rsid w:val="000220E5"/>
    <w:rsid w:val="000224AA"/>
    <w:rsid w:val="000228FC"/>
    <w:rsid w:val="00022CE6"/>
    <w:rsid w:val="00022D3C"/>
    <w:rsid w:val="00023576"/>
    <w:rsid w:val="0002374A"/>
    <w:rsid w:val="00023D8B"/>
    <w:rsid w:val="0002503B"/>
    <w:rsid w:val="00025394"/>
    <w:rsid w:val="00026D5B"/>
    <w:rsid w:val="0002776A"/>
    <w:rsid w:val="00027881"/>
    <w:rsid w:val="00027C2F"/>
    <w:rsid w:val="00027CC7"/>
    <w:rsid w:val="00030A89"/>
    <w:rsid w:val="00030C3C"/>
    <w:rsid w:val="00030E42"/>
    <w:rsid w:val="00030F99"/>
    <w:rsid w:val="000310FA"/>
    <w:rsid w:val="000312D2"/>
    <w:rsid w:val="00031551"/>
    <w:rsid w:val="000316EB"/>
    <w:rsid w:val="00031E41"/>
    <w:rsid w:val="000322C4"/>
    <w:rsid w:val="000323AD"/>
    <w:rsid w:val="0003313D"/>
    <w:rsid w:val="00033A1F"/>
    <w:rsid w:val="00034524"/>
    <w:rsid w:val="00034BC8"/>
    <w:rsid w:val="00036BC8"/>
    <w:rsid w:val="0003772E"/>
    <w:rsid w:val="0004010A"/>
    <w:rsid w:val="000405C5"/>
    <w:rsid w:val="00040730"/>
    <w:rsid w:val="000425D0"/>
    <w:rsid w:val="00042967"/>
    <w:rsid w:val="00045E79"/>
    <w:rsid w:val="0004652E"/>
    <w:rsid w:val="00046C46"/>
    <w:rsid w:val="00047C7D"/>
    <w:rsid w:val="000500A3"/>
    <w:rsid w:val="000503F5"/>
    <w:rsid w:val="00050B50"/>
    <w:rsid w:val="00050E48"/>
    <w:rsid w:val="00051061"/>
    <w:rsid w:val="0005133A"/>
    <w:rsid w:val="0005169C"/>
    <w:rsid w:val="00051AC1"/>
    <w:rsid w:val="00051D58"/>
    <w:rsid w:val="00054B49"/>
    <w:rsid w:val="00055FED"/>
    <w:rsid w:val="00056377"/>
    <w:rsid w:val="000572EE"/>
    <w:rsid w:val="000603C3"/>
    <w:rsid w:val="0006044D"/>
    <w:rsid w:val="000616CA"/>
    <w:rsid w:val="00061871"/>
    <w:rsid w:val="000618B3"/>
    <w:rsid w:val="00062A91"/>
    <w:rsid w:val="000636F3"/>
    <w:rsid w:val="000638B5"/>
    <w:rsid w:val="00063A68"/>
    <w:rsid w:val="00064232"/>
    <w:rsid w:val="0006470D"/>
    <w:rsid w:val="00064836"/>
    <w:rsid w:val="0006488E"/>
    <w:rsid w:val="000648BB"/>
    <w:rsid w:val="0006505A"/>
    <w:rsid w:val="00065311"/>
    <w:rsid w:val="00065C6A"/>
    <w:rsid w:val="00065F32"/>
    <w:rsid w:val="00067591"/>
    <w:rsid w:val="00067A85"/>
    <w:rsid w:val="00070DF0"/>
    <w:rsid w:val="00071418"/>
    <w:rsid w:val="00072871"/>
    <w:rsid w:val="000728FC"/>
    <w:rsid w:val="000734D6"/>
    <w:rsid w:val="000734F7"/>
    <w:rsid w:val="000735EC"/>
    <w:rsid w:val="0007408E"/>
    <w:rsid w:val="00074128"/>
    <w:rsid w:val="000745FC"/>
    <w:rsid w:val="00074A14"/>
    <w:rsid w:val="000752CD"/>
    <w:rsid w:val="0007546C"/>
    <w:rsid w:val="00075AFE"/>
    <w:rsid w:val="00077BB8"/>
    <w:rsid w:val="00081B91"/>
    <w:rsid w:val="000842B5"/>
    <w:rsid w:val="00084CB5"/>
    <w:rsid w:val="000852E9"/>
    <w:rsid w:val="0008570E"/>
    <w:rsid w:val="0008672E"/>
    <w:rsid w:val="00087373"/>
    <w:rsid w:val="00090A34"/>
    <w:rsid w:val="000915FD"/>
    <w:rsid w:val="000916B1"/>
    <w:rsid w:val="000919FB"/>
    <w:rsid w:val="00092688"/>
    <w:rsid w:val="00093196"/>
    <w:rsid w:val="0009327F"/>
    <w:rsid w:val="00093302"/>
    <w:rsid w:val="00093A7A"/>
    <w:rsid w:val="00093C1F"/>
    <w:rsid w:val="00093DA8"/>
    <w:rsid w:val="00094A5A"/>
    <w:rsid w:val="00094B82"/>
    <w:rsid w:val="0009588C"/>
    <w:rsid w:val="00095C5E"/>
    <w:rsid w:val="00095E7E"/>
    <w:rsid w:val="0009657A"/>
    <w:rsid w:val="00097401"/>
    <w:rsid w:val="00097686"/>
    <w:rsid w:val="00097B47"/>
    <w:rsid w:val="000A18E0"/>
    <w:rsid w:val="000A2C18"/>
    <w:rsid w:val="000A4055"/>
    <w:rsid w:val="000A494C"/>
    <w:rsid w:val="000A51F3"/>
    <w:rsid w:val="000A60D9"/>
    <w:rsid w:val="000B0116"/>
    <w:rsid w:val="000B071C"/>
    <w:rsid w:val="000B0EAD"/>
    <w:rsid w:val="000B0FF1"/>
    <w:rsid w:val="000B1032"/>
    <w:rsid w:val="000B10B8"/>
    <w:rsid w:val="000B21CB"/>
    <w:rsid w:val="000B2496"/>
    <w:rsid w:val="000B24FE"/>
    <w:rsid w:val="000B270F"/>
    <w:rsid w:val="000B2A3D"/>
    <w:rsid w:val="000B327F"/>
    <w:rsid w:val="000B4A10"/>
    <w:rsid w:val="000B5AA2"/>
    <w:rsid w:val="000B66AE"/>
    <w:rsid w:val="000B7AC2"/>
    <w:rsid w:val="000C00BF"/>
    <w:rsid w:val="000C024F"/>
    <w:rsid w:val="000C06A5"/>
    <w:rsid w:val="000C0AD6"/>
    <w:rsid w:val="000C1624"/>
    <w:rsid w:val="000C183F"/>
    <w:rsid w:val="000C244E"/>
    <w:rsid w:val="000C3E25"/>
    <w:rsid w:val="000C4252"/>
    <w:rsid w:val="000C4294"/>
    <w:rsid w:val="000C42A0"/>
    <w:rsid w:val="000C6140"/>
    <w:rsid w:val="000C6593"/>
    <w:rsid w:val="000D19E9"/>
    <w:rsid w:val="000D240A"/>
    <w:rsid w:val="000D40CC"/>
    <w:rsid w:val="000D4903"/>
    <w:rsid w:val="000D57FB"/>
    <w:rsid w:val="000D5F55"/>
    <w:rsid w:val="000D61C6"/>
    <w:rsid w:val="000D6C0F"/>
    <w:rsid w:val="000D773C"/>
    <w:rsid w:val="000D7ACD"/>
    <w:rsid w:val="000E123D"/>
    <w:rsid w:val="000E1508"/>
    <w:rsid w:val="000E19B9"/>
    <w:rsid w:val="000E2AF6"/>
    <w:rsid w:val="000E2E9C"/>
    <w:rsid w:val="000E3294"/>
    <w:rsid w:val="000E32B1"/>
    <w:rsid w:val="000E38CD"/>
    <w:rsid w:val="000E4726"/>
    <w:rsid w:val="000E5BD3"/>
    <w:rsid w:val="000E76E9"/>
    <w:rsid w:val="000E7792"/>
    <w:rsid w:val="000E79CF"/>
    <w:rsid w:val="000F197D"/>
    <w:rsid w:val="000F1CEC"/>
    <w:rsid w:val="000F2165"/>
    <w:rsid w:val="000F22BC"/>
    <w:rsid w:val="000F2CFC"/>
    <w:rsid w:val="000F47D9"/>
    <w:rsid w:val="000F492C"/>
    <w:rsid w:val="000F4DEF"/>
    <w:rsid w:val="000F52E2"/>
    <w:rsid w:val="000F59A0"/>
    <w:rsid w:val="000F5EAA"/>
    <w:rsid w:val="000F611E"/>
    <w:rsid w:val="000F62AF"/>
    <w:rsid w:val="000F7405"/>
    <w:rsid w:val="001003C5"/>
    <w:rsid w:val="00100C6B"/>
    <w:rsid w:val="00100E22"/>
    <w:rsid w:val="00100F61"/>
    <w:rsid w:val="00100FAC"/>
    <w:rsid w:val="00101271"/>
    <w:rsid w:val="00101AEE"/>
    <w:rsid w:val="00101B6B"/>
    <w:rsid w:val="00101E54"/>
    <w:rsid w:val="00101FF1"/>
    <w:rsid w:val="001027A3"/>
    <w:rsid w:val="00103811"/>
    <w:rsid w:val="0010443D"/>
    <w:rsid w:val="00104938"/>
    <w:rsid w:val="00105275"/>
    <w:rsid w:val="00105DC9"/>
    <w:rsid w:val="00107C6D"/>
    <w:rsid w:val="001100CD"/>
    <w:rsid w:val="00111029"/>
    <w:rsid w:val="00112045"/>
    <w:rsid w:val="00112225"/>
    <w:rsid w:val="00112E4F"/>
    <w:rsid w:val="0011455E"/>
    <w:rsid w:val="00114A00"/>
    <w:rsid w:val="001151FE"/>
    <w:rsid w:val="0011551C"/>
    <w:rsid w:val="001158D6"/>
    <w:rsid w:val="00115EBA"/>
    <w:rsid w:val="001162F0"/>
    <w:rsid w:val="00116BB5"/>
    <w:rsid w:val="001178DC"/>
    <w:rsid w:val="001201F0"/>
    <w:rsid w:val="00120A8D"/>
    <w:rsid w:val="00121219"/>
    <w:rsid w:val="00121CA0"/>
    <w:rsid w:val="00122B03"/>
    <w:rsid w:val="001232A6"/>
    <w:rsid w:val="001232C5"/>
    <w:rsid w:val="001236BA"/>
    <w:rsid w:val="00124239"/>
    <w:rsid w:val="001249D9"/>
    <w:rsid w:val="001254ED"/>
    <w:rsid w:val="00125D25"/>
    <w:rsid w:val="0012609C"/>
    <w:rsid w:val="00126371"/>
    <w:rsid w:val="0012645B"/>
    <w:rsid w:val="00127131"/>
    <w:rsid w:val="00127F1E"/>
    <w:rsid w:val="001309F2"/>
    <w:rsid w:val="00132E55"/>
    <w:rsid w:val="00133243"/>
    <w:rsid w:val="001339E0"/>
    <w:rsid w:val="0013435B"/>
    <w:rsid w:val="00136AD0"/>
    <w:rsid w:val="00136CB1"/>
    <w:rsid w:val="0013713C"/>
    <w:rsid w:val="00137D64"/>
    <w:rsid w:val="00140A0D"/>
    <w:rsid w:val="00140E48"/>
    <w:rsid w:val="00141273"/>
    <w:rsid w:val="0014174E"/>
    <w:rsid w:val="001421B6"/>
    <w:rsid w:val="00143E05"/>
    <w:rsid w:val="00145337"/>
    <w:rsid w:val="0014692E"/>
    <w:rsid w:val="00146A20"/>
    <w:rsid w:val="00146F1C"/>
    <w:rsid w:val="001471C8"/>
    <w:rsid w:val="00147ECE"/>
    <w:rsid w:val="0015028B"/>
    <w:rsid w:val="00150568"/>
    <w:rsid w:val="001507E7"/>
    <w:rsid w:val="00151EDE"/>
    <w:rsid w:val="001529A8"/>
    <w:rsid w:val="00152F84"/>
    <w:rsid w:val="00153C75"/>
    <w:rsid w:val="00153E80"/>
    <w:rsid w:val="0015403C"/>
    <w:rsid w:val="00154428"/>
    <w:rsid w:val="001548AE"/>
    <w:rsid w:val="00154C34"/>
    <w:rsid w:val="001554CF"/>
    <w:rsid w:val="00155BB8"/>
    <w:rsid w:val="001561E0"/>
    <w:rsid w:val="00156400"/>
    <w:rsid w:val="001566CE"/>
    <w:rsid w:val="00156DE6"/>
    <w:rsid w:val="00156F3C"/>
    <w:rsid w:val="00157648"/>
    <w:rsid w:val="00160781"/>
    <w:rsid w:val="00161AC7"/>
    <w:rsid w:val="00161B94"/>
    <w:rsid w:val="00161BF7"/>
    <w:rsid w:val="00161C69"/>
    <w:rsid w:val="001640CB"/>
    <w:rsid w:val="001643D8"/>
    <w:rsid w:val="0016598D"/>
    <w:rsid w:val="00165EB2"/>
    <w:rsid w:val="001664B1"/>
    <w:rsid w:val="0016665E"/>
    <w:rsid w:val="00167D43"/>
    <w:rsid w:val="00171109"/>
    <w:rsid w:val="00172079"/>
    <w:rsid w:val="001726BE"/>
    <w:rsid w:val="001729EF"/>
    <w:rsid w:val="0017357A"/>
    <w:rsid w:val="00173C10"/>
    <w:rsid w:val="00174D85"/>
    <w:rsid w:val="00175DE7"/>
    <w:rsid w:val="00175F1E"/>
    <w:rsid w:val="00175F39"/>
    <w:rsid w:val="00176719"/>
    <w:rsid w:val="00176901"/>
    <w:rsid w:val="00176B31"/>
    <w:rsid w:val="00176C61"/>
    <w:rsid w:val="00176FB1"/>
    <w:rsid w:val="0017762C"/>
    <w:rsid w:val="00177C51"/>
    <w:rsid w:val="0018028F"/>
    <w:rsid w:val="00180523"/>
    <w:rsid w:val="001807CB"/>
    <w:rsid w:val="00180895"/>
    <w:rsid w:val="001817FD"/>
    <w:rsid w:val="00181D7A"/>
    <w:rsid w:val="001828FB"/>
    <w:rsid w:val="00183435"/>
    <w:rsid w:val="00183508"/>
    <w:rsid w:val="001844EB"/>
    <w:rsid w:val="001848C3"/>
    <w:rsid w:val="001851C2"/>
    <w:rsid w:val="001870D3"/>
    <w:rsid w:val="00187D60"/>
    <w:rsid w:val="00190811"/>
    <w:rsid w:val="00190914"/>
    <w:rsid w:val="00190A83"/>
    <w:rsid w:val="0019107A"/>
    <w:rsid w:val="001920D3"/>
    <w:rsid w:val="00192503"/>
    <w:rsid w:val="0019373F"/>
    <w:rsid w:val="00194F32"/>
    <w:rsid w:val="00195347"/>
    <w:rsid w:val="00195EAB"/>
    <w:rsid w:val="001974E4"/>
    <w:rsid w:val="00197634"/>
    <w:rsid w:val="00197AA9"/>
    <w:rsid w:val="001A081C"/>
    <w:rsid w:val="001A0FEC"/>
    <w:rsid w:val="001A143D"/>
    <w:rsid w:val="001A14BD"/>
    <w:rsid w:val="001A151C"/>
    <w:rsid w:val="001A1854"/>
    <w:rsid w:val="001A1E7A"/>
    <w:rsid w:val="001A2125"/>
    <w:rsid w:val="001A31B7"/>
    <w:rsid w:val="001A3322"/>
    <w:rsid w:val="001A394F"/>
    <w:rsid w:val="001A3FE1"/>
    <w:rsid w:val="001A4D38"/>
    <w:rsid w:val="001A4F8E"/>
    <w:rsid w:val="001A55B6"/>
    <w:rsid w:val="001A636B"/>
    <w:rsid w:val="001A7E1E"/>
    <w:rsid w:val="001B03E2"/>
    <w:rsid w:val="001B0750"/>
    <w:rsid w:val="001B0909"/>
    <w:rsid w:val="001B0A8B"/>
    <w:rsid w:val="001B1E0B"/>
    <w:rsid w:val="001B23BB"/>
    <w:rsid w:val="001B2484"/>
    <w:rsid w:val="001B26AC"/>
    <w:rsid w:val="001B53ED"/>
    <w:rsid w:val="001B596A"/>
    <w:rsid w:val="001B5A22"/>
    <w:rsid w:val="001B69A5"/>
    <w:rsid w:val="001B6E72"/>
    <w:rsid w:val="001B6F5A"/>
    <w:rsid w:val="001C0907"/>
    <w:rsid w:val="001C0A89"/>
    <w:rsid w:val="001C0BB4"/>
    <w:rsid w:val="001C0EFE"/>
    <w:rsid w:val="001C1D2C"/>
    <w:rsid w:val="001C1EB6"/>
    <w:rsid w:val="001C200A"/>
    <w:rsid w:val="001C474A"/>
    <w:rsid w:val="001C483A"/>
    <w:rsid w:val="001C4D3A"/>
    <w:rsid w:val="001C4EEE"/>
    <w:rsid w:val="001C5D7E"/>
    <w:rsid w:val="001C71BC"/>
    <w:rsid w:val="001C71E4"/>
    <w:rsid w:val="001C71F8"/>
    <w:rsid w:val="001C7B85"/>
    <w:rsid w:val="001C7DA0"/>
    <w:rsid w:val="001D07C0"/>
    <w:rsid w:val="001D0C7B"/>
    <w:rsid w:val="001D0D72"/>
    <w:rsid w:val="001D0E36"/>
    <w:rsid w:val="001D13E3"/>
    <w:rsid w:val="001D1809"/>
    <w:rsid w:val="001D199F"/>
    <w:rsid w:val="001D2826"/>
    <w:rsid w:val="001D2EE4"/>
    <w:rsid w:val="001D3C19"/>
    <w:rsid w:val="001D4949"/>
    <w:rsid w:val="001D4A67"/>
    <w:rsid w:val="001D4BA5"/>
    <w:rsid w:val="001D5B79"/>
    <w:rsid w:val="001D6362"/>
    <w:rsid w:val="001D6917"/>
    <w:rsid w:val="001D6EA7"/>
    <w:rsid w:val="001D7B14"/>
    <w:rsid w:val="001E0435"/>
    <w:rsid w:val="001E10DA"/>
    <w:rsid w:val="001E2490"/>
    <w:rsid w:val="001E274C"/>
    <w:rsid w:val="001E2E0D"/>
    <w:rsid w:val="001E3364"/>
    <w:rsid w:val="001E3BA7"/>
    <w:rsid w:val="001E3DF9"/>
    <w:rsid w:val="001E4A72"/>
    <w:rsid w:val="001E633D"/>
    <w:rsid w:val="001E6568"/>
    <w:rsid w:val="001E7C41"/>
    <w:rsid w:val="001E7F63"/>
    <w:rsid w:val="001F0C60"/>
    <w:rsid w:val="001F26BC"/>
    <w:rsid w:val="001F36DC"/>
    <w:rsid w:val="001F38E0"/>
    <w:rsid w:val="001F4014"/>
    <w:rsid w:val="001F47DB"/>
    <w:rsid w:val="001F53A5"/>
    <w:rsid w:val="001F59CD"/>
    <w:rsid w:val="001F5A0C"/>
    <w:rsid w:val="001F5A20"/>
    <w:rsid w:val="001F6434"/>
    <w:rsid w:val="001F7929"/>
    <w:rsid w:val="001F7DFC"/>
    <w:rsid w:val="00200071"/>
    <w:rsid w:val="002004B0"/>
    <w:rsid w:val="002015A7"/>
    <w:rsid w:val="00201E89"/>
    <w:rsid w:val="002023D8"/>
    <w:rsid w:val="00203ABF"/>
    <w:rsid w:val="00203BFA"/>
    <w:rsid w:val="0020401B"/>
    <w:rsid w:val="002040AB"/>
    <w:rsid w:val="002045C6"/>
    <w:rsid w:val="00205D6F"/>
    <w:rsid w:val="002060C2"/>
    <w:rsid w:val="00210159"/>
    <w:rsid w:val="00210A2A"/>
    <w:rsid w:val="00211B17"/>
    <w:rsid w:val="00211B8D"/>
    <w:rsid w:val="00212526"/>
    <w:rsid w:val="00212659"/>
    <w:rsid w:val="002128D0"/>
    <w:rsid w:val="0021362B"/>
    <w:rsid w:val="00216A6B"/>
    <w:rsid w:val="002208A4"/>
    <w:rsid w:val="00220999"/>
    <w:rsid w:val="0022115B"/>
    <w:rsid w:val="00221163"/>
    <w:rsid w:val="0022120B"/>
    <w:rsid w:val="0022128C"/>
    <w:rsid w:val="00221350"/>
    <w:rsid w:val="00221C1B"/>
    <w:rsid w:val="00221EF3"/>
    <w:rsid w:val="00222427"/>
    <w:rsid w:val="0022283B"/>
    <w:rsid w:val="00222886"/>
    <w:rsid w:val="00222AE2"/>
    <w:rsid w:val="0022324E"/>
    <w:rsid w:val="00223658"/>
    <w:rsid w:val="00223769"/>
    <w:rsid w:val="00223C40"/>
    <w:rsid w:val="0022529A"/>
    <w:rsid w:val="002254C4"/>
    <w:rsid w:val="00225C3A"/>
    <w:rsid w:val="00225C69"/>
    <w:rsid w:val="00226148"/>
    <w:rsid w:val="00226315"/>
    <w:rsid w:val="002265E1"/>
    <w:rsid w:val="00227148"/>
    <w:rsid w:val="00227F92"/>
    <w:rsid w:val="0023018A"/>
    <w:rsid w:val="002311AE"/>
    <w:rsid w:val="00231C23"/>
    <w:rsid w:val="0023217B"/>
    <w:rsid w:val="00232FF9"/>
    <w:rsid w:val="00233450"/>
    <w:rsid w:val="00233466"/>
    <w:rsid w:val="00234312"/>
    <w:rsid w:val="00234335"/>
    <w:rsid w:val="002346D0"/>
    <w:rsid w:val="00234971"/>
    <w:rsid w:val="00234F49"/>
    <w:rsid w:val="0023542F"/>
    <w:rsid w:val="002355D2"/>
    <w:rsid w:val="00236984"/>
    <w:rsid w:val="00237884"/>
    <w:rsid w:val="00237938"/>
    <w:rsid w:val="002379BB"/>
    <w:rsid w:val="00237AC3"/>
    <w:rsid w:val="00237B61"/>
    <w:rsid w:val="00237BB9"/>
    <w:rsid w:val="002403EF"/>
    <w:rsid w:val="00241446"/>
    <w:rsid w:val="0024146B"/>
    <w:rsid w:val="002430CA"/>
    <w:rsid w:val="0024336B"/>
    <w:rsid w:val="00244AFA"/>
    <w:rsid w:val="00244BC4"/>
    <w:rsid w:val="00244D10"/>
    <w:rsid w:val="00244D12"/>
    <w:rsid w:val="00245478"/>
    <w:rsid w:val="00245D84"/>
    <w:rsid w:val="0024623A"/>
    <w:rsid w:val="0024647B"/>
    <w:rsid w:val="00247201"/>
    <w:rsid w:val="00247532"/>
    <w:rsid w:val="00247941"/>
    <w:rsid w:val="00250E94"/>
    <w:rsid w:val="00253FE2"/>
    <w:rsid w:val="002542C2"/>
    <w:rsid w:val="0025435C"/>
    <w:rsid w:val="00254371"/>
    <w:rsid w:val="0025448E"/>
    <w:rsid w:val="0025585A"/>
    <w:rsid w:val="00255D50"/>
    <w:rsid w:val="00256233"/>
    <w:rsid w:val="0025737C"/>
    <w:rsid w:val="002573AC"/>
    <w:rsid w:val="00260548"/>
    <w:rsid w:val="00260640"/>
    <w:rsid w:val="0026123F"/>
    <w:rsid w:val="002639E6"/>
    <w:rsid w:val="00264C31"/>
    <w:rsid w:val="00265280"/>
    <w:rsid w:val="002654BA"/>
    <w:rsid w:val="00265A33"/>
    <w:rsid w:val="0026609F"/>
    <w:rsid w:val="002661BC"/>
    <w:rsid w:val="002666E1"/>
    <w:rsid w:val="00266751"/>
    <w:rsid w:val="00266BD4"/>
    <w:rsid w:val="00267258"/>
    <w:rsid w:val="00267AD8"/>
    <w:rsid w:val="00267BD6"/>
    <w:rsid w:val="00267E4F"/>
    <w:rsid w:val="00270A4A"/>
    <w:rsid w:val="00270A4F"/>
    <w:rsid w:val="002729BF"/>
    <w:rsid w:val="00273299"/>
    <w:rsid w:val="00274992"/>
    <w:rsid w:val="00276FBC"/>
    <w:rsid w:val="002777BB"/>
    <w:rsid w:val="00277B28"/>
    <w:rsid w:val="002809D4"/>
    <w:rsid w:val="00280C8B"/>
    <w:rsid w:val="00281295"/>
    <w:rsid w:val="0028268B"/>
    <w:rsid w:val="00282832"/>
    <w:rsid w:val="002834B3"/>
    <w:rsid w:val="002852CE"/>
    <w:rsid w:val="00285551"/>
    <w:rsid w:val="00285B2F"/>
    <w:rsid w:val="002860F9"/>
    <w:rsid w:val="00286419"/>
    <w:rsid w:val="00286739"/>
    <w:rsid w:val="002875B2"/>
    <w:rsid w:val="002901C9"/>
    <w:rsid w:val="0029143C"/>
    <w:rsid w:val="0029175E"/>
    <w:rsid w:val="00291A36"/>
    <w:rsid w:val="00292E73"/>
    <w:rsid w:val="002932B4"/>
    <w:rsid w:val="00293A81"/>
    <w:rsid w:val="00293EF1"/>
    <w:rsid w:val="00294236"/>
    <w:rsid w:val="0029426A"/>
    <w:rsid w:val="00295591"/>
    <w:rsid w:val="00296A25"/>
    <w:rsid w:val="00296BDF"/>
    <w:rsid w:val="00296CF3"/>
    <w:rsid w:val="00296EE4"/>
    <w:rsid w:val="00297054"/>
    <w:rsid w:val="00297DCC"/>
    <w:rsid w:val="002A0542"/>
    <w:rsid w:val="002A0BA0"/>
    <w:rsid w:val="002A189E"/>
    <w:rsid w:val="002A1D7C"/>
    <w:rsid w:val="002A216B"/>
    <w:rsid w:val="002A3BC2"/>
    <w:rsid w:val="002A4363"/>
    <w:rsid w:val="002A4866"/>
    <w:rsid w:val="002A4A5A"/>
    <w:rsid w:val="002A66CB"/>
    <w:rsid w:val="002A680D"/>
    <w:rsid w:val="002A71AE"/>
    <w:rsid w:val="002A730B"/>
    <w:rsid w:val="002B0DF5"/>
    <w:rsid w:val="002B194B"/>
    <w:rsid w:val="002B2921"/>
    <w:rsid w:val="002B3016"/>
    <w:rsid w:val="002B3218"/>
    <w:rsid w:val="002B3B54"/>
    <w:rsid w:val="002B4D8B"/>
    <w:rsid w:val="002B4E52"/>
    <w:rsid w:val="002B4EDE"/>
    <w:rsid w:val="002B4F3D"/>
    <w:rsid w:val="002B541A"/>
    <w:rsid w:val="002B6407"/>
    <w:rsid w:val="002B68A5"/>
    <w:rsid w:val="002B7056"/>
    <w:rsid w:val="002B7141"/>
    <w:rsid w:val="002B78DD"/>
    <w:rsid w:val="002B7A28"/>
    <w:rsid w:val="002B7E10"/>
    <w:rsid w:val="002C1016"/>
    <w:rsid w:val="002C2568"/>
    <w:rsid w:val="002C4B11"/>
    <w:rsid w:val="002C52B2"/>
    <w:rsid w:val="002C531C"/>
    <w:rsid w:val="002C5506"/>
    <w:rsid w:val="002C5D6A"/>
    <w:rsid w:val="002C706C"/>
    <w:rsid w:val="002C788C"/>
    <w:rsid w:val="002D0003"/>
    <w:rsid w:val="002D0607"/>
    <w:rsid w:val="002D0B7B"/>
    <w:rsid w:val="002D0ED4"/>
    <w:rsid w:val="002D0EEF"/>
    <w:rsid w:val="002D1BFD"/>
    <w:rsid w:val="002D1CDE"/>
    <w:rsid w:val="002D39F5"/>
    <w:rsid w:val="002D3AAB"/>
    <w:rsid w:val="002D4709"/>
    <w:rsid w:val="002D4ACD"/>
    <w:rsid w:val="002D4DD8"/>
    <w:rsid w:val="002D4F91"/>
    <w:rsid w:val="002D566A"/>
    <w:rsid w:val="002D5C26"/>
    <w:rsid w:val="002D62FC"/>
    <w:rsid w:val="002D65F6"/>
    <w:rsid w:val="002D6625"/>
    <w:rsid w:val="002D6A16"/>
    <w:rsid w:val="002D7875"/>
    <w:rsid w:val="002D7ADE"/>
    <w:rsid w:val="002D7F4A"/>
    <w:rsid w:val="002E0652"/>
    <w:rsid w:val="002E0A05"/>
    <w:rsid w:val="002E0CBD"/>
    <w:rsid w:val="002E23A6"/>
    <w:rsid w:val="002E2508"/>
    <w:rsid w:val="002E2900"/>
    <w:rsid w:val="002E38E4"/>
    <w:rsid w:val="002E3BB2"/>
    <w:rsid w:val="002E4196"/>
    <w:rsid w:val="002E4455"/>
    <w:rsid w:val="002E4ED0"/>
    <w:rsid w:val="002E536D"/>
    <w:rsid w:val="002E56AF"/>
    <w:rsid w:val="002E57E3"/>
    <w:rsid w:val="002E5D69"/>
    <w:rsid w:val="002E674B"/>
    <w:rsid w:val="002E6EBA"/>
    <w:rsid w:val="002E749C"/>
    <w:rsid w:val="002E76D9"/>
    <w:rsid w:val="002F0168"/>
    <w:rsid w:val="002F0314"/>
    <w:rsid w:val="002F0575"/>
    <w:rsid w:val="002F0A5F"/>
    <w:rsid w:val="002F0D07"/>
    <w:rsid w:val="002F1A6C"/>
    <w:rsid w:val="002F34AC"/>
    <w:rsid w:val="002F3F27"/>
    <w:rsid w:val="002F4094"/>
    <w:rsid w:val="002F48DC"/>
    <w:rsid w:val="002F4D63"/>
    <w:rsid w:val="002F53C2"/>
    <w:rsid w:val="002F5787"/>
    <w:rsid w:val="002F63AD"/>
    <w:rsid w:val="002F771E"/>
    <w:rsid w:val="003015C7"/>
    <w:rsid w:val="00301B95"/>
    <w:rsid w:val="00301E5E"/>
    <w:rsid w:val="0030239C"/>
    <w:rsid w:val="00302820"/>
    <w:rsid w:val="00302E84"/>
    <w:rsid w:val="003033A7"/>
    <w:rsid w:val="003037ED"/>
    <w:rsid w:val="00304D49"/>
    <w:rsid w:val="00304D83"/>
    <w:rsid w:val="00304E7C"/>
    <w:rsid w:val="0030673C"/>
    <w:rsid w:val="00306EBD"/>
    <w:rsid w:val="003074F2"/>
    <w:rsid w:val="00310D5E"/>
    <w:rsid w:val="00311AAE"/>
    <w:rsid w:val="00311D7F"/>
    <w:rsid w:val="00312C98"/>
    <w:rsid w:val="003137E2"/>
    <w:rsid w:val="003139E4"/>
    <w:rsid w:val="00313DA9"/>
    <w:rsid w:val="0031428A"/>
    <w:rsid w:val="00314734"/>
    <w:rsid w:val="00314D93"/>
    <w:rsid w:val="00315EF3"/>
    <w:rsid w:val="0031666A"/>
    <w:rsid w:val="00316F9A"/>
    <w:rsid w:val="003172E5"/>
    <w:rsid w:val="0031769D"/>
    <w:rsid w:val="003202F9"/>
    <w:rsid w:val="00320C1F"/>
    <w:rsid w:val="00322322"/>
    <w:rsid w:val="00322D1B"/>
    <w:rsid w:val="00322F1C"/>
    <w:rsid w:val="00323010"/>
    <w:rsid w:val="003248FB"/>
    <w:rsid w:val="0032711C"/>
    <w:rsid w:val="003271BD"/>
    <w:rsid w:val="003271C9"/>
    <w:rsid w:val="0032734C"/>
    <w:rsid w:val="0032737F"/>
    <w:rsid w:val="003273E1"/>
    <w:rsid w:val="00327BB2"/>
    <w:rsid w:val="00327FB7"/>
    <w:rsid w:val="0033060C"/>
    <w:rsid w:val="00330E00"/>
    <w:rsid w:val="0033119E"/>
    <w:rsid w:val="00331633"/>
    <w:rsid w:val="003319BB"/>
    <w:rsid w:val="00331E06"/>
    <w:rsid w:val="00332780"/>
    <w:rsid w:val="00333E48"/>
    <w:rsid w:val="00334342"/>
    <w:rsid w:val="00334997"/>
    <w:rsid w:val="00334C45"/>
    <w:rsid w:val="003377C8"/>
    <w:rsid w:val="0033794D"/>
    <w:rsid w:val="00337C61"/>
    <w:rsid w:val="00340416"/>
    <w:rsid w:val="00340C39"/>
    <w:rsid w:val="00341C39"/>
    <w:rsid w:val="003429C6"/>
    <w:rsid w:val="0034440F"/>
    <w:rsid w:val="0034471E"/>
    <w:rsid w:val="00345514"/>
    <w:rsid w:val="00345A0D"/>
    <w:rsid w:val="00345DC5"/>
    <w:rsid w:val="00346742"/>
    <w:rsid w:val="00346BF3"/>
    <w:rsid w:val="003477DE"/>
    <w:rsid w:val="00350B15"/>
    <w:rsid w:val="00350E80"/>
    <w:rsid w:val="003517AF"/>
    <w:rsid w:val="00351BE0"/>
    <w:rsid w:val="00351F48"/>
    <w:rsid w:val="0035205A"/>
    <w:rsid w:val="0035206C"/>
    <w:rsid w:val="0035299E"/>
    <w:rsid w:val="00352A92"/>
    <w:rsid w:val="0035334D"/>
    <w:rsid w:val="00353868"/>
    <w:rsid w:val="00353E3A"/>
    <w:rsid w:val="00354267"/>
    <w:rsid w:val="00354484"/>
    <w:rsid w:val="00356178"/>
    <w:rsid w:val="003565E6"/>
    <w:rsid w:val="00356ABC"/>
    <w:rsid w:val="00356DFC"/>
    <w:rsid w:val="003573AE"/>
    <w:rsid w:val="00357AA6"/>
    <w:rsid w:val="00357CC0"/>
    <w:rsid w:val="00357DDA"/>
    <w:rsid w:val="003605F6"/>
    <w:rsid w:val="00361E64"/>
    <w:rsid w:val="003620C8"/>
    <w:rsid w:val="00363379"/>
    <w:rsid w:val="0036395E"/>
    <w:rsid w:val="003639B6"/>
    <w:rsid w:val="00363A94"/>
    <w:rsid w:val="00364118"/>
    <w:rsid w:val="00364F72"/>
    <w:rsid w:val="003664DD"/>
    <w:rsid w:val="00367035"/>
    <w:rsid w:val="003674AD"/>
    <w:rsid w:val="00370173"/>
    <w:rsid w:val="00370AB0"/>
    <w:rsid w:val="00371364"/>
    <w:rsid w:val="00372090"/>
    <w:rsid w:val="0037263E"/>
    <w:rsid w:val="003730B7"/>
    <w:rsid w:val="0037369C"/>
    <w:rsid w:val="003737C8"/>
    <w:rsid w:val="003743F9"/>
    <w:rsid w:val="003749B5"/>
    <w:rsid w:val="00374E8E"/>
    <w:rsid w:val="00375C93"/>
    <w:rsid w:val="00376E92"/>
    <w:rsid w:val="003776B9"/>
    <w:rsid w:val="00380723"/>
    <w:rsid w:val="00380C43"/>
    <w:rsid w:val="00380DE0"/>
    <w:rsid w:val="00381CB7"/>
    <w:rsid w:val="00382428"/>
    <w:rsid w:val="00382704"/>
    <w:rsid w:val="00382861"/>
    <w:rsid w:val="00382921"/>
    <w:rsid w:val="0038367B"/>
    <w:rsid w:val="0038373D"/>
    <w:rsid w:val="0038545C"/>
    <w:rsid w:val="003858CD"/>
    <w:rsid w:val="00385AAD"/>
    <w:rsid w:val="00386331"/>
    <w:rsid w:val="0038698E"/>
    <w:rsid w:val="00386D0F"/>
    <w:rsid w:val="00387AB3"/>
    <w:rsid w:val="00387B18"/>
    <w:rsid w:val="00390005"/>
    <w:rsid w:val="003905D7"/>
    <w:rsid w:val="0039065F"/>
    <w:rsid w:val="00391C3F"/>
    <w:rsid w:val="003927A2"/>
    <w:rsid w:val="00392B2D"/>
    <w:rsid w:val="00393662"/>
    <w:rsid w:val="00393A1D"/>
    <w:rsid w:val="00393B10"/>
    <w:rsid w:val="003942A2"/>
    <w:rsid w:val="00394391"/>
    <w:rsid w:val="0039471F"/>
    <w:rsid w:val="00394918"/>
    <w:rsid w:val="00394B15"/>
    <w:rsid w:val="003951C2"/>
    <w:rsid w:val="003956DF"/>
    <w:rsid w:val="00395D3C"/>
    <w:rsid w:val="0039744D"/>
    <w:rsid w:val="00397A65"/>
    <w:rsid w:val="00397FA1"/>
    <w:rsid w:val="003A1A4F"/>
    <w:rsid w:val="003A2107"/>
    <w:rsid w:val="003A23FE"/>
    <w:rsid w:val="003A26DC"/>
    <w:rsid w:val="003A3369"/>
    <w:rsid w:val="003A459A"/>
    <w:rsid w:val="003A69F2"/>
    <w:rsid w:val="003A6C87"/>
    <w:rsid w:val="003A6E35"/>
    <w:rsid w:val="003A7309"/>
    <w:rsid w:val="003A7F3C"/>
    <w:rsid w:val="003B254C"/>
    <w:rsid w:val="003B33EE"/>
    <w:rsid w:val="003B3EB6"/>
    <w:rsid w:val="003B4081"/>
    <w:rsid w:val="003B73BB"/>
    <w:rsid w:val="003B7A41"/>
    <w:rsid w:val="003B7B0C"/>
    <w:rsid w:val="003C0A2F"/>
    <w:rsid w:val="003C1E47"/>
    <w:rsid w:val="003C3A46"/>
    <w:rsid w:val="003C3F11"/>
    <w:rsid w:val="003C445D"/>
    <w:rsid w:val="003C4D5C"/>
    <w:rsid w:val="003C5B2A"/>
    <w:rsid w:val="003C6FFD"/>
    <w:rsid w:val="003C756F"/>
    <w:rsid w:val="003D03C9"/>
    <w:rsid w:val="003D09EB"/>
    <w:rsid w:val="003D0C0F"/>
    <w:rsid w:val="003D10CF"/>
    <w:rsid w:val="003D1718"/>
    <w:rsid w:val="003D1E09"/>
    <w:rsid w:val="003D1FC5"/>
    <w:rsid w:val="003D30A4"/>
    <w:rsid w:val="003D3168"/>
    <w:rsid w:val="003D43B3"/>
    <w:rsid w:val="003D4A4A"/>
    <w:rsid w:val="003D4A4D"/>
    <w:rsid w:val="003D5B2F"/>
    <w:rsid w:val="003D5E22"/>
    <w:rsid w:val="003D5E2E"/>
    <w:rsid w:val="003D6BEB"/>
    <w:rsid w:val="003E0B61"/>
    <w:rsid w:val="003E106D"/>
    <w:rsid w:val="003E2253"/>
    <w:rsid w:val="003E2369"/>
    <w:rsid w:val="003E239B"/>
    <w:rsid w:val="003E2690"/>
    <w:rsid w:val="003E2752"/>
    <w:rsid w:val="003E3BD6"/>
    <w:rsid w:val="003E532D"/>
    <w:rsid w:val="003E5ECD"/>
    <w:rsid w:val="003E6C9D"/>
    <w:rsid w:val="003E6CAB"/>
    <w:rsid w:val="003E6D5C"/>
    <w:rsid w:val="003E6EC8"/>
    <w:rsid w:val="003F02CE"/>
    <w:rsid w:val="003F04E9"/>
    <w:rsid w:val="003F3F53"/>
    <w:rsid w:val="003F5036"/>
    <w:rsid w:val="003F6037"/>
    <w:rsid w:val="003F606E"/>
    <w:rsid w:val="003F7619"/>
    <w:rsid w:val="00400B42"/>
    <w:rsid w:val="00401DFB"/>
    <w:rsid w:val="00401FF6"/>
    <w:rsid w:val="00402208"/>
    <w:rsid w:val="00402488"/>
    <w:rsid w:val="00402677"/>
    <w:rsid w:val="00403044"/>
    <w:rsid w:val="0040344B"/>
    <w:rsid w:val="0040358C"/>
    <w:rsid w:val="00403DBD"/>
    <w:rsid w:val="004041DC"/>
    <w:rsid w:val="004044E0"/>
    <w:rsid w:val="0040484C"/>
    <w:rsid w:val="0040498B"/>
    <w:rsid w:val="00404FFA"/>
    <w:rsid w:val="00405739"/>
    <w:rsid w:val="00405D0C"/>
    <w:rsid w:val="00406983"/>
    <w:rsid w:val="004069EA"/>
    <w:rsid w:val="00406F5C"/>
    <w:rsid w:val="00407D7F"/>
    <w:rsid w:val="004113FC"/>
    <w:rsid w:val="004115C5"/>
    <w:rsid w:val="0041161F"/>
    <w:rsid w:val="00411F34"/>
    <w:rsid w:val="004122CF"/>
    <w:rsid w:val="004127BD"/>
    <w:rsid w:val="00413205"/>
    <w:rsid w:val="00413F03"/>
    <w:rsid w:val="004144BB"/>
    <w:rsid w:val="00415187"/>
    <w:rsid w:val="00415248"/>
    <w:rsid w:val="004154CD"/>
    <w:rsid w:val="0041708A"/>
    <w:rsid w:val="0041758A"/>
    <w:rsid w:val="00417619"/>
    <w:rsid w:val="00417F28"/>
    <w:rsid w:val="0042038F"/>
    <w:rsid w:val="00420A95"/>
    <w:rsid w:val="00421353"/>
    <w:rsid w:val="00421824"/>
    <w:rsid w:val="00424CF8"/>
    <w:rsid w:val="00424E58"/>
    <w:rsid w:val="00424EAC"/>
    <w:rsid w:val="004255A3"/>
    <w:rsid w:val="00425D29"/>
    <w:rsid w:val="00425F69"/>
    <w:rsid w:val="00426333"/>
    <w:rsid w:val="00426C34"/>
    <w:rsid w:val="00426D31"/>
    <w:rsid w:val="0042716E"/>
    <w:rsid w:val="004305E4"/>
    <w:rsid w:val="00430F5F"/>
    <w:rsid w:val="004325F0"/>
    <w:rsid w:val="0043284E"/>
    <w:rsid w:val="004334D1"/>
    <w:rsid w:val="00433627"/>
    <w:rsid w:val="0043412B"/>
    <w:rsid w:val="0043468C"/>
    <w:rsid w:val="00434BCE"/>
    <w:rsid w:val="00434C00"/>
    <w:rsid w:val="00435D2E"/>
    <w:rsid w:val="0043616F"/>
    <w:rsid w:val="00437006"/>
    <w:rsid w:val="00437752"/>
    <w:rsid w:val="004401AD"/>
    <w:rsid w:val="004404DD"/>
    <w:rsid w:val="004407CC"/>
    <w:rsid w:val="00440800"/>
    <w:rsid w:val="0044216B"/>
    <w:rsid w:val="00442791"/>
    <w:rsid w:val="00442B6D"/>
    <w:rsid w:val="00443D35"/>
    <w:rsid w:val="0044463D"/>
    <w:rsid w:val="004447CE"/>
    <w:rsid w:val="00445C75"/>
    <w:rsid w:val="00446B63"/>
    <w:rsid w:val="00446C56"/>
    <w:rsid w:val="00450281"/>
    <w:rsid w:val="00450369"/>
    <w:rsid w:val="0045095B"/>
    <w:rsid w:val="00450F05"/>
    <w:rsid w:val="00452579"/>
    <w:rsid w:val="00452786"/>
    <w:rsid w:val="00452AC7"/>
    <w:rsid w:val="00452E79"/>
    <w:rsid w:val="004536B8"/>
    <w:rsid w:val="00454FD2"/>
    <w:rsid w:val="00455ABC"/>
    <w:rsid w:val="00455E2F"/>
    <w:rsid w:val="00456B14"/>
    <w:rsid w:val="00456E52"/>
    <w:rsid w:val="00457525"/>
    <w:rsid w:val="00457B2F"/>
    <w:rsid w:val="00460729"/>
    <w:rsid w:val="0046081F"/>
    <w:rsid w:val="00460A7B"/>
    <w:rsid w:val="00460A87"/>
    <w:rsid w:val="00463413"/>
    <w:rsid w:val="00463EA4"/>
    <w:rsid w:val="00464832"/>
    <w:rsid w:val="004648AC"/>
    <w:rsid w:val="00464EA5"/>
    <w:rsid w:val="00465F1A"/>
    <w:rsid w:val="00465F47"/>
    <w:rsid w:val="00466510"/>
    <w:rsid w:val="00466C25"/>
    <w:rsid w:val="004675C2"/>
    <w:rsid w:val="00467832"/>
    <w:rsid w:val="0047012A"/>
    <w:rsid w:val="004702E1"/>
    <w:rsid w:val="00470768"/>
    <w:rsid w:val="004715E0"/>
    <w:rsid w:val="00471863"/>
    <w:rsid w:val="0047210D"/>
    <w:rsid w:val="00472D68"/>
    <w:rsid w:val="00472F70"/>
    <w:rsid w:val="004734D9"/>
    <w:rsid w:val="004741A1"/>
    <w:rsid w:val="00474248"/>
    <w:rsid w:val="004744DB"/>
    <w:rsid w:val="004749BD"/>
    <w:rsid w:val="0047511D"/>
    <w:rsid w:val="00475EF7"/>
    <w:rsid w:val="004763B5"/>
    <w:rsid w:val="00476F3E"/>
    <w:rsid w:val="00480040"/>
    <w:rsid w:val="00481803"/>
    <w:rsid w:val="00481DA7"/>
    <w:rsid w:val="0048369D"/>
    <w:rsid w:val="004837F2"/>
    <w:rsid w:val="004838AE"/>
    <w:rsid w:val="00483C60"/>
    <w:rsid w:val="00483D1F"/>
    <w:rsid w:val="004841AA"/>
    <w:rsid w:val="004842FB"/>
    <w:rsid w:val="00485214"/>
    <w:rsid w:val="0048575B"/>
    <w:rsid w:val="00485E39"/>
    <w:rsid w:val="004865B4"/>
    <w:rsid w:val="00486609"/>
    <w:rsid w:val="00486DF3"/>
    <w:rsid w:val="004876A2"/>
    <w:rsid w:val="0049025B"/>
    <w:rsid w:val="00490BFA"/>
    <w:rsid w:val="0049165E"/>
    <w:rsid w:val="00491CB1"/>
    <w:rsid w:val="00491F8A"/>
    <w:rsid w:val="00492AF1"/>
    <w:rsid w:val="00492B2D"/>
    <w:rsid w:val="00493918"/>
    <w:rsid w:val="00495849"/>
    <w:rsid w:val="004958F7"/>
    <w:rsid w:val="0049624A"/>
    <w:rsid w:val="0049630B"/>
    <w:rsid w:val="00496D5B"/>
    <w:rsid w:val="004977D3"/>
    <w:rsid w:val="00497F3A"/>
    <w:rsid w:val="004A0180"/>
    <w:rsid w:val="004A07CE"/>
    <w:rsid w:val="004A16A8"/>
    <w:rsid w:val="004A1DEF"/>
    <w:rsid w:val="004A5179"/>
    <w:rsid w:val="004A51E9"/>
    <w:rsid w:val="004A5D97"/>
    <w:rsid w:val="004A687A"/>
    <w:rsid w:val="004A69FB"/>
    <w:rsid w:val="004A6BFC"/>
    <w:rsid w:val="004B0A96"/>
    <w:rsid w:val="004B0D08"/>
    <w:rsid w:val="004B0D14"/>
    <w:rsid w:val="004B0D72"/>
    <w:rsid w:val="004B244E"/>
    <w:rsid w:val="004B2899"/>
    <w:rsid w:val="004B291C"/>
    <w:rsid w:val="004B2C27"/>
    <w:rsid w:val="004B2E36"/>
    <w:rsid w:val="004B3788"/>
    <w:rsid w:val="004B4447"/>
    <w:rsid w:val="004B50D9"/>
    <w:rsid w:val="004B5545"/>
    <w:rsid w:val="004B573E"/>
    <w:rsid w:val="004B5888"/>
    <w:rsid w:val="004B6306"/>
    <w:rsid w:val="004B6825"/>
    <w:rsid w:val="004B6AB4"/>
    <w:rsid w:val="004B70E0"/>
    <w:rsid w:val="004B7BC2"/>
    <w:rsid w:val="004C1416"/>
    <w:rsid w:val="004C1C2D"/>
    <w:rsid w:val="004C26CB"/>
    <w:rsid w:val="004C2942"/>
    <w:rsid w:val="004C2B2C"/>
    <w:rsid w:val="004C3169"/>
    <w:rsid w:val="004C31E2"/>
    <w:rsid w:val="004C32CD"/>
    <w:rsid w:val="004C39E9"/>
    <w:rsid w:val="004C39F2"/>
    <w:rsid w:val="004C443D"/>
    <w:rsid w:val="004C44FA"/>
    <w:rsid w:val="004C4F16"/>
    <w:rsid w:val="004C5136"/>
    <w:rsid w:val="004C51C8"/>
    <w:rsid w:val="004C57BA"/>
    <w:rsid w:val="004C6239"/>
    <w:rsid w:val="004C6510"/>
    <w:rsid w:val="004C67FD"/>
    <w:rsid w:val="004C6AEC"/>
    <w:rsid w:val="004C78DE"/>
    <w:rsid w:val="004D0B22"/>
    <w:rsid w:val="004D0CD7"/>
    <w:rsid w:val="004D18E3"/>
    <w:rsid w:val="004D1B5F"/>
    <w:rsid w:val="004D1B60"/>
    <w:rsid w:val="004D21F5"/>
    <w:rsid w:val="004D357E"/>
    <w:rsid w:val="004D3D9C"/>
    <w:rsid w:val="004D51A5"/>
    <w:rsid w:val="004D5415"/>
    <w:rsid w:val="004D67AB"/>
    <w:rsid w:val="004D6C9C"/>
    <w:rsid w:val="004D6CA2"/>
    <w:rsid w:val="004D7250"/>
    <w:rsid w:val="004D785A"/>
    <w:rsid w:val="004D78FC"/>
    <w:rsid w:val="004D7B57"/>
    <w:rsid w:val="004E04F2"/>
    <w:rsid w:val="004E1EE1"/>
    <w:rsid w:val="004E2364"/>
    <w:rsid w:val="004E3290"/>
    <w:rsid w:val="004E3875"/>
    <w:rsid w:val="004E5BA4"/>
    <w:rsid w:val="004E6654"/>
    <w:rsid w:val="004E6C6B"/>
    <w:rsid w:val="004E7813"/>
    <w:rsid w:val="004E78DB"/>
    <w:rsid w:val="004F0D4A"/>
    <w:rsid w:val="004F0F92"/>
    <w:rsid w:val="004F1385"/>
    <w:rsid w:val="004F3AA2"/>
    <w:rsid w:val="004F3DC5"/>
    <w:rsid w:val="004F46DA"/>
    <w:rsid w:val="004F544E"/>
    <w:rsid w:val="004F6678"/>
    <w:rsid w:val="004F6BC8"/>
    <w:rsid w:val="004F6D83"/>
    <w:rsid w:val="004F72D1"/>
    <w:rsid w:val="004F7814"/>
    <w:rsid w:val="004F7BAB"/>
    <w:rsid w:val="00500898"/>
    <w:rsid w:val="00503878"/>
    <w:rsid w:val="005047FC"/>
    <w:rsid w:val="0050493D"/>
    <w:rsid w:val="00504963"/>
    <w:rsid w:val="0050519D"/>
    <w:rsid w:val="005053BB"/>
    <w:rsid w:val="00506B9A"/>
    <w:rsid w:val="0050751C"/>
    <w:rsid w:val="005077D4"/>
    <w:rsid w:val="0050790D"/>
    <w:rsid w:val="005106C5"/>
    <w:rsid w:val="00511112"/>
    <w:rsid w:val="00511837"/>
    <w:rsid w:val="00511FEE"/>
    <w:rsid w:val="00512B53"/>
    <w:rsid w:val="0051337A"/>
    <w:rsid w:val="0051431A"/>
    <w:rsid w:val="0051498D"/>
    <w:rsid w:val="00515AB0"/>
    <w:rsid w:val="00515C43"/>
    <w:rsid w:val="00516D39"/>
    <w:rsid w:val="00516FC2"/>
    <w:rsid w:val="00517318"/>
    <w:rsid w:val="0051738E"/>
    <w:rsid w:val="005175B3"/>
    <w:rsid w:val="00517ECD"/>
    <w:rsid w:val="00520486"/>
    <w:rsid w:val="00520968"/>
    <w:rsid w:val="005216E1"/>
    <w:rsid w:val="00523A01"/>
    <w:rsid w:val="005240D9"/>
    <w:rsid w:val="005242FC"/>
    <w:rsid w:val="00524552"/>
    <w:rsid w:val="0052492E"/>
    <w:rsid w:val="00524EC8"/>
    <w:rsid w:val="005257C1"/>
    <w:rsid w:val="005257D2"/>
    <w:rsid w:val="005260B9"/>
    <w:rsid w:val="00526312"/>
    <w:rsid w:val="00526FF1"/>
    <w:rsid w:val="00527124"/>
    <w:rsid w:val="005272DF"/>
    <w:rsid w:val="0052786F"/>
    <w:rsid w:val="00530122"/>
    <w:rsid w:val="0053033E"/>
    <w:rsid w:val="00530706"/>
    <w:rsid w:val="00530E9C"/>
    <w:rsid w:val="00530F21"/>
    <w:rsid w:val="005323F1"/>
    <w:rsid w:val="00532DA0"/>
    <w:rsid w:val="00534396"/>
    <w:rsid w:val="0053450E"/>
    <w:rsid w:val="005347F9"/>
    <w:rsid w:val="00535B95"/>
    <w:rsid w:val="00535C4C"/>
    <w:rsid w:val="00535F59"/>
    <w:rsid w:val="00536354"/>
    <w:rsid w:val="00536D2E"/>
    <w:rsid w:val="00537C0F"/>
    <w:rsid w:val="00537CD5"/>
    <w:rsid w:val="00537FAD"/>
    <w:rsid w:val="005408CF"/>
    <w:rsid w:val="0054105C"/>
    <w:rsid w:val="00541083"/>
    <w:rsid w:val="00541090"/>
    <w:rsid w:val="00541B50"/>
    <w:rsid w:val="00541FA9"/>
    <w:rsid w:val="00543106"/>
    <w:rsid w:val="00543361"/>
    <w:rsid w:val="00543B44"/>
    <w:rsid w:val="00543FAD"/>
    <w:rsid w:val="00543FC0"/>
    <w:rsid w:val="00544E5D"/>
    <w:rsid w:val="00545007"/>
    <w:rsid w:val="005453C3"/>
    <w:rsid w:val="00545C2F"/>
    <w:rsid w:val="00545C6D"/>
    <w:rsid w:val="00546330"/>
    <w:rsid w:val="00546686"/>
    <w:rsid w:val="005467F5"/>
    <w:rsid w:val="00546B80"/>
    <w:rsid w:val="00546FE0"/>
    <w:rsid w:val="0054720F"/>
    <w:rsid w:val="005505AD"/>
    <w:rsid w:val="00550818"/>
    <w:rsid w:val="00550DC6"/>
    <w:rsid w:val="00551561"/>
    <w:rsid w:val="00552465"/>
    <w:rsid w:val="0055298E"/>
    <w:rsid w:val="00552B46"/>
    <w:rsid w:val="00553278"/>
    <w:rsid w:val="0055340F"/>
    <w:rsid w:val="0055467D"/>
    <w:rsid w:val="00554F55"/>
    <w:rsid w:val="00555216"/>
    <w:rsid w:val="00555223"/>
    <w:rsid w:val="0055648F"/>
    <w:rsid w:val="005568E3"/>
    <w:rsid w:val="00556A42"/>
    <w:rsid w:val="005579B4"/>
    <w:rsid w:val="00557BF1"/>
    <w:rsid w:val="005601D2"/>
    <w:rsid w:val="0056067D"/>
    <w:rsid w:val="00560EBA"/>
    <w:rsid w:val="00562C10"/>
    <w:rsid w:val="005649CD"/>
    <w:rsid w:val="00567380"/>
    <w:rsid w:val="005677E7"/>
    <w:rsid w:val="005700D5"/>
    <w:rsid w:val="005703A7"/>
    <w:rsid w:val="005709E8"/>
    <w:rsid w:val="0057177A"/>
    <w:rsid w:val="00572B45"/>
    <w:rsid w:val="00573638"/>
    <w:rsid w:val="00573F33"/>
    <w:rsid w:val="00573FF2"/>
    <w:rsid w:val="00574F22"/>
    <w:rsid w:val="00576728"/>
    <w:rsid w:val="00576A20"/>
    <w:rsid w:val="00577465"/>
    <w:rsid w:val="00577A43"/>
    <w:rsid w:val="00577FAF"/>
    <w:rsid w:val="00580D03"/>
    <w:rsid w:val="00581839"/>
    <w:rsid w:val="00581EA0"/>
    <w:rsid w:val="00582052"/>
    <w:rsid w:val="0058249C"/>
    <w:rsid w:val="005824EF"/>
    <w:rsid w:val="00582DA4"/>
    <w:rsid w:val="00583938"/>
    <w:rsid w:val="00584247"/>
    <w:rsid w:val="005847BF"/>
    <w:rsid w:val="00585E31"/>
    <w:rsid w:val="00586365"/>
    <w:rsid w:val="005863B9"/>
    <w:rsid w:val="00586451"/>
    <w:rsid w:val="0058658B"/>
    <w:rsid w:val="005865C6"/>
    <w:rsid w:val="0059080E"/>
    <w:rsid w:val="005909B4"/>
    <w:rsid w:val="0059137A"/>
    <w:rsid w:val="005913EB"/>
    <w:rsid w:val="00591459"/>
    <w:rsid w:val="00593224"/>
    <w:rsid w:val="00593721"/>
    <w:rsid w:val="00593829"/>
    <w:rsid w:val="00593FB5"/>
    <w:rsid w:val="00594C28"/>
    <w:rsid w:val="00594F8B"/>
    <w:rsid w:val="00594FE3"/>
    <w:rsid w:val="0059552A"/>
    <w:rsid w:val="00595682"/>
    <w:rsid w:val="00595F32"/>
    <w:rsid w:val="00596999"/>
    <w:rsid w:val="00597952"/>
    <w:rsid w:val="005A02B2"/>
    <w:rsid w:val="005A0416"/>
    <w:rsid w:val="005A0945"/>
    <w:rsid w:val="005A108E"/>
    <w:rsid w:val="005A15DD"/>
    <w:rsid w:val="005A1B93"/>
    <w:rsid w:val="005A23C6"/>
    <w:rsid w:val="005A2A01"/>
    <w:rsid w:val="005A308C"/>
    <w:rsid w:val="005A512F"/>
    <w:rsid w:val="005A61AA"/>
    <w:rsid w:val="005A7B55"/>
    <w:rsid w:val="005A7D17"/>
    <w:rsid w:val="005B0395"/>
    <w:rsid w:val="005B080C"/>
    <w:rsid w:val="005B0935"/>
    <w:rsid w:val="005B0F4C"/>
    <w:rsid w:val="005B1670"/>
    <w:rsid w:val="005B2DF8"/>
    <w:rsid w:val="005B35CB"/>
    <w:rsid w:val="005B3FFC"/>
    <w:rsid w:val="005B43DC"/>
    <w:rsid w:val="005B5BB3"/>
    <w:rsid w:val="005B5ECF"/>
    <w:rsid w:val="005B6DA8"/>
    <w:rsid w:val="005B6DB5"/>
    <w:rsid w:val="005B7326"/>
    <w:rsid w:val="005C0C4D"/>
    <w:rsid w:val="005C12D5"/>
    <w:rsid w:val="005C1451"/>
    <w:rsid w:val="005C17D5"/>
    <w:rsid w:val="005C1B16"/>
    <w:rsid w:val="005C1BB1"/>
    <w:rsid w:val="005C3B40"/>
    <w:rsid w:val="005C4566"/>
    <w:rsid w:val="005C495C"/>
    <w:rsid w:val="005C52C9"/>
    <w:rsid w:val="005C72F7"/>
    <w:rsid w:val="005C7E1D"/>
    <w:rsid w:val="005D061E"/>
    <w:rsid w:val="005D15E9"/>
    <w:rsid w:val="005D1CFA"/>
    <w:rsid w:val="005D2283"/>
    <w:rsid w:val="005D2782"/>
    <w:rsid w:val="005D2841"/>
    <w:rsid w:val="005D2AC6"/>
    <w:rsid w:val="005D3F54"/>
    <w:rsid w:val="005D3F9F"/>
    <w:rsid w:val="005D43A6"/>
    <w:rsid w:val="005D465E"/>
    <w:rsid w:val="005D47AF"/>
    <w:rsid w:val="005D494F"/>
    <w:rsid w:val="005D49A0"/>
    <w:rsid w:val="005D4AF0"/>
    <w:rsid w:val="005D5981"/>
    <w:rsid w:val="005D6347"/>
    <w:rsid w:val="005D6AE6"/>
    <w:rsid w:val="005D6CAC"/>
    <w:rsid w:val="005D6D01"/>
    <w:rsid w:val="005D70D7"/>
    <w:rsid w:val="005D7AF3"/>
    <w:rsid w:val="005E01AA"/>
    <w:rsid w:val="005E0760"/>
    <w:rsid w:val="005E1167"/>
    <w:rsid w:val="005E11B5"/>
    <w:rsid w:val="005E12AA"/>
    <w:rsid w:val="005E1707"/>
    <w:rsid w:val="005E281E"/>
    <w:rsid w:val="005E2A5E"/>
    <w:rsid w:val="005E2B5D"/>
    <w:rsid w:val="005E33A1"/>
    <w:rsid w:val="005E3838"/>
    <w:rsid w:val="005E42F3"/>
    <w:rsid w:val="005E4762"/>
    <w:rsid w:val="005E483C"/>
    <w:rsid w:val="005E5498"/>
    <w:rsid w:val="005E5B7F"/>
    <w:rsid w:val="005E5BA5"/>
    <w:rsid w:val="005E65BF"/>
    <w:rsid w:val="005E65D9"/>
    <w:rsid w:val="005E65E8"/>
    <w:rsid w:val="005E6E5B"/>
    <w:rsid w:val="005E7A18"/>
    <w:rsid w:val="005F05DB"/>
    <w:rsid w:val="005F0A75"/>
    <w:rsid w:val="005F1CAB"/>
    <w:rsid w:val="005F294A"/>
    <w:rsid w:val="005F3423"/>
    <w:rsid w:val="005F4178"/>
    <w:rsid w:val="005F43C4"/>
    <w:rsid w:val="005F4538"/>
    <w:rsid w:val="005F4CE8"/>
    <w:rsid w:val="005F5233"/>
    <w:rsid w:val="005F78F4"/>
    <w:rsid w:val="00600357"/>
    <w:rsid w:val="00600738"/>
    <w:rsid w:val="006009F8"/>
    <w:rsid w:val="0060100E"/>
    <w:rsid w:val="0060155A"/>
    <w:rsid w:val="00601848"/>
    <w:rsid w:val="00601862"/>
    <w:rsid w:val="00601FE8"/>
    <w:rsid w:val="00602D99"/>
    <w:rsid w:val="00603482"/>
    <w:rsid w:val="006038E1"/>
    <w:rsid w:val="00603FB6"/>
    <w:rsid w:val="0060427B"/>
    <w:rsid w:val="0060510D"/>
    <w:rsid w:val="00606AF7"/>
    <w:rsid w:val="00606C25"/>
    <w:rsid w:val="0060720B"/>
    <w:rsid w:val="0060744A"/>
    <w:rsid w:val="006076FB"/>
    <w:rsid w:val="00607B38"/>
    <w:rsid w:val="00607F60"/>
    <w:rsid w:val="00610B53"/>
    <w:rsid w:val="00611745"/>
    <w:rsid w:val="0061182F"/>
    <w:rsid w:val="00611EC8"/>
    <w:rsid w:val="006122DE"/>
    <w:rsid w:val="00613158"/>
    <w:rsid w:val="006134ED"/>
    <w:rsid w:val="00613863"/>
    <w:rsid w:val="0061511C"/>
    <w:rsid w:val="00615DC0"/>
    <w:rsid w:val="00617675"/>
    <w:rsid w:val="00617B58"/>
    <w:rsid w:val="00617F8B"/>
    <w:rsid w:val="00621C6C"/>
    <w:rsid w:val="00621F20"/>
    <w:rsid w:val="00622160"/>
    <w:rsid w:val="00622381"/>
    <w:rsid w:val="006225E8"/>
    <w:rsid w:val="00622E2A"/>
    <w:rsid w:val="006230DB"/>
    <w:rsid w:val="0062443A"/>
    <w:rsid w:val="00624515"/>
    <w:rsid w:val="00624899"/>
    <w:rsid w:val="00624B47"/>
    <w:rsid w:val="00625380"/>
    <w:rsid w:val="00626013"/>
    <w:rsid w:val="00626353"/>
    <w:rsid w:val="0062798D"/>
    <w:rsid w:val="00630340"/>
    <w:rsid w:val="006303AE"/>
    <w:rsid w:val="0063068F"/>
    <w:rsid w:val="0063168E"/>
    <w:rsid w:val="00631DC8"/>
    <w:rsid w:val="0063202D"/>
    <w:rsid w:val="00632BA5"/>
    <w:rsid w:val="006334E7"/>
    <w:rsid w:val="006335C1"/>
    <w:rsid w:val="00633C06"/>
    <w:rsid w:val="00633D75"/>
    <w:rsid w:val="006340C3"/>
    <w:rsid w:val="00634BFA"/>
    <w:rsid w:val="00635062"/>
    <w:rsid w:val="00637716"/>
    <w:rsid w:val="006379F6"/>
    <w:rsid w:val="006401F9"/>
    <w:rsid w:val="0064185E"/>
    <w:rsid w:val="00642092"/>
    <w:rsid w:val="006432C8"/>
    <w:rsid w:val="00645311"/>
    <w:rsid w:val="00645688"/>
    <w:rsid w:val="006459C5"/>
    <w:rsid w:val="00645F01"/>
    <w:rsid w:val="0064630F"/>
    <w:rsid w:val="00646638"/>
    <w:rsid w:val="00647464"/>
    <w:rsid w:val="00647555"/>
    <w:rsid w:val="006507EF"/>
    <w:rsid w:val="0065394D"/>
    <w:rsid w:val="00654311"/>
    <w:rsid w:val="006548FC"/>
    <w:rsid w:val="0065499E"/>
    <w:rsid w:val="0065548C"/>
    <w:rsid w:val="00656DF0"/>
    <w:rsid w:val="00660E64"/>
    <w:rsid w:val="006616F0"/>
    <w:rsid w:val="00661830"/>
    <w:rsid w:val="006618F6"/>
    <w:rsid w:val="006619CE"/>
    <w:rsid w:val="006622E3"/>
    <w:rsid w:val="0066279E"/>
    <w:rsid w:val="00662EA7"/>
    <w:rsid w:val="00665D40"/>
    <w:rsid w:val="00666EE8"/>
    <w:rsid w:val="006701DF"/>
    <w:rsid w:val="00670EB1"/>
    <w:rsid w:val="00671019"/>
    <w:rsid w:val="006715C8"/>
    <w:rsid w:val="00671996"/>
    <w:rsid w:val="006725F0"/>
    <w:rsid w:val="006729D9"/>
    <w:rsid w:val="00672B21"/>
    <w:rsid w:val="00673007"/>
    <w:rsid w:val="00673690"/>
    <w:rsid w:val="006739C4"/>
    <w:rsid w:val="0067474F"/>
    <w:rsid w:val="0067518E"/>
    <w:rsid w:val="006765B7"/>
    <w:rsid w:val="00676727"/>
    <w:rsid w:val="00676EC0"/>
    <w:rsid w:val="0067758A"/>
    <w:rsid w:val="0067762C"/>
    <w:rsid w:val="00680687"/>
    <w:rsid w:val="0068089B"/>
    <w:rsid w:val="00680944"/>
    <w:rsid w:val="006809B5"/>
    <w:rsid w:val="006810C3"/>
    <w:rsid w:val="00681F10"/>
    <w:rsid w:val="0068216F"/>
    <w:rsid w:val="00682762"/>
    <w:rsid w:val="00682B1C"/>
    <w:rsid w:val="00682B40"/>
    <w:rsid w:val="0068385F"/>
    <w:rsid w:val="00684559"/>
    <w:rsid w:val="00684AFF"/>
    <w:rsid w:val="00684BC7"/>
    <w:rsid w:val="006859AB"/>
    <w:rsid w:val="00686261"/>
    <w:rsid w:val="0068691A"/>
    <w:rsid w:val="00686FE5"/>
    <w:rsid w:val="00687642"/>
    <w:rsid w:val="006877FC"/>
    <w:rsid w:val="00687B37"/>
    <w:rsid w:val="00687B7E"/>
    <w:rsid w:val="006900B5"/>
    <w:rsid w:val="00690916"/>
    <w:rsid w:val="006909AB"/>
    <w:rsid w:val="00690DBC"/>
    <w:rsid w:val="0069176B"/>
    <w:rsid w:val="0069357C"/>
    <w:rsid w:val="00693805"/>
    <w:rsid w:val="00693CC5"/>
    <w:rsid w:val="0069462F"/>
    <w:rsid w:val="0069482E"/>
    <w:rsid w:val="00695E25"/>
    <w:rsid w:val="0069607F"/>
    <w:rsid w:val="006960E9"/>
    <w:rsid w:val="00696612"/>
    <w:rsid w:val="00697F8C"/>
    <w:rsid w:val="006A0539"/>
    <w:rsid w:val="006A0691"/>
    <w:rsid w:val="006A0AD3"/>
    <w:rsid w:val="006A1BE7"/>
    <w:rsid w:val="006A1C04"/>
    <w:rsid w:val="006A36F9"/>
    <w:rsid w:val="006A3B4C"/>
    <w:rsid w:val="006A3D52"/>
    <w:rsid w:val="006A4E72"/>
    <w:rsid w:val="006A5BC5"/>
    <w:rsid w:val="006A6AB1"/>
    <w:rsid w:val="006A7676"/>
    <w:rsid w:val="006A7719"/>
    <w:rsid w:val="006A7AB8"/>
    <w:rsid w:val="006A7D36"/>
    <w:rsid w:val="006B0167"/>
    <w:rsid w:val="006B120F"/>
    <w:rsid w:val="006B2CAD"/>
    <w:rsid w:val="006B2F0A"/>
    <w:rsid w:val="006B3966"/>
    <w:rsid w:val="006B42F0"/>
    <w:rsid w:val="006B50C5"/>
    <w:rsid w:val="006B51F7"/>
    <w:rsid w:val="006B5799"/>
    <w:rsid w:val="006B6048"/>
    <w:rsid w:val="006B6203"/>
    <w:rsid w:val="006B6C05"/>
    <w:rsid w:val="006B6FC1"/>
    <w:rsid w:val="006B73CE"/>
    <w:rsid w:val="006C00E5"/>
    <w:rsid w:val="006C0268"/>
    <w:rsid w:val="006C1232"/>
    <w:rsid w:val="006C185A"/>
    <w:rsid w:val="006C1988"/>
    <w:rsid w:val="006C52E9"/>
    <w:rsid w:val="006C5300"/>
    <w:rsid w:val="006C5494"/>
    <w:rsid w:val="006C599C"/>
    <w:rsid w:val="006C6462"/>
    <w:rsid w:val="006C6CD9"/>
    <w:rsid w:val="006D0313"/>
    <w:rsid w:val="006D063C"/>
    <w:rsid w:val="006D186B"/>
    <w:rsid w:val="006D1FC0"/>
    <w:rsid w:val="006D24C2"/>
    <w:rsid w:val="006D294E"/>
    <w:rsid w:val="006D2969"/>
    <w:rsid w:val="006D29D4"/>
    <w:rsid w:val="006D34B0"/>
    <w:rsid w:val="006D36D0"/>
    <w:rsid w:val="006D47C6"/>
    <w:rsid w:val="006D4DAD"/>
    <w:rsid w:val="006D5029"/>
    <w:rsid w:val="006D5250"/>
    <w:rsid w:val="006D66FE"/>
    <w:rsid w:val="006D7E6A"/>
    <w:rsid w:val="006D7FAE"/>
    <w:rsid w:val="006E0555"/>
    <w:rsid w:val="006E05F6"/>
    <w:rsid w:val="006E0864"/>
    <w:rsid w:val="006E09FB"/>
    <w:rsid w:val="006E20CC"/>
    <w:rsid w:val="006E2CBC"/>
    <w:rsid w:val="006E2FAE"/>
    <w:rsid w:val="006E3A64"/>
    <w:rsid w:val="006E3DFE"/>
    <w:rsid w:val="006E40FC"/>
    <w:rsid w:val="006E43F4"/>
    <w:rsid w:val="006E581B"/>
    <w:rsid w:val="006E59E2"/>
    <w:rsid w:val="006E69DE"/>
    <w:rsid w:val="006E742C"/>
    <w:rsid w:val="006E7892"/>
    <w:rsid w:val="006E7B55"/>
    <w:rsid w:val="006F0C58"/>
    <w:rsid w:val="006F1CFC"/>
    <w:rsid w:val="006F2030"/>
    <w:rsid w:val="006F2266"/>
    <w:rsid w:val="006F2605"/>
    <w:rsid w:val="006F280A"/>
    <w:rsid w:val="006F29B8"/>
    <w:rsid w:val="006F44FB"/>
    <w:rsid w:val="006F4ACD"/>
    <w:rsid w:val="006F57B6"/>
    <w:rsid w:val="006F5EE5"/>
    <w:rsid w:val="006F6163"/>
    <w:rsid w:val="006F652A"/>
    <w:rsid w:val="006F66A4"/>
    <w:rsid w:val="006F67A4"/>
    <w:rsid w:val="006F758A"/>
    <w:rsid w:val="006F774C"/>
    <w:rsid w:val="006F7F20"/>
    <w:rsid w:val="00700AF2"/>
    <w:rsid w:val="0070121D"/>
    <w:rsid w:val="0070130B"/>
    <w:rsid w:val="007014CE"/>
    <w:rsid w:val="007017C5"/>
    <w:rsid w:val="00701E4D"/>
    <w:rsid w:val="007022D7"/>
    <w:rsid w:val="007026FF"/>
    <w:rsid w:val="00702ADB"/>
    <w:rsid w:val="007034C6"/>
    <w:rsid w:val="00703ED7"/>
    <w:rsid w:val="0070496E"/>
    <w:rsid w:val="00704D6F"/>
    <w:rsid w:val="00705402"/>
    <w:rsid w:val="00705C17"/>
    <w:rsid w:val="00705D82"/>
    <w:rsid w:val="0070601C"/>
    <w:rsid w:val="007068E7"/>
    <w:rsid w:val="00706C64"/>
    <w:rsid w:val="00710D11"/>
    <w:rsid w:val="00710D14"/>
    <w:rsid w:val="00711DBA"/>
    <w:rsid w:val="00711E3C"/>
    <w:rsid w:val="00712095"/>
    <w:rsid w:val="00712335"/>
    <w:rsid w:val="00712752"/>
    <w:rsid w:val="00712897"/>
    <w:rsid w:val="00712ADB"/>
    <w:rsid w:val="00712F4C"/>
    <w:rsid w:val="0071337F"/>
    <w:rsid w:val="0071363F"/>
    <w:rsid w:val="00715CE8"/>
    <w:rsid w:val="00716061"/>
    <w:rsid w:val="0071759B"/>
    <w:rsid w:val="00717933"/>
    <w:rsid w:val="00717ADB"/>
    <w:rsid w:val="007208E1"/>
    <w:rsid w:val="00720CF6"/>
    <w:rsid w:val="00721C19"/>
    <w:rsid w:val="0072233B"/>
    <w:rsid w:val="00722EB5"/>
    <w:rsid w:val="00723E91"/>
    <w:rsid w:val="007240EB"/>
    <w:rsid w:val="00725B7A"/>
    <w:rsid w:val="00725BA5"/>
    <w:rsid w:val="00725C8A"/>
    <w:rsid w:val="00726063"/>
    <w:rsid w:val="00726131"/>
    <w:rsid w:val="007261B1"/>
    <w:rsid w:val="007266BF"/>
    <w:rsid w:val="00726A47"/>
    <w:rsid w:val="00727BB3"/>
    <w:rsid w:val="00727EA5"/>
    <w:rsid w:val="007341F3"/>
    <w:rsid w:val="007344AE"/>
    <w:rsid w:val="00735554"/>
    <w:rsid w:val="00736C0B"/>
    <w:rsid w:val="00736EF6"/>
    <w:rsid w:val="00737047"/>
    <w:rsid w:val="00737417"/>
    <w:rsid w:val="007377DD"/>
    <w:rsid w:val="0074095C"/>
    <w:rsid w:val="00741570"/>
    <w:rsid w:val="007427A7"/>
    <w:rsid w:val="00742E56"/>
    <w:rsid w:val="00742F0A"/>
    <w:rsid w:val="007432AD"/>
    <w:rsid w:val="007432EA"/>
    <w:rsid w:val="00743465"/>
    <w:rsid w:val="00745177"/>
    <w:rsid w:val="00745D47"/>
    <w:rsid w:val="00745E41"/>
    <w:rsid w:val="00746662"/>
    <w:rsid w:val="00747B10"/>
    <w:rsid w:val="0075050D"/>
    <w:rsid w:val="00750AF1"/>
    <w:rsid w:val="00751530"/>
    <w:rsid w:val="00753383"/>
    <w:rsid w:val="0075538B"/>
    <w:rsid w:val="00755F4C"/>
    <w:rsid w:val="007566ED"/>
    <w:rsid w:val="00757CFA"/>
    <w:rsid w:val="00757E6B"/>
    <w:rsid w:val="00760789"/>
    <w:rsid w:val="0076264C"/>
    <w:rsid w:val="00762B57"/>
    <w:rsid w:val="00762D30"/>
    <w:rsid w:val="0076334A"/>
    <w:rsid w:val="0076351E"/>
    <w:rsid w:val="00763558"/>
    <w:rsid w:val="00763743"/>
    <w:rsid w:val="0076380D"/>
    <w:rsid w:val="007640A2"/>
    <w:rsid w:val="00764123"/>
    <w:rsid w:val="00764189"/>
    <w:rsid w:val="00765310"/>
    <w:rsid w:val="00765808"/>
    <w:rsid w:val="0076792F"/>
    <w:rsid w:val="007679E7"/>
    <w:rsid w:val="00770BEA"/>
    <w:rsid w:val="007728C9"/>
    <w:rsid w:val="0077377E"/>
    <w:rsid w:val="0077426F"/>
    <w:rsid w:val="00774EAC"/>
    <w:rsid w:val="00774EC0"/>
    <w:rsid w:val="007756C0"/>
    <w:rsid w:val="00775DAC"/>
    <w:rsid w:val="00775DF4"/>
    <w:rsid w:val="00776017"/>
    <w:rsid w:val="00777CD3"/>
    <w:rsid w:val="00777D57"/>
    <w:rsid w:val="00777D6E"/>
    <w:rsid w:val="00782928"/>
    <w:rsid w:val="00782ECF"/>
    <w:rsid w:val="007838AE"/>
    <w:rsid w:val="00783934"/>
    <w:rsid w:val="007841DD"/>
    <w:rsid w:val="007843F0"/>
    <w:rsid w:val="0078468D"/>
    <w:rsid w:val="0078502A"/>
    <w:rsid w:val="007855F5"/>
    <w:rsid w:val="007857D2"/>
    <w:rsid w:val="0078699E"/>
    <w:rsid w:val="00787F03"/>
    <w:rsid w:val="007907AD"/>
    <w:rsid w:val="00790B79"/>
    <w:rsid w:val="007923AB"/>
    <w:rsid w:val="00792612"/>
    <w:rsid w:val="00792968"/>
    <w:rsid w:val="00792B14"/>
    <w:rsid w:val="00792D34"/>
    <w:rsid w:val="0079394D"/>
    <w:rsid w:val="00793C60"/>
    <w:rsid w:val="00793FE7"/>
    <w:rsid w:val="00794204"/>
    <w:rsid w:val="00795E9A"/>
    <w:rsid w:val="00796220"/>
    <w:rsid w:val="0079640D"/>
    <w:rsid w:val="0079772D"/>
    <w:rsid w:val="007A0F56"/>
    <w:rsid w:val="007A17C0"/>
    <w:rsid w:val="007A2166"/>
    <w:rsid w:val="007A2260"/>
    <w:rsid w:val="007A25F1"/>
    <w:rsid w:val="007A260F"/>
    <w:rsid w:val="007A30F0"/>
    <w:rsid w:val="007A3169"/>
    <w:rsid w:val="007A31BD"/>
    <w:rsid w:val="007A37D3"/>
    <w:rsid w:val="007A457A"/>
    <w:rsid w:val="007A59D5"/>
    <w:rsid w:val="007A5B2A"/>
    <w:rsid w:val="007A5D84"/>
    <w:rsid w:val="007A7431"/>
    <w:rsid w:val="007B036F"/>
    <w:rsid w:val="007B075A"/>
    <w:rsid w:val="007B15A6"/>
    <w:rsid w:val="007B1D3B"/>
    <w:rsid w:val="007B283D"/>
    <w:rsid w:val="007B2B84"/>
    <w:rsid w:val="007B2BEC"/>
    <w:rsid w:val="007B3574"/>
    <w:rsid w:val="007B46D6"/>
    <w:rsid w:val="007B4897"/>
    <w:rsid w:val="007B48DF"/>
    <w:rsid w:val="007B4D38"/>
    <w:rsid w:val="007B56FE"/>
    <w:rsid w:val="007B5847"/>
    <w:rsid w:val="007B5DCA"/>
    <w:rsid w:val="007B677F"/>
    <w:rsid w:val="007B742A"/>
    <w:rsid w:val="007B7645"/>
    <w:rsid w:val="007C09A9"/>
    <w:rsid w:val="007C0A7D"/>
    <w:rsid w:val="007C0BF8"/>
    <w:rsid w:val="007C0D11"/>
    <w:rsid w:val="007C0D83"/>
    <w:rsid w:val="007C156F"/>
    <w:rsid w:val="007C17DD"/>
    <w:rsid w:val="007C1CD2"/>
    <w:rsid w:val="007C2000"/>
    <w:rsid w:val="007C2DC8"/>
    <w:rsid w:val="007C2E1E"/>
    <w:rsid w:val="007C4578"/>
    <w:rsid w:val="007C4720"/>
    <w:rsid w:val="007C4C56"/>
    <w:rsid w:val="007C6078"/>
    <w:rsid w:val="007C6FC5"/>
    <w:rsid w:val="007C73A1"/>
    <w:rsid w:val="007C742D"/>
    <w:rsid w:val="007C7B94"/>
    <w:rsid w:val="007C7F45"/>
    <w:rsid w:val="007D0424"/>
    <w:rsid w:val="007D0E0B"/>
    <w:rsid w:val="007D1451"/>
    <w:rsid w:val="007D1FF4"/>
    <w:rsid w:val="007D375A"/>
    <w:rsid w:val="007D4CA7"/>
    <w:rsid w:val="007D4E58"/>
    <w:rsid w:val="007D50C1"/>
    <w:rsid w:val="007D5D6C"/>
    <w:rsid w:val="007D62FA"/>
    <w:rsid w:val="007D6572"/>
    <w:rsid w:val="007D709E"/>
    <w:rsid w:val="007D7751"/>
    <w:rsid w:val="007D79DC"/>
    <w:rsid w:val="007E1BE2"/>
    <w:rsid w:val="007E22C3"/>
    <w:rsid w:val="007E3BA3"/>
    <w:rsid w:val="007E462C"/>
    <w:rsid w:val="007E4F56"/>
    <w:rsid w:val="007E5576"/>
    <w:rsid w:val="007E58A6"/>
    <w:rsid w:val="007E6312"/>
    <w:rsid w:val="007F0987"/>
    <w:rsid w:val="007F1763"/>
    <w:rsid w:val="007F2AA0"/>
    <w:rsid w:val="007F3170"/>
    <w:rsid w:val="007F320D"/>
    <w:rsid w:val="007F45D1"/>
    <w:rsid w:val="007F622B"/>
    <w:rsid w:val="007F63E8"/>
    <w:rsid w:val="007F6CB6"/>
    <w:rsid w:val="007F718E"/>
    <w:rsid w:val="00800FA4"/>
    <w:rsid w:val="00801692"/>
    <w:rsid w:val="008024DB"/>
    <w:rsid w:val="00802C0D"/>
    <w:rsid w:val="00802C92"/>
    <w:rsid w:val="00802DBB"/>
    <w:rsid w:val="00803E07"/>
    <w:rsid w:val="00805526"/>
    <w:rsid w:val="00805842"/>
    <w:rsid w:val="0080592F"/>
    <w:rsid w:val="0080624B"/>
    <w:rsid w:val="0080674B"/>
    <w:rsid w:val="00806B63"/>
    <w:rsid w:val="0080719C"/>
    <w:rsid w:val="0080728B"/>
    <w:rsid w:val="008076B4"/>
    <w:rsid w:val="00807DAF"/>
    <w:rsid w:val="008101ED"/>
    <w:rsid w:val="008108B9"/>
    <w:rsid w:val="008109C1"/>
    <w:rsid w:val="00810C9F"/>
    <w:rsid w:val="00812044"/>
    <w:rsid w:val="0081423B"/>
    <w:rsid w:val="00814759"/>
    <w:rsid w:val="00814FD1"/>
    <w:rsid w:val="00814FD3"/>
    <w:rsid w:val="00815056"/>
    <w:rsid w:val="00815BD8"/>
    <w:rsid w:val="00815CBC"/>
    <w:rsid w:val="00817D73"/>
    <w:rsid w:val="0082206A"/>
    <w:rsid w:val="008227F8"/>
    <w:rsid w:val="00822CD7"/>
    <w:rsid w:val="00822EF8"/>
    <w:rsid w:val="008238DC"/>
    <w:rsid w:val="00824471"/>
    <w:rsid w:val="00824491"/>
    <w:rsid w:val="00825242"/>
    <w:rsid w:val="00825A19"/>
    <w:rsid w:val="00830E9A"/>
    <w:rsid w:val="0083129D"/>
    <w:rsid w:val="00831873"/>
    <w:rsid w:val="00831936"/>
    <w:rsid w:val="008336A2"/>
    <w:rsid w:val="00833722"/>
    <w:rsid w:val="00833F09"/>
    <w:rsid w:val="00834C5B"/>
    <w:rsid w:val="00835302"/>
    <w:rsid w:val="00836248"/>
    <w:rsid w:val="0084035C"/>
    <w:rsid w:val="008427C2"/>
    <w:rsid w:val="00842FEC"/>
    <w:rsid w:val="00843E2B"/>
    <w:rsid w:val="00843E88"/>
    <w:rsid w:val="00844680"/>
    <w:rsid w:val="0084479D"/>
    <w:rsid w:val="00845CAC"/>
    <w:rsid w:val="00846908"/>
    <w:rsid w:val="0084701E"/>
    <w:rsid w:val="0084771C"/>
    <w:rsid w:val="008503BC"/>
    <w:rsid w:val="00852DE6"/>
    <w:rsid w:val="0085300F"/>
    <w:rsid w:val="00853E40"/>
    <w:rsid w:val="00854640"/>
    <w:rsid w:val="00856712"/>
    <w:rsid w:val="0085699F"/>
    <w:rsid w:val="00856DC0"/>
    <w:rsid w:val="00857150"/>
    <w:rsid w:val="00857A5F"/>
    <w:rsid w:val="00860772"/>
    <w:rsid w:val="008609B4"/>
    <w:rsid w:val="008619B1"/>
    <w:rsid w:val="00861CED"/>
    <w:rsid w:val="00862D68"/>
    <w:rsid w:val="0086340A"/>
    <w:rsid w:val="00863C06"/>
    <w:rsid w:val="00866FD4"/>
    <w:rsid w:val="008676BE"/>
    <w:rsid w:val="0086780C"/>
    <w:rsid w:val="00867F87"/>
    <w:rsid w:val="00870FE4"/>
    <w:rsid w:val="00872E67"/>
    <w:rsid w:val="008731E8"/>
    <w:rsid w:val="008735C7"/>
    <w:rsid w:val="008740A0"/>
    <w:rsid w:val="00874903"/>
    <w:rsid w:val="0087633A"/>
    <w:rsid w:val="00876A1A"/>
    <w:rsid w:val="00876A21"/>
    <w:rsid w:val="00876E0B"/>
    <w:rsid w:val="0087746D"/>
    <w:rsid w:val="0088120A"/>
    <w:rsid w:val="00881642"/>
    <w:rsid w:val="0088168E"/>
    <w:rsid w:val="00881ABE"/>
    <w:rsid w:val="00883208"/>
    <w:rsid w:val="00885364"/>
    <w:rsid w:val="00885EC5"/>
    <w:rsid w:val="00886214"/>
    <w:rsid w:val="0088661F"/>
    <w:rsid w:val="008879D2"/>
    <w:rsid w:val="008901F2"/>
    <w:rsid w:val="00890798"/>
    <w:rsid w:val="00891320"/>
    <w:rsid w:val="008914A1"/>
    <w:rsid w:val="00891B7B"/>
    <w:rsid w:val="008928C9"/>
    <w:rsid w:val="00892D87"/>
    <w:rsid w:val="008936B8"/>
    <w:rsid w:val="008944AE"/>
    <w:rsid w:val="008954B6"/>
    <w:rsid w:val="008954FE"/>
    <w:rsid w:val="0089575C"/>
    <w:rsid w:val="008958B1"/>
    <w:rsid w:val="00895BBA"/>
    <w:rsid w:val="00896ECA"/>
    <w:rsid w:val="00897041"/>
    <w:rsid w:val="00897D82"/>
    <w:rsid w:val="008A134D"/>
    <w:rsid w:val="008A2023"/>
    <w:rsid w:val="008A2158"/>
    <w:rsid w:val="008A2319"/>
    <w:rsid w:val="008A2B2C"/>
    <w:rsid w:val="008A3022"/>
    <w:rsid w:val="008A3609"/>
    <w:rsid w:val="008A3857"/>
    <w:rsid w:val="008A3903"/>
    <w:rsid w:val="008A39DE"/>
    <w:rsid w:val="008A4D2D"/>
    <w:rsid w:val="008A5CD8"/>
    <w:rsid w:val="008A62F6"/>
    <w:rsid w:val="008A6F06"/>
    <w:rsid w:val="008A7058"/>
    <w:rsid w:val="008A7A99"/>
    <w:rsid w:val="008B0D33"/>
    <w:rsid w:val="008B0FB6"/>
    <w:rsid w:val="008B12C7"/>
    <w:rsid w:val="008B1DCA"/>
    <w:rsid w:val="008B1EA7"/>
    <w:rsid w:val="008B3646"/>
    <w:rsid w:val="008B3AB1"/>
    <w:rsid w:val="008B4806"/>
    <w:rsid w:val="008B4939"/>
    <w:rsid w:val="008B4F07"/>
    <w:rsid w:val="008B5D21"/>
    <w:rsid w:val="008B70CB"/>
    <w:rsid w:val="008B793C"/>
    <w:rsid w:val="008B7E9A"/>
    <w:rsid w:val="008C0076"/>
    <w:rsid w:val="008C00E4"/>
    <w:rsid w:val="008C12F5"/>
    <w:rsid w:val="008C1586"/>
    <w:rsid w:val="008C1F5B"/>
    <w:rsid w:val="008C2544"/>
    <w:rsid w:val="008C2E58"/>
    <w:rsid w:val="008C30AD"/>
    <w:rsid w:val="008C3451"/>
    <w:rsid w:val="008C3978"/>
    <w:rsid w:val="008C39D8"/>
    <w:rsid w:val="008C3AC4"/>
    <w:rsid w:val="008C3DD7"/>
    <w:rsid w:val="008C3F49"/>
    <w:rsid w:val="008C40BA"/>
    <w:rsid w:val="008C5173"/>
    <w:rsid w:val="008C5797"/>
    <w:rsid w:val="008C646B"/>
    <w:rsid w:val="008C69F5"/>
    <w:rsid w:val="008D0534"/>
    <w:rsid w:val="008D0C9A"/>
    <w:rsid w:val="008D1EE7"/>
    <w:rsid w:val="008D21D9"/>
    <w:rsid w:val="008D29C8"/>
    <w:rsid w:val="008D3120"/>
    <w:rsid w:val="008D3441"/>
    <w:rsid w:val="008D452A"/>
    <w:rsid w:val="008D457C"/>
    <w:rsid w:val="008D4C88"/>
    <w:rsid w:val="008D5060"/>
    <w:rsid w:val="008D553A"/>
    <w:rsid w:val="008D5871"/>
    <w:rsid w:val="008D5D75"/>
    <w:rsid w:val="008D62EF"/>
    <w:rsid w:val="008D71C9"/>
    <w:rsid w:val="008D79B5"/>
    <w:rsid w:val="008E1178"/>
    <w:rsid w:val="008E179D"/>
    <w:rsid w:val="008E2582"/>
    <w:rsid w:val="008E274E"/>
    <w:rsid w:val="008E27C2"/>
    <w:rsid w:val="008E31B9"/>
    <w:rsid w:val="008E3CA3"/>
    <w:rsid w:val="008E4091"/>
    <w:rsid w:val="008E4F40"/>
    <w:rsid w:val="008E4FA0"/>
    <w:rsid w:val="008E6AB3"/>
    <w:rsid w:val="008E706D"/>
    <w:rsid w:val="008E7639"/>
    <w:rsid w:val="008E7757"/>
    <w:rsid w:val="008F021C"/>
    <w:rsid w:val="008F1ED2"/>
    <w:rsid w:val="008F2FF0"/>
    <w:rsid w:val="008F3758"/>
    <w:rsid w:val="008F3F5F"/>
    <w:rsid w:val="008F4EF4"/>
    <w:rsid w:val="008F66A1"/>
    <w:rsid w:val="008F7157"/>
    <w:rsid w:val="008F73E0"/>
    <w:rsid w:val="009001C1"/>
    <w:rsid w:val="00902B04"/>
    <w:rsid w:val="009031D2"/>
    <w:rsid w:val="0090351E"/>
    <w:rsid w:val="00904B8C"/>
    <w:rsid w:val="00904EBD"/>
    <w:rsid w:val="00905343"/>
    <w:rsid w:val="00905D8F"/>
    <w:rsid w:val="00906BCC"/>
    <w:rsid w:val="0091053D"/>
    <w:rsid w:val="009114A9"/>
    <w:rsid w:val="0091151B"/>
    <w:rsid w:val="00911DE6"/>
    <w:rsid w:val="009133A3"/>
    <w:rsid w:val="0091382B"/>
    <w:rsid w:val="009141A7"/>
    <w:rsid w:val="009143F9"/>
    <w:rsid w:val="00914462"/>
    <w:rsid w:val="00914A4E"/>
    <w:rsid w:val="00914DA5"/>
    <w:rsid w:val="00916870"/>
    <w:rsid w:val="009171EE"/>
    <w:rsid w:val="009174F0"/>
    <w:rsid w:val="00920496"/>
    <w:rsid w:val="00920737"/>
    <w:rsid w:val="0092095E"/>
    <w:rsid w:val="00921263"/>
    <w:rsid w:val="0092178C"/>
    <w:rsid w:val="0092230C"/>
    <w:rsid w:val="00922C48"/>
    <w:rsid w:val="00922C51"/>
    <w:rsid w:val="0092399A"/>
    <w:rsid w:val="00924414"/>
    <w:rsid w:val="00931576"/>
    <w:rsid w:val="009319C6"/>
    <w:rsid w:val="009327D3"/>
    <w:rsid w:val="00934768"/>
    <w:rsid w:val="009348D1"/>
    <w:rsid w:val="00934CF2"/>
    <w:rsid w:val="009354D0"/>
    <w:rsid w:val="00936D93"/>
    <w:rsid w:val="00936EF7"/>
    <w:rsid w:val="00937DE7"/>
    <w:rsid w:val="00940FBA"/>
    <w:rsid w:val="0094159A"/>
    <w:rsid w:val="009415CF"/>
    <w:rsid w:val="0094303F"/>
    <w:rsid w:val="00943D37"/>
    <w:rsid w:val="00944262"/>
    <w:rsid w:val="009444A8"/>
    <w:rsid w:val="009444DA"/>
    <w:rsid w:val="009458E6"/>
    <w:rsid w:val="00946471"/>
    <w:rsid w:val="00946650"/>
    <w:rsid w:val="00946D61"/>
    <w:rsid w:val="00946E9A"/>
    <w:rsid w:val="00946FEC"/>
    <w:rsid w:val="009475EF"/>
    <w:rsid w:val="00947DE9"/>
    <w:rsid w:val="00947FC9"/>
    <w:rsid w:val="0095069E"/>
    <w:rsid w:val="0095088F"/>
    <w:rsid w:val="00950E92"/>
    <w:rsid w:val="00950EFB"/>
    <w:rsid w:val="00951927"/>
    <w:rsid w:val="00951BF6"/>
    <w:rsid w:val="0095253F"/>
    <w:rsid w:val="00952E07"/>
    <w:rsid w:val="00952FBF"/>
    <w:rsid w:val="0095483C"/>
    <w:rsid w:val="00956D40"/>
    <w:rsid w:val="00957538"/>
    <w:rsid w:val="00957A00"/>
    <w:rsid w:val="00957FF4"/>
    <w:rsid w:val="00960082"/>
    <w:rsid w:val="00961055"/>
    <w:rsid w:val="00961C70"/>
    <w:rsid w:val="00962588"/>
    <w:rsid w:val="00962F90"/>
    <w:rsid w:val="00963709"/>
    <w:rsid w:val="00965366"/>
    <w:rsid w:val="00965F97"/>
    <w:rsid w:val="00966025"/>
    <w:rsid w:val="0096681E"/>
    <w:rsid w:val="00966EF8"/>
    <w:rsid w:val="0096737D"/>
    <w:rsid w:val="00967492"/>
    <w:rsid w:val="00967B1E"/>
    <w:rsid w:val="00967C3D"/>
    <w:rsid w:val="00972258"/>
    <w:rsid w:val="0097226D"/>
    <w:rsid w:val="00972857"/>
    <w:rsid w:val="00974C4B"/>
    <w:rsid w:val="00976871"/>
    <w:rsid w:val="00976E42"/>
    <w:rsid w:val="0097715A"/>
    <w:rsid w:val="00977693"/>
    <w:rsid w:val="00977B15"/>
    <w:rsid w:val="00977C37"/>
    <w:rsid w:val="0098093E"/>
    <w:rsid w:val="00980971"/>
    <w:rsid w:val="009828C9"/>
    <w:rsid w:val="009834B9"/>
    <w:rsid w:val="00983A93"/>
    <w:rsid w:val="00983DD5"/>
    <w:rsid w:val="00984153"/>
    <w:rsid w:val="00984331"/>
    <w:rsid w:val="00985CB4"/>
    <w:rsid w:val="00985D26"/>
    <w:rsid w:val="00985E26"/>
    <w:rsid w:val="0098622B"/>
    <w:rsid w:val="00986C39"/>
    <w:rsid w:val="00986FC2"/>
    <w:rsid w:val="009901E5"/>
    <w:rsid w:val="00990A37"/>
    <w:rsid w:val="00990BD8"/>
    <w:rsid w:val="00991C46"/>
    <w:rsid w:val="00991F51"/>
    <w:rsid w:val="009921D8"/>
    <w:rsid w:val="00993052"/>
    <w:rsid w:val="00994DF9"/>
    <w:rsid w:val="00995032"/>
    <w:rsid w:val="009961A2"/>
    <w:rsid w:val="00996EA5"/>
    <w:rsid w:val="00997B52"/>
    <w:rsid w:val="009A10C3"/>
    <w:rsid w:val="009A12A6"/>
    <w:rsid w:val="009A17B4"/>
    <w:rsid w:val="009A1832"/>
    <w:rsid w:val="009A2A2A"/>
    <w:rsid w:val="009A2A2F"/>
    <w:rsid w:val="009A2CD9"/>
    <w:rsid w:val="009A30D8"/>
    <w:rsid w:val="009A51CA"/>
    <w:rsid w:val="009A595B"/>
    <w:rsid w:val="009A70EB"/>
    <w:rsid w:val="009B076E"/>
    <w:rsid w:val="009B1914"/>
    <w:rsid w:val="009B1FF4"/>
    <w:rsid w:val="009B21FA"/>
    <w:rsid w:val="009B2625"/>
    <w:rsid w:val="009B27DD"/>
    <w:rsid w:val="009B3A9A"/>
    <w:rsid w:val="009B41E2"/>
    <w:rsid w:val="009B481A"/>
    <w:rsid w:val="009B4EB5"/>
    <w:rsid w:val="009B54BB"/>
    <w:rsid w:val="009B5592"/>
    <w:rsid w:val="009B5F9A"/>
    <w:rsid w:val="009B65BA"/>
    <w:rsid w:val="009B6884"/>
    <w:rsid w:val="009B7203"/>
    <w:rsid w:val="009B74AB"/>
    <w:rsid w:val="009B7BB7"/>
    <w:rsid w:val="009C01C4"/>
    <w:rsid w:val="009C09D4"/>
    <w:rsid w:val="009C0FCE"/>
    <w:rsid w:val="009C1C8B"/>
    <w:rsid w:val="009C3DFC"/>
    <w:rsid w:val="009C4B81"/>
    <w:rsid w:val="009C5780"/>
    <w:rsid w:val="009C67A1"/>
    <w:rsid w:val="009C7178"/>
    <w:rsid w:val="009C7319"/>
    <w:rsid w:val="009C7388"/>
    <w:rsid w:val="009D0F72"/>
    <w:rsid w:val="009D0FE4"/>
    <w:rsid w:val="009D0FFA"/>
    <w:rsid w:val="009D1285"/>
    <w:rsid w:val="009D1329"/>
    <w:rsid w:val="009D141D"/>
    <w:rsid w:val="009D29CA"/>
    <w:rsid w:val="009D3054"/>
    <w:rsid w:val="009D3154"/>
    <w:rsid w:val="009D31FF"/>
    <w:rsid w:val="009D339D"/>
    <w:rsid w:val="009D4055"/>
    <w:rsid w:val="009D40E7"/>
    <w:rsid w:val="009D52D0"/>
    <w:rsid w:val="009D6EF1"/>
    <w:rsid w:val="009D7456"/>
    <w:rsid w:val="009D7AC9"/>
    <w:rsid w:val="009E132E"/>
    <w:rsid w:val="009E15DE"/>
    <w:rsid w:val="009E2147"/>
    <w:rsid w:val="009E2770"/>
    <w:rsid w:val="009E3A82"/>
    <w:rsid w:val="009E4085"/>
    <w:rsid w:val="009E4344"/>
    <w:rsid w:val="009E4C6A"/>
    <w:rsid w:val="009E532C"/>
    <w:rsid w:val="009E61C8"/>
    <w:rsid w:val="009E6254"/>
    <w:rsid w:val="009E675C"/>
    <w:rsid w:val="009E798F"/>
    <w:rsid w:val="009E7B55"/>
    <w:rsid w:val="009E7F1C"/>
    <w:rsid w:val="009F0344"/>
    <w:rsid w:val="009F04E7"/>
    <w:rsid w:val="009F103D"/>
    <w:rsid w:val="009F1679"/>
    <w:rsid w:val="009F1A11"/>
    <w:rsid w:val="009F2582"/>
    <w:rsid w:val="009F2619"/>
    <w:rsid w:val="009F2AC8"/>
    <w:rsid w:val="009F3146"/>
    <w:rsid w:val="009F349D"/>
    <w:rsid w:val="009F3C7D"/>
    <w:rsid w:val="009F4790"/>
    <w:rsid w:val="009F49DD"/>
    <w:rsid w:val="009F4C1F"/>
    <w:rsid w:val="009F4D8D"/>
    <w:rsid w:val="009F4DBB"/>
    <w:rsid w:val="009F542D"/>
    <w:rsid w:val="009F5A16"/>
    <w:rsid w:val="009F6102"/>
    <w:rsid w:val="00A007C8"/>
    <w:rsid w:val="00A00D57"/>
    <w:rsid w:val="00A011DF"/>
    <w:rsid w:val="00A0131E"/>
    <w:rsid w:val="00A016F9"/>
    <w:rsid w:val="00A02946"/>
    <w:rsid w:val="00A02A80"/>
    <w:rsid w:val="00A02D24"/>
    <w:rsid w:val="00A02D81"/>
    <w:rsid w:val="00A030A6"/>
    <w:rsid w:val="00A03824"/>
    <w:rsid w:val="00A03D2B"/>
    <w:rsid w:val="00A05EA3"/>
    <w:rsid w:val="00A07623"/>
    <w:rsid w:val="00A07860"/>
    <w:rsid w:val="00A07F17"/>
    <w:rsid w:val="00A101AE"/>
    <w:rsid w:val="00A1027B"/>
    <w:rsid w:val="00A104B7"/>
    <w:rsid w:val="00A11755"/>
    <w:rsid w:val="00A121F5"/>
    <w:rsid w:val="00A13128"/>
    <w:rsid w:val="00A13D00"/>
    <w:rsid w:val="00A14EFD"/>
    <w:rsid w:val="00A155DA"/>
    <w:rsid w:val="00A170C1"/>
    <w:rsid w:val="00A17170"/>
    <w:rsid w:val="00A17BF0"/>
    <w:rsid w:val="00A20909"/>
    <w:rsid w:val="00A214A2"/>
    <w:rsid w:val="00A21739"/>
    <w:rsid w:val="00A22D94"/>
    <w:rsid w:val="00A22F9D"/>
    <w:rsid w:val="00A2450D"/>
    <w:rsid w:val="00A24F0A"/>
    <w:rsid w:val="00A26A1F"/>
    <w:rsid w:val="00A26FFF"/>
    <w:rsid w:val="00A27020"/>
    <w:rsid w:val="00A2792E"/>
    <w:rsid w:val="00A303C8"/>
    <w:rsid w:val="00A30BF6"/>
    <w:rsid w:val="00A31B91"/>
    <w:rsid w:val="00A3294D"/>
    <w:rsid w:val="00A33874"/>
    <w:rsid w:val="00A33882"/>
    <w:rsid w:val="00A33F21"/>
    <w:rsid w:val="00A340EC"/>
    <w:rsid w:val="00A36868"/>
    <w:rsid w:val="00A36B00"/>
    <w:rsid w:val="00A36BA3"/>
    <w:rsid w:val="00A40157"/>
    <w:rsid w:val="00A4022A"/>
    <w:rsid w:val="00A416CC"/>
    <w:rsid w:val="00A417C2"/>
    <w:rsid w:val="00A41D2B"/>
    <w:rsid w:val="00A420BD"/>
    <w:rsid w:val="00A42639"/>
    <w:rsid w:val="00A43200"/>
    <w:rsid w:val="00A4328B"/>
    <w:rsid w:val="00A43999"/>
    <w:rsid w:val="00A451BB"/>
    <w:rsid w:val="00A45351"/>
    <w:rsid w:val="00A45AD3"/>
    <w:rsid w:val="00A46270"/>
    <w:rsid w:val="00A463FB"/>
    <w:rsid w:val="00A46B14"/>
    <w:rsid w:val="00A477F3"/>
    <w:rsid w:val="00A50A63"/>
    <w:rsid w:val="00A51766"/>
    <w:rsid w:val="00A51932"/>
    <w:rsid w:val="00A51F62"/>
    <w:rsid w:val="00A52652"/>
    <w:rsid w:val="00A529A9"/>
    <w:rsid w:val="00A52D95"/>
    <w:rsid w:val="00A53213"/>
    <w:rsid w:val="00A53B45"/>
    <w:rsid w:val="00A547AA"/>
    <w:rsid w:val="00A54D6C"/>
    <w:rsid w:val="00A54E1C"/>
    <w:rsid w:val="00A55444"/>
    <w:rsid w:val="00A5680F"/>
    <w:rsid w:val="00A56C7C"/>
    <w:rsid w:val="00A57362"/>
    <w:rsid w:val="00A575A2"/>
    <w:rsid w:val="00A57627"/>
    <w:rsid w:val="00A5772A"/>
    <w:rsid w:val="00A57A05"/>
    <w:rsid w:val="00A60233"/>
    <w:rsid w:val="00A6227D"/>
    <w:rsid w:val="00A636FE"/>
    <w:rsid w:val="00A6376E"/>
    <w:rsid w:val="00A63ACF"/>
    <w:rsid w:val="00A66639"/>
    <w:rsid w:val="00A66F6B"/>
    <w:rsid w:val="00A67944"/>
    <w:rsid w:val="00A67F62"/>
    <w:rsid w:val="00A703F1"/>
    <w:rsid w:val="00A70DA3"/>
    <w:rsid w:val="00A719E0"/>
    <w:rsid w:val="00A71CA5"/>
    <w:rsid w:val="00A730CE"/>
    <w:rsid w:val="00A73B59"/>
    <w:rsid w:val="00A75D61"/>
    <w:rsid w:val="00A762B5"/>
    <w:rsid w:val="00A767DE"/>
    <w:rsid w:val="00A77529"/>
    <w:rsid w:val="00A77B35"/>
    <w:rsid w:val="00A80223"/>
    <w:rsid w:val="00A80410"/>
    <w:rsid w:val="00A8066A"/>
    <w:rsid w:val="00A81125"/>
    <w:rsid w:val="00A81351"/>
    <w:rsid w:val="00A81A47"/>
    <w:rsid w:val="00A822CE"/>
    <w:rsid w:val="00A8258F"/>
    <w:rsid w:val="00A830CA"/>
    <w:rsid w:val="00A831E4"/>
    <w:rsid w:val="00A83A5A"/>
    <w:rsid w:val="00A83A9E"/>
    <w:rsid w:val="00A83B32"/>
    <w:rsid w:val="00A8402C"/>
    <w:rsid w:val="00A84348"/>
    <w:rsid w:val="00A8481C"/>
    <w:rsid w:val="00A84C23"/>
    <w:rsid w:val="00A856E5"/>
    <w:rsid w:val="00A8610D"/>
    <w:rsid w:val="00A8691A"/>
    <w:rsid w:val="00A91E6D"/>
    <w:rsid w:val="00A92665"/>
    <w:rsid w:val="00A92D43"/>
    <w:rsid w:val="00A949DE"/>
    <w:rsid w:val="00A94C89"/>
    <w:rsid w:val="00A956A9"/>
    <w:rsid w:val="00A959BF"/>
    <w:rsid w:val="00A9727A"/>
    <w:rsid w:val="00AA02A5"/>
    <w:rsid w:val="00AA0B45"/>
    <w:rsid w:val="00AA1F17"/>
    <w:rsid w:val="00AA2065"/>
    <w:rsid w:val="00AA38DE"/>
    <w:rsid w:val="00AA424B"/>
    <w:rsid w:val="00AA49CE"/>
    <w:rsid w:val="00AA4BE3"/>
    <w:rsid w:val="00AA4E23"/>
    <w:rsid w:val="00AA4FE0"/>
    <w:rsid w:val="00AA5E53"/>
    <w:rsid w:val="00AA6691"/>
    <w:rsid w:val="00AA6F1C"/>
    <w:rsid w:val="00AA7FFB"/>
    <w:rsid w:val="00AB02F3"/>
    <w:rsid w:val="00AB10F7"/>
    <w:rsid w:val="00AB12B0"/>
    <w:rsid w:val="00AB17CC"/>
    <w:rsid w:val="00AB1CDA"/>
    <w:rsid w:val="00AB1F0A"/>
    <w:rsid w:val="00AB2BCA"/>
    <w:rsid w:val="00AB2E38"/>
    <w:rsid w:val="00AB382E"/>
    <w:rsid w:val="00AB3BE8"/>
    <w:rsid w:val="00AB3F8A"/>
    <w:rsid w:val="00AB50EC"/>
    <w:rsid w:val="00AB55B0"/>
    <w:rsid w:val="00AB5CDD"/>
    <w:rsid w:val="00AB6405"/>
    <w:rsid w:val="00AB7FBB"/>
    <w:rsid w:val="00AC0991"/>
    <w:rsid w:val="00AC1803"/>
    <w:rsid w:val="00AC188D"/>
    <w:rsid w:val="00AC2A7F"/>
    <w:rsid w:val="00AC3617"/>
    <w:rsid w:val="00AC3A77"/>
    <w:rsid w:val="00AC5659"/>
    <w:rsid w:val="00AC5B8D"/>
    <w:rsid w:val="00AC6A29"/>
    <w:rsid w:val="00AC6CE1"/>
    <w:rsid w:val="00AD052F"/>
    <w:rsid w:val="00AD0FA0"/>
    <w:rsid w:val="00AD0FD9"/>
    <w:rsid w:val="00AD1491"/>
    <w:rsid w:val="00AD158A"/>
    <w:rsid w:val="00AD15CE"/>
    <w:rsid w:val="00AD1CBB"/>
    <w:rsid w:val="00AD1F15"/>
    <w:rsid w:val="00AD21DC"/>
    <w:rsid w:val="00AD3615"/>
    <w:rsid w:val="00AD3A96"/>
    <w:rsid w:val="00AD3EB3"/>
    <w:rsid w:val="00AD3EF9"/>
    <w:rsid w:val="00AD56C2"/>
    <w:rsid w:val="00AD5C5F"/>
    <w:rsid w:val="00AD5E36"/>
    <w:rsid w:val="00AD7857"/>
    <w:rsid w:val="00AE04C4"/>
    <w:rsid w:val="00AE1522"/>
    <w:rsid w:val="00AE2299"/>
    <w:rsid w:val="00AE39D8"/>
    <w:rsid w:val="00AE41C7"/>
    <w:rsid w:val="00AE481D"/>
    <w:rsid w:val="00AE509A"/>
    <w:rsid w:val="00AF2064"/>
    <w:rsid w:val="00AF24E8"/>
    <w:rsid w:val="00AF32BC"/>
    <w:rsid w:val="00AF40C6"/>
    <w:rsid w:val="00AF4484"/>
    <w:rsid w:val="00AF46DE"/>
    <w:rsid w:val="00AF4B76"/>
    <w:rsid w:val="00AF4DBC"/>
    <w:rsid w:val="00AF62CA"/>
    <w:rsid w:val="00AF748D"/>
    <w:rsid w:val="00AF7691"/>
    <w:rsid w:val="00B00267"/>
    <w:rsid w:val="00B012FF"/>
    <w:rsid w:val="00B01659"/>
    <w:rsid w:val="00B03595"/>
    <w:rsid w:val="00B03779"/>
    <w:rsid w:val="00B03ABC"/>
    <w:rsid w:val="00B03D76"/>
    <w:rsid w:val="00B05AA2"/>
    <w:rsid w:val="00B062FB"/>
    <w:rsid w:val="00B06705"/>
    <w:rsid w:val="00B06944"/>
    <w:rsid w:val="00B06CF4"/>
    <w:rsid w:val="00B070A0"/>
    <w:rsid w:val="00B07D87"/>
    <w:rsid w:val="00B104DB"/>
    <w:rsid w:val="00B10F3E"/>
    <w:rsid w:val="00B11211"/>
    <w:rsid w:val="00B114D9"/>
    <w:rsid w:val="00B12063"/>
    <w:rsid w:val="00B12D36"/>
    <w:rsid w:val="00B1362B"/>
    <w:rsid w:val="00B151A6"/>
    <w:rsid w:val="00B15460"/>
    <w:rsid w:val="00B15DCF"/>
    <w:rsid w:val="00B165B1"/>
    <w:rsid w:val="00B1674B"/>
    <w:rsid w:val="00B169EC"/>
    <w:rsid w:val="00B1744D"/>
    <w:rsid w:val="00B175EE"/>
    <w:rsid w:val="00B1766A"/>
    <w:rsid w:val="00B179B3"/>
    <w:rsid w:val="00B17D2F"/>
    <w:rsid w:val="00B20B55"/>
    <w:rsid w:val="00B20D69"/>
    <w:rsid w:val="00B2101E"/>
    <w:rsid w:val="00B21510"/>
    <w:rsid w:val="00B21BD2"/>
    <w:rsid w:val="00B22511"/>
    <w:rsid w:val="00B23221"/>
    <w:rsid w:val="00B23DDD"/>
    <w:rsid w:val="00B253C8"/>
    <w:rsid w:val="00B253E2"/>
    <w:rsid w:val="00B254EE"/>
    <w:rsid w:val="00B265EC"/>
    <w:rsid w:val="00B270EF"/>
    <w:rsid w:val="00B27AB1"/>
    <w:rsid w:val="00B27E78"/>
    <w:rsid w:val="00B31B50"/>
    <w:rsid w:val="00B334AC"/>
    <w:rsid w:val="00B337BE"/>
    <w:rsid w:val="00B3380F"/>
    <w:rsid w:val="00B33E6E"/>
    <w:rsid w:val="00B34A8F"/>
    <w:rsid w:val="00B3539E"/>
    <w:rsid w:val="00B35DAE"/>
    <w:rsid w:val="00B370FE"/>
    <w:rsid w:val="00B373D8"/>
    <w:rsid w:val="00B37DC8"/>
    <w:rsid w:val="00B37E6D"/>
    <w:rsid w:val="00B40CBC"/>
    <w:rsid w:val="00B41A93"/>
    <w:rsid w:val="00B432AE"/>
    <w:rsid w:val="00B43E3C"/>
    <w:rsid w:val="00B44869"/>
    <w:rsid w:val="00B44F46"/>
    <w:rsid w:val="00B45632"/>
    <w:rsid w:val="00B45C50"/>
    <w:rsid w:val="00B470F6"/>
    <w:rsid w:val="00B47361"/>
    <w:rsid w:val="00B4756B"/>
    <w:rsid w:val="00B50652"/>
    <w:rsid w:val="00B5166D"/>
    <w:rsid w:val="00B51F43"/>
    <w:rsid w:val="00B523E2"/>
    <w:rsid w:val="00B526B1"/>
    <w:rsid w:val="00B52AE6"/>
    <w:rsid w:val="00B52B59"/>
    <w:rsid w:val="00B52BC2"/>
    <w:rsid w:val="00B531DA"/>
    <w:rsid w:val="00B53291"/>
    <w:rsid w:val="00B53DEA"/>
    <w:rsid w:val="00B54406"/>
    <w:rsid w:val="00B54C9C"/>
    <w:rsid w:val="00B55476"/>
    <w:rsid w:val="00B55E4D"/>
    <w:rsid w:val="00B56414"/>
    <w:rsid w:val="00B5657F"/>
    <w:rsid w:val="00B575C9"/>
    <w:rsid w:val="00B57ECF"/>
    <w:rsid w:val="00B60610"/>
    <w:rsid w:val="00B607BD"/>
    <w:rsid w:val="00B612EC"/>
    <w:rsid w:val="00B614C2"/>
    <w:rsid w:val="00B62093"/>
    <w:rsid w:val="00B6379A"/>
    <w:rsid w:val="00B644FC"/>
    <w:rsid w:val="00B65F3F"/>
    <w:rsid w:val="00B66332"/>
    <w:rsid w:val="00B667F2"/>
    <w:rsid w:val="00B66B56"/>
    <w:rsid w:val="00B67806"/>
    <w:rsid w:val="00B67D3F"/>
    <w:rsid w:val="00B713E2"/>
    <w:rsid w:val="00B71C4B"/>
    <w:rsid w:val="00B723B7"/>
    <w:rsid w:val="00B725EB"/>
    <w:rsid w:val="00B737C9"/>
    <w:rsid w:val="00B73985"/>
    <w:rsid w:val="00B73F3F"/>
    <w:rsid w:val="00B74662"/>
    <w:rsid w:val="00B74A28"/>
    <w:rsid w:val="00B752EA"/>
    <w:rsid w:val="00B756FD"/>
    <w:rsid w:val="00B75BA6"/>
    <w:rsid w:val="00B75EB7"/>
    <w:rsid w:val="00B761FC"/>
    <w:rsid w:val="00B765CB"/>
    <w:rsid w:val="00B76948"/>
    <w:rsid w:val="00B7757B"/>
    <w:rsid w:val="00B7783F"/>
    <w:rsid w:val="00B8045B"/>
    <w:rsid w:val="00B81081"/>
    <w:rsid w:val="00B81F3C"/>
    <w:rsid w:val="00B826AB"/>
    <w:rsid w:val="00B828F6"/>
    <w:rsid w:val="00B82F94"/>
    <w:rsid w:val="00B83029"/>
    <w:rsid w:val="00B834EF"/>
    <w:rsid w:val="00B83541"/>
    <w:rsid w:val="00B84A90"/>
    <w:rsid w:val="00B84FCC"/>
    <w:rsid w:val="00B852C5"/>
    <w:rsid w:val="00B85A17"/>
    <w:rsid w:val="00B863AB"/>
    <w:rsid w:val="00B86E7B"/>
    <w:rsid w:val="00B9047A"/>
    <w:rsid w:val="00B9066E"/>
    <w:rsid w:val="00B9110E"/>
    <w:rsid w:val="00B91F17"/>
    <w:rsid w:val="00B9213E"/>
    <w:rsid w:val="00B92D40"/>
    <w:rsid w:val="00B932F1"/>
    <w:rsid w:val="00B9348E"/>
    <w:rsid w:val="00B934F9"/>
    <w:rsid w:val="00B94119"/>
    <w:rsid w:val="00B94CD5"/>
    <w:rsid w:val="00B957B9"/>
    <w:rsid w:val="00B96846"/>
    <w:rsid w:val="00B96993"/>
    <w:rsid w:val="00B971F7"/>
    <w:rsid w:val="00B975FF"/>
    <w:rsid w:val="00B97671"/>
    <w:rsid w:val="00B9790B"/>
    <w:rsid w:val="00B97B95"/>
    <w:rsid w:val="00BA00F7"/>
    <w:rsid w:val="00BA02FF"/>
    <w:rsid w:val="00BA0D02"/>
    <w:rsid w:val="00BA0FA5"/>
    <w:rsid w:val="00BA10D9"/>
    <w:rsid w:val="00BA1267"/>
    <w:rsid w:val="00BA1BA3"/>
    <w:rsid w:val="00BA2A04"/>
    <w:rsid w:val="00BA2BDA"/>
    <w:rsid w:val="00BA3418"/>
    <w:rsid w:val="00BA36EF"/>
    <w:rsid w:val="00BA389A"/>
    <w:rsid w:val="00BA3E04"/>
    <w:rsid w:val="00BA48CE"/>
    <w:rsid w:val="00BA4B98"/>
    <w:rsid w:val="00BA60E5"/>
    <w:rsid w:val="00BA6E6B"/>
    <w:rsid w:val="00BA7002"/>
    <w:rsid w:val="00BB1AE7"/>
    <w:rsid w:val="00BB2465"/>
    <w:rsid w:val="00BB34AC"/>
    <w:rsid w:val="00BB35F1"/>
    <w:rsid w:val="00BB36D2"/>
    <w:rsid w:val="00BB38C6"/>
    <w:rsid w:val="00BB3C62"/>
    <w:rsid w:val="00BB4583"/>
    <w:rsid w:val="00BB4B57"/>
    <w:rsid w:val="00BB518F"/>
    <w:rsid w:val="00BB616F"/>
    <w:rsid w:val="00BB6542"/>
    <w:rsid w:val="00BB65B9"/>
    <w:rsid w:val="00BB6613"/>
    <w:rsid w:val="00BB79A4"/>
    <w:rsid w:val="00BC0D86"/>
    <w:rsid w:val="00BC1E70"/>
    <w:rsid w:val="00BC3067"/>
    <w:rsid w:val="00BC363D"/>
    <w:rsid w:val="00BC3DE3"/>
    <w:rsid w:val="00BC4203"/>
    <w:rsid w:val="00BC56DF"/>
    <w:rsid w:val="00BC6C39"/>
    <w:rsid w:val="00BC7BB1"/>
    <w:rsid w:val="00BC7EE3"/>
    <w:rsid w:val="00BC7EE4"/>
    <w:rsid w:val="00BD01AC"/>
    <w:rsid w:val="00BD0D0F"/>
    <w:rsid w:val="00BD1C99"/>
    <w:rsid w:val="00BD2200"/>
    <w:rsid w:val="00BD372D"/>
    <w:rsid w:val="00BD45A4"/>
    <w:rsid w:val="00BD4B21"/>
    <w:rsid w:val="00BD53D5"/>
    <w:rsid w:val="00BD5409"/>
    <w:rsid w:val="00BD5932"/>
    <w:rsid w:val="00BD6D84"/>
    <w:rsid w:val="00BD6FF1"/>
    <w:rsid w:val="00BD71F8"/>
    <w:rsid w:val="00BD7A1D"/>
    <w:rsid w:val="00BE0250"/>
    <w:rsid w:val="00BE0CCE"/>
    <w:rsid w:val="00BE1114"/>
    <w:rsid w:val="00BE1725"/>
    <w:rsid w:val="00BE1A79"/>
    <w:rsid w:val="00BE23F8"/>
    <w:rsid w:val="00BE35D1"/>
    <w:rsid w:val="00BE38F9"/>
    <w:rsid w:val="00BE4754"/>
    <w:rsid w:val="00BE529D"/>
    <w:rsid w:val="00BE582E"/>
    <w:rsid w:val="00BE62A9"/>
    <w:rsid w:val="00BE699B"/>
    <w:rsid w:val="00BE6CAC"/>
    <w:rsid w:val="00BE7108"/>
    <w:rsid w:val="00BE73B3"/>
    <w:rsid w:val="00BF1264"/>
    <w:rsid w:val="00BF158E"/>
    <w:rsid w:val="00BF3A26"/>
    <w:rsid w:val="00BF3D42"/>
    <w:rsid w:val="00BF49D5"/>
    <w:rsid w:val="00BF502B"/>
    <w:rsid w:val="00BF5113"/>
    <w:rsid w:val="00BF547E"/>
    <w:rsid w:val="00BF5B1C"/>
    <w:rsid w:val="00BF7060"/>
    <w:rsid w:val="00BF70B7"/>
    <w:rsid w:val="00BF77E1"/>
    <w:rsid w:val="00C0016F"/>
    <w:rsid w:val="00C00362"/>
    <w:rsid w:val="00C0191B"/>
    <w:rsid w:val="00C020CD"/>
    <w:rsid w:val="00C023B5"/>
    <w:rsid w:val="00C02A2A"/>
    <w:rsid w:val="00C03C7A"/>
    <w:rsid w:val="00C0426E"/>
    <w:rsid w:val="00C045AD"/>
    <w:rsid w:val="00C05DD5"/>
    <w:rsid w:val="00C067EC"/>
    <w:rsid w:val="00C06DC9"/>
    <w:rsid w:val="00C11AA8"/>
    <w:rsid w:val="00C11B32"/>
    <w:rsid w:val="00C12138"/>
    <w:rsid w:val="00C124E7"/>
    <w:rsid w:val="00C12830"/>
    <w:rsid w:val="00C12CDF"/>
    <w:rsid w:val="00C147AE"/>
    <w:rsid w:val="00C14F69"/>
    <w:rsid w:val="00C155B3"/>
    <w:rsid w:val="00C15D52"/>
    <w:rsid w:val="00C15F43"/>
    <w:rsid w:val="00C17499"/>
    <w:rsid w:val="00C175CE"/>
    <w:rsid w:val="00C17825"/>
    <w:rsid w:val="00C179C5"/>
    <w:rsid w:val="00C17DDD"/>
    <w:rsid w:val="00C2007B"/>
    <w:rsid w:val="00C216CF"/>
    <w:rsid w:val="00C218D1"/>
    <w:rsid w:val="00C237F0"/>
    <w:rsid w:val="00C253D2"/>
    <w:rsid w:val="00C25630"/>
    <w:rsid w:val="00C25A25"/>
    <w:rsid w:val="00C27448"/>
    <w:rsid w:val="00C30364"/>
    <w:rsid w:val="00C3056A"/>
    <w:rsid w:val="00C31C8F"/>
    <w:rsid w:val="00C34D8A"/>
    <w:rsid w:val="00C35000"/>
    <w:rsid w:val="00C35AFB"/>
    <w:rsid w:val="00C36661"/>
    <w:rsid w:val="00C36A22"/>
    <w:rsid w:val="00C40B9B"/>
    <w:rsid w:val="00C4172B"/>
    <w:rsid w:val="00C4175C"/>
    <w:rsid w:val="00C41D2A"/>
    <w:rsid w:val="00C422A4"/>
    <w:rsid w:val="00C43081"/>
    <w:rsid w:val="00C437C3"/>
    <w:rsid w:val="00C4575C"/>
    <w:rsid w:val="00C45D35"/>
    <w:rsid w:val="00C46EA2"/>
    <w:rsid w:val="00C47B5A"/>
    <w:rsid w:val="00C5016E"/>
    <w:rsid w:val="00C502B9"/>
    <w:rsid w:val="00C507C3"/>
    <w:rsid w:val="00C50D02"/>
    <w:rsid w:val="00C50D2A"/>
    <w:rsid w:val="00C515AC"/>
    <w:rsid w:val="00C52457"/>
    <w:rsid w:val="00C52D62"/>
    <w:rsid w:val="00C52DF5"/>
    <w:rsid w:val="00C52EA8"/>
    <w:rsid w:val="00C53E5E"/>
    <w:rsid w:val="00C541D9"/>
    <w:rsid w:val="00C54735"/>
    <w:rsid w:val="00C5520A"/>
    <w:rsid w:val="00C5556D"/>
    <w:rsid w:val="00C55820"/>
    <w:rsid w:val="00C56426"/>
    <w:rsid w:val="00C56B03"/>
    <w:rsid w:val="00C56C96"/>
    <w:rsid w:val="00C571F6"/>
    <w:rsid w:val="00C601BD"/>
    <w:rsid w:val="00C60C7C"/>
    <w:rsid w:val="00C61B44"/>
    <w:rsid w:val="00C63CF8"/>
    <w:rsid w:val="00C63D40"/>
    <w:rsid w:val="00C63DBE"/>
    <w:rsid w:val="00C643F6"/>
    <w:rsid w:val="00C64537"/>
    <w:rsid w:val="00C64EA0"/>
    <w:rsid w:val="00C6524F"/>
    <w:rsid w:val="00C657E4"/>
    <w:rsid w:val="00C65BDC"/>
    <w:rsid w:val="00C65C15"/>
    <w:rsid w:val="00C662CC"/>
    <w:rsid w:val="00C66DFE"/>
    <w:rsid w:val="00C67E04"/>
    <w:rsid w:val="00C70268"/>
    <w:rsid w:val="00C7032D"/>
    <w:rsid w:val="00C708FC"/>
    <w:rsid w:val="00C70ABB"/>
    <w:rsid w:val="00C70AE8"/>
    <w:rsid w:val="00C70BDE"/>
    <w:rsid w:val="00C70D07"/>
    <w:rsid w:val="00C7105D"/>
    <w:rsid w:val="00C722DA"/>
    <w:rsid w:val="00C727EC"/>
    <w:rsid w:val="00C727F8"/>
    <w:rsid w:val="00C738F6"/>
    <w:rsid w:val="00C73B05"/>
    <w:rsid w:val="00C7546F"/>
    <w:rsid w:val="00C76607"/>
    <w:rsid w:val="00C7680F"/>
    <w:rsid w:val="00C77634"/>
    <w:rsid w:val="00C776EE"/>
    <w:rsid w:val="00C77F58"/>
    <w:rsid w:val="00C8157E"/>
    <w:rsid w:val="00C82948"/>
    <w:rsid w:val="00C83718"/>
    <w:rsid w:val="00C839F4"/>
    <w:rsid w:val="00C845B0"/>
    <w:rsid w:val="00C84F5D"/>
    <w:rsid w:val="00C85211"/>
    <w:rsid w:val="00C85BF4"/>
    <w:rsid w:val="00C8637A"/>
    <w:rsid w:val="00C86EB2"/>
    <w:rsid w:val="00C8737B"/>
    <w:rsid w:val="00C87F30"/>
    <w:rsid w:val="00C9081A"/>
    <w:rsid w:val="00C909B7"/>
    <w:rsid w:val="00C90C1B"/>
    <w:rsid w:val="00C90D06"/>
    <w:rsid w:val="00C90F08"/>
    <w:rsid w:val="00C90F31"/>
    <w:rsid w:val="00C933FC"/>
    <w:rsid w:val="00C93EE9"/>
    <w:rsid w:val="00C942EE"/>
    <w:rsid w:val="00C967BC"/>
    <w:rsid w:val="00C96B10"/>
    <w:rsid w:val="00C96FD4"/>
    <w:rsid w:val="00C97A42"/>
    <w:rsid w:val="00CA0188"/>
    <w:rsid w:val="00CA1550"/>
    <w:rsid w:val="00CA1B42"/>
    <w:rsid w:val="00CA1D66"/>
    <w:rsid w:val="00CA3BEC"/>
    <w:rsid w:val="00CA45E4"/>
    <w:rsid w:val="00CA4B0B"/>
    <w:rsid w:val="00CA5162"/>
    <w:rsid w:val="00CA5801"/>
    <w:rsid w:val="00CA6D19"/>
    <w:rsid w:val="00CB0BF4"/>
    <w:rsid w:val="00CB13BC"/>
    <w:rsid w:val="00CB1695"/>
    <w:rsid w:val="00CB1867"/>
    <w:rsid w:val="00CB1D22"/>
    <w:rsid w:val="00CB1EB8"/>
    <w:rsid w:val="00CB2B01"/>
    <w:rsid w:val="00CB2EC7"/>
    <w:rsid w:val="00CB302D"/>
    <w:rsid w:val="00CB360F"/>
    <w:rsid w:val="00CB5133"/>
    <w:rsid w:val="00CB5FB3"/>
    <w:rsid w:val="00CB6E77"/>
    <w:rsid w:val="00CB7550"/>
    <w:rsid w:val="00CC03A5"/>
    <w:rsid w:val="00CC10BB"/>
    <w:rsid w:val="00CC10EC"/>
    <w:rsid w:val="00CC1978"/>
    <w:rsid w:val="00CC1BB3"/>
    <w:rsid w:val="00CC225C"/>
    <w:rsid w:val="00CC2508"/>
    <w:rsid w:val="00CC27F8"/>
    <w:rsid w:val="00CC3EFD"/>
    <w:rsid w:val="00CC3FA8"/>
    <w:rsid w:val="00CC3FF9"/>
    <w:rsid w:val="00CC48F5"/>
    <w:rsid w:val="00CC5000"/>
    <w:rsid w:val="00CC580C"/>
    <w:rsid w:val="00CC6D85"/>
    <w:rsid w:val="00CC723C"/>
    <w:rsid w:val="00CD24A0"/>
    <w:rsid w:val="00CD29E6"/>
    <w:rsid w:val="00CD35FE"/>
    <w:rsid w:val="00CD368B"/>
    <w:rsid w:val="00CD36A3"/>
    <w:rsid w:val="00CD3821"/>
    <w:rsid w:val="00CD6230"/>
    <w:rsid w:val="00CD7F57"/>
    <w:rsid w:val="00CE0175"/>
    <w:rsid w:val="00CE0309"/>
    <w:rsid w:val="00CE14D0"/>
    <w:rsid w:val="00CE18C9"/>
    <w:rsid w:val="00CE18FE"/>
    <w:rsid w:val="00CE2CA8"/>
    <w:rsid w:val="00CE2F71"/>
    <w:rsid w:val="00CE6EFA"/>
    <w:rsid w:val="00CE7D94"/>
    <w:rsid w:val="00CF200A"/>
    <w:rsid w:val="00CF3AC1"/>
    <w:rsid w:val="00CF3CC3"/>
    <w:rsid w:val="00CF4249"/>
    <w:rsid w:val="00CF53D6"/>
    <w:rsid w:val="00CF5740"/>
    <w:rsid w:val="00CF589D"/>
    <w:rsid w:val="00CF5919"/>
    <w:rsid w:val="00CF6359"/>
    <w:rsid w:val="00CF7BEF"/>
    <w:rsid w:val="00D0067B"/>
    <w:rsid w:val="00D0109C"/>
    <w:rsid w:val="00D03ADB"/>
    <w:rsid w:val="00D07800"/>
    <w:rsid w:val="00D078E2"/>
    <w:rsid w:val="00D10207"/>
    <w:rsid w:val="00D1067A"/>
    <w:rsid w:val="00D108F0"/>
    <w:rsid w:val="00D11783"/>
    <w:rsid w:val="00D1274C"/>
    <w:rsid w:val="00D12F6C"/>
    <w:rsid w:val="00D130C5"/>
    <w:rsid w:val="00D134F4"/>
    <w:rsid w:val="00D13782"/>
    <w:rsid w:val="00D14421"/>
    <w:rsid w:val="00D14647"/>
    <w:rsid w:val="00D14F8D"/>
    <w:rsid w:val="00D15DE5"/>
    <w:rsid w:val="00D16502"/>
    <w:rsid w:val="00D16833"/>
    <w:rsid w:val="00D206B2"/>
    <w:rsid w:val="00D211FB"/>
    <w:rsid w:val="00D21515"/>
    <w:rsid w:val="00D220FF"/>
    <w:rsid w:val="00D23749"/>
    <w:rsid w:val="00D23C8D"/>
    <w:rsid w:val="00D2479D"/>
    <w:rsid w:val="00D24AE7"/>
    <w:rsid w:val="00D24E93"/>
    <w:rsid w:val="00D25127"/>
    <w:rsid w:val="00D252D0"/>
    <w:rsid w:val="00D26212"/>
    <w:rsid w:val="00D26816"/>
    <w:rsid w:val="00D2687B"/>
    <w:rsid w:val="00D27180"/>
    <w:rsid w:val="00D27884"/>
    <w:rsid w:val="00D30487"/>
    <w:rsid w:val="00D31D2D"/>
    <w:rsid w:val="00D329C0"/>
    <w:rsid w:val="00D347C4"/>
    <w:rsid w:val="00D34B88"/>
    <w:rsid w:val="00D35017"/>
    <w:rsid w:val="00D35981"/>
    <w:rsid w:val="00D37CE4"/>
    <w:rsid w:val="00D37FBD"/>
    <w:rsid w:val="00D4038A"/>
    <w:rsid w:val="00D4043F"/>
    <w:rsid w:val="00D4141F"/>
    <w:rsid w:val="00D41621"/>
    <w:rsid w:val="00D4173C"/>
    <w:rsid w:val="00D41820"/>
    <w:rsid w:val="00D4204A"/>
    <w:rsid w:val="00D42812"/>
    <w:rsid w:val="00D44190"/>
    <w:rsid w:val="00D45C0A"/>
    <w:rsid w:val="00D464C3"/>
    <w:rsid w:val="00D467E3"/>
    <w:rsid w:val="00D46FCB"/>
    <w:rsid w:val="00D50411"/>
    <w:rsid w:val="00D504FB"/>
    <w:rsid w:val="00D51DE9"/>
    <w:rsid w:val="00D522A2"/>
    <w:rsid w:val="00D526B5"/>
    <w:rsid w:val="00D54450"/>
    <w:rsid w:val="00D545CD"/>
    <w:rsid w:val="00D556CC"/>
    <w:rsid w:val="00D55A3E"/>
    <w:rsid w:val="00D55B71"/>
    <w:rsid w:val="00D570FA"/>
    <w:rsid w:val="00D57C7A"/>
    <w:rsid w:val="00D6011A"/>
    <w:rsid w:val="00D60160"/>
    <w:rsid w:val="00D60D26"/>
    <w:rsid w:val="00D615E4"/>
    <w:rsid w:val="00D6187E"/>
    <w:rsid w:val="00D620D1"/>
    <w:rsid w:val="00D62182"/>
    <w:rsid w:val="00D62689"/>
    <w:rsid w:val="00D6327F"/>
    <w:rsid w:val="00D65D43"/>
    <w:rsid w:val="00D65DE9"/>
    <w:rsid w:val="00D65E10"/>
    <w:rsid w:val="00D66442"/>
    <w:rsid w:val="00D679CD"/>
    <w:rsid w:val="00D67AFE"/>
    <w:rsid w:val="00D70735"/>
    <w:rsid w:val="00D716C6"/>
    <w:rsid w:val="00D71BF4"/>
    <w:rsid w:val="00D721E7"/>
    <w:rsid w:val="00D73965"/>
    <w:rsid w:val="00D73A72"/>
    <w:rsid w:val="00D751A1"/>
    <w:rsid w:val="00D7610D"/>
    <w:rsid w:val="00D76C33"/>
    <w:rsid w:val="00D803F9"/>
    <w:rsid w:val="00D80885"/>
    <w:rsid w:val="00D81130"/>
    <w:rsid w:val="00D813CA"/>
    <w:rsid w:val="00D81987"/>
    <w:rsid w:val="00D81A69"/>
    <w:rsid w:val="00D81DAC"/>
    <w:rsid w:val="00D82629"/>
    <w:rsid w:val="00D830C7"/>
    <w:rsid w:val="00D83AF7"/>
    <w:rsid w:val="00D84C87"/>
    <w:rsid w:val="00D8508F"/>
    <w:rsid w:val="00D860CD"/>
    <w:rsid w:val="00D86126"/>
    <w:rsid w:val="00D873E9"/>
    <w:rsid w:val="00D87948"/>
    <w:rsid w:val="00D9013C"/>
    <w:rsid w:val="00D9038D"/>
    <w:rsid w:val="00D90D3D"/>
    <w:rsid w:val="00D912E0"/>
    <w:rsid w:val="00D918E5"/>
    <w:rsid w:val="00D91C05"/>
    <w:rsid w:val="00D92410"/>
    <w:rsid w:val="00D928C6"/>
    <w:rsid w:val="00D928F5"/>
    <w:rsid w:val="00D930D1"/>
    <w:rsid w:val="00D933C7"/>
    <w:rsid w:val="00D93706"/>
    <w:rsid w:val="00D94180"/>
    <w:rsid w:val="00D94448"/>
    <w:rsid w:val="00D959F0"/>
    <w:rsid w:val="00D963F3"/>
    <w:rsid w:val="00D9678A"/>
    <w:rsid w:val="00D97BE7"/>
    <w:rsid w:val="00DA045B"/>
    <w:rsid w:val="00DA06E1"/>
    <w:rsid w:val="00DA0F6C"/>
    <w:rsid w:val="00DA1157"/>
    <w:rsid w:val="00DA1E9D"/>
    <w:rsid w:val="00DA3BD8"/>
    <w:rsid w:val="00DA424F"/>
    <w:rsid w:val="00DA4373"/>
    <w:rsid w:val="00DA4FB4"/>
    <w:rsid w:val="00DA5B5D"/>
    <w:rsid w:val="00DA618E"/>
    <w:rsid w:val="00DA619F"/>
    <w:rsid w:val="00DA673A"/>
    <w:rsid w:val="00DA6D29"/>
    <w:rsid w:val="00DA6EB5"/>
    <w:rsid w:val="00DA7DE5"/>
    <w:rsid w:val="00DB06F5"/>
    <w:rsid w:val="00DB0B48"/>
    <w:rsid w:val="00DB111A"/>
    <w:rsid w:val="00DB227A"/>
    <w:rsid w:val="00DB3281"/>
    <w:rsid w:val="00DB3720"/>
    <w:rsid w:val="00DB4235"/>
    <w:rsid w:val="00DB4369"/>
    <w:rsid w:val="00DB53B7"/>
    <w:rsid w:val="00DB5567"/>
    <w:rsid w:val="00DB57AE"/>
    <w:rsid w:val="00DB6F5A"/>
    <w:rsid w:val="00DB770C"/>
    <w:rsid w:val="00DC085D"/>
    <w:rsid w:val="00DC0CD9"/>
    <w:rsid w:val="00DC0E3A"/>
    <w:rsid w:val="00DC12C9"/>
    <w:rsid w:val="00DC1769"/>
    <w:rsid w:val="00DC1934"/>
    <w:rsid w:val="00DC1BED"/>
    <w:rsid w:val="00DC1BF7"/>
    <w:rsid w:val="00DC1C7C"/>
    <w:rsid w:val="00DC1FFA"/>
    <w:rsid w:val="00DC2468"/>
    <w:rsid w:val="00DC2842"/>
    <w:rsid w:val="00DC2ED0"/>
    <w:rsid w:val="00DC35C6"/>
    <w:rsid w:val="00DC45A8"/>
    <w:rsid w:val="00DC4CD8"/>
    <w:rsid w:val="00DC5123"/>
    <w:rsid w:val="00DC6078"/>
    <w:rsid w:val="00DC6DEA"/>
    <w:rsid w:val="00DC7E98"/>
    <w:rsid w:val="00DD03B1"/>
    <w:rsid w:val="00DD0C3E"/>
    <w:rsid w:val="00DD13A0"/>
    <w:rsid w:val="00DD1784"/>
    <w:rsid w:val="00DD2A88"/>
    <w:rsid w:val="00DD35D6"/>
    <w:rsid w:val="00DD3670"/>
    <w:rsid w:val="00DD36AA"/>
    <w:rsid w:val="00DD3874"/>
    <w:rsid w:val="00DD3D2E"/>
    <w:rsid w:val="00DD4265"/>
    <w:rsid w:val="00DD4C47"/>
    <w:rsid w:val="00DD5D23"/>
    <w:rsid w:val="00DD6055"/>
    <w:rsid w:val="00DD6F2E"/>
    <w:rsid w:val="00DD7572"/>
    <w:rsid w:val="00DE0A15"/>
    <w:rsid w:val="00DE1CC1"/>
    <w:rsid w:val="00DE283A"/>
    <w:rsid w:val="00DE29C7"/>
    <w:rsid w:val="00DE2DC7"/>
    <w:rsid w:val="00DE2EE6"/>
    <w:rsid w:val="00DE2FF9"/>
    <w:rsid w:val="00DE4DDA"/>
    <w:rsid w:val="00DE4FCB"/>
    <w:rsid w:val="00DE52E6"/>
    <w:rsid w:val="00DE5A5E"/>
    <w:rsid w:val="00DE5CB4"/>
    <w:rsid w:val="00DE6222"/>
    <w:rsid w:val="00DE6435"/>
    <w:rsid w:val="00DE67DF"/>
    <w:rsid w:val="00DE6B1E"/>
    <w:rsid w:val="00DE7018"/>
    <w:rsid w:val="00DE77B5"/>
    <w:rsid w:val="00DF0428"/>
    <w:rsid w:val="00DF127A"/>
    <w:rsid w:val="00DF1CBB"/>
    <w:rsid w:val="00DF225D"/>
    <w:rsid w:val="00DF3402"/>
    <w:rsid w:val="00DF3D16"/>
    <w:rsid w:val="00DF428A"/>
    <w:rsid w:val="00DF7B16"/>
    <w:rsid w:val="00DF7EFE"/>
    <w:rsid w:val="00E00C66"/>
    <w:rsid w:val="00E00EE2"/>
    <w:rsid w:val="00E01100"/>
    <w:rsid w:val="00E01A50"/>
    <w:rsid w:val="00E01FB1"/>
    <w:rsid w:val="00E02295"/>
    <w:rsid w:val="00E026C6"/>
    <w:rsid w:val="00E029DA"/>
    <w:rsid w:val="00E02A1D"/>
    <w:rsid w:val="00E02E03"/>
    <w:rsid w:val="00E03590"/>
    <w:rsid w:val="00E03CFA"/>
    <w:rsid w:val="00E03FD4"/>
    <w:rsid w:val="00E04242"/>
    <w:rsid w:val="00E04B98"/>
    <w:rsid w:val="00E04DA8"/>
    <w:rsid w:val="00E05F6A"/>
    <w:rsid w:val="00E063DE"/>
    <w:rsid w:val="00E06514"/>
    <w:rsid w:val="00E07CB6"/>
    <w:rsid w:val="00E10633"/>
    <w:rsid w:val="00E10A18"/>
    <w:rsid w:val="00E10ED4"/>
    <w:rsid w:val="00E11314"/>
    <w:rsid w:val="00E1143D"/>
    <w:rsid w:val="00E11698"/>
    <w:rsid w:val="00E11A21"/>
    <w:rsid w:val="00E11B35"/>
    <w:rsid w:val="00E120C3"/>
    <w:rsid w:val="00E12C9E"/>
    <w:rsid w:val="00E12CD1"/>
    <w:rsid w:val="00E138F7"/>
    <w:rsid w:val="00E1397C"/>
    <w:rsid w:val="00E139C0"/>
    <w:rsid w:val="00E13AE5"/>
    <w:rsid w:val="00E13B9C"/>
    <w:rsid w:val="00E14839"/>
    <w:rsid w:val="00E14E03"/>
    <w:rsid w:val="00E165B5"/>
    <w:rsid w:val="00E16D0E"/>
    <w:rsid w:val="00E16F20"/>
    <w:rsid w:val="00E17C2A"/>
    <w:rsid w:val="00E17CAD"/>
    <w:rsid w:val="00E20C9F"/>
    <w:rsid w:val="00E22294"/>
    <w:rsid w:val="00E23583"/>
    <w:rsid w:val="00E2372C"/>
    <w:rsid w:val="00E2380E"/>
    <w:rsid w:val="00E23CCC"/>
    <w:rsid w:val="00E23D83"/>
    <w:rsid w:val="00E24801"/>
    <w:rsid w:val="00E249FE"/>
    <w:rsid w:val="00E25105"/>
    <w:rsid w:val="00E25913"/>
    <w:rsid w:val="00E2599B"/>
    <w:rsid w:val="00E2651F"/>
    <w:rsid w:val="00E266A3"/>
    <w:rsid w:val="00E27344"/>
    <w:rsid w:val="00E302BC"/>
    <w:rsid w:val="00E30384"/>
    <w:rsid w:val="00E30CC4"/>
    <w:rsid w:val="00E3173F"/>
    <w:rsid w:val="00E31BF9"/>
    <w:rsid w:val="00E31D7E"/>
    <w:rsid w:val="00E32226"/>
    <w:rsid w:val="00E3316F"/>
    <w:rsid w:val="00E34E9C"/>
    <w:rsid w:val="00E35396"/>
    <w:rsid w:val="00E359F9"/>
    <w:rsid w:val="00E37529"/>
    <w:rsid w:val="00E40DB3"/>
    <w:rsid w:val="00E41674"/>
    <w:rsid w:val="00E41F80"/>
    <w:rsid w:val="00E41FD7"/>
    <w:rsid w:val="00E422E1"/>
    <w:rsid w:val="00E42710"/>
    <w:rsid w:val="00E43789"/>
    <w:rsid w:val="00E447D8"/>
    <w:rsid w:val="00E44A12"/>
    <w:rsid w:val="00E44EF1"/>
    <w:rsid w:val="00E45E4C"/>
    <w:rsid w:val="00E468A3"/>
    <w:rsid w:val="00E46A1F"/>
    <w:rsid w:val="00E4759A"/>
    <w:rsid w:val="00E47803"/>
    <w:rsid w:val="00E50705"/>
    <w:rsid w:val="00E50F04"/>
    <w:rsid w:val="00E52988"/>
    <w:rsid w:val="00E53D76"/>
    <w:rsid w:val="00E54900"/>
    <w:rsid w:val="00E5521C"/>
    <w:rsid w:val="00E555A4"/>
    <w:rsid w:val="00E56448"/>
    <w:rsid w:val="00E577EE"/>
    <w:rsid w:val="00E60092"/>
    <w:rsid w:val="00E606F5"/>
    <w:rsid w:val="00E60E18"/>
    <w:rsid w:val="00E61250"/>
    <w:rsid w:val="00E61D38"/>
    <w:rsid w:val="00E62EFF"/>
    <w:rsid w:val="00E63AE9"/>
    <w:rsid w:val="00E64637"/>
    <w:rsid w:val="00E65796"/>
    <w:rsid w:val="00E659EB"/>
    <w:rsid w:val="00E66223"/>
    <w:rsid w:val="00E674A0"/>
    <w:rsid w:val="00E700A5"/>
    <w:rsid w:val="00E708CB"/>
    <w:rsid w:val="00E70A33"/>
    <w:rsid w:val="00E71DED"/>
    <w:rsid w:val="00E738A1"/>
    <w:rsid w:val="00E73F33"/>
    <w:rsid w:val="00E742CE"/>
    <w:rsid w:val="00E74441"/>
    <w:rsid w:val="00E74F94"/>
    <w:rsid w:val="00E752F4"/>
    <w:rsid w:val="00E756E1"/>
    <w:rsid w:val="00E75AB5"/>
    <w:rsid w:val="00E76203"/>
    <w:rsid w:val="00E76437"/>
    <w:rsid w:val="00E77BB0"/>
    <w:rsid w:val="00E80599"/>
    <w:rsid w:val="00E80733"/>
    <w:rsid w:val="00E810CC"/>
    <w:rsid w:val="00E83DFF"/>
    <w:rsid w:val="00E84088"/>
    <w:rsid w:val="00E8410F"/>
    <w:rsid w:val="00E84699"/>
    <w:rsid w:val="00E84993"/>
    <w:rsid w:val="00E86372"/>
    <w:rsid w:val="00E86DDE"/>
    <w:rsid w:val="00E870D4"/>
    <w:rsid w:val="00E9025E"/>
    <w:rsid w:val="00E9044A"/>
    <w:rsid w:val="00E92C72"/>
    <w:rsid w:val="00E92DB3"/>
    <w:rsid w:val="00E939EC"/>
    <w:rsid w:val="00E93D44"/>
    <w:rsid w:val="00E94856"/>
    <w:rsid w:val="00E94978"/>
    <w:rsid w:val="00E949F6"/>
    <w:rsid w:val="00E94F83"/>
    <w:rsid w:val="00E956E7"/>
    <w:rsid w:val="00E95995"/>
    <w:rsid w:val="00E95C99"/>
    <w:rsid w:val="00E9669E"/>
    <w:rsid w:val="00E969E4"/>
    <w:rsid w:val="00E97D9E"/>
    <w:rsid w:val="00EA0330"/>
    <w:rsid w:val="00EA0B2D"/>
    <w:rsid w:val="00EA0BC8"/>
    <w:rsid w:val="00EA0D04"/>
    <w:rsid w:val="00EA142E"/>
    <w:rsid w:val="00EA18DA"/>
    <w:rsid w:val="00EA262B"/>
    <w:rsid w:val="00EA380E"/>
    <w:rsid w:val="00EA3F69"/>
    <w:rsid w:val="00EA42CA"/>
    <w:rsid w:val="00EA47C7"/>
    <w:rsid w:val="00EA4ACC"/>
    <w:rsid w:val="00EA5312"/>
    <w:rsid w:val="00EA5BDF"/>
    <w:rsid w:val="00EA7756"/>
    <w:rsid w:val="00EB09D0"/>
    <w:rsid w:val="00EB1223"/>
    <w:rsid w:val="00EB1890"/>
    <w:rsid w:val="00EB2232"/>
    <w:rsid w:val="00EB26A0"/>
    <w:rsid w:val="00EB2983"/>
    <w:rsid w:val="00EB2D82"/>
    <w:rsid w:val="00EB3645"/>
    <w:rsid w:val="00EB3943"/>
    <w:rsid w:val="00EB3DA4"/>
    <w:rsid w:val="00EB422E"/>
    <w:rsid w:val="00EB52E5"/>
    <w:rsid w:val="00EB52F6"/>
    <w:rsid w:val="00EB591D"/>
    <w:rsid w:val="00EB623C"/>
    <w:rsid w:val="00EB6B6D"/>
    <w:rsid w:val="00EB6BBB"/>
    <w:rsid w:val="00EB6F7C"/>
    <w:rsid w:val="00EB7F5D"/>
    <w:rsid w:val="00EC0FFB"/>
    <w:rsid w:val="00EC118A"/>
    <w:rsid w:val="00EC2089"/>
    <w:rsid w:val="00EC45F1"/>
    <w:rsid w:val="00EC57BE"/>
    <w:rsid w:val="00EC6646"/>
    <w:rsid w:val="00EC667A"/>
    <w:rsid w:val="00EC6E5E"/>
    <w:rsid w:val="00EC72A8"/>
    <w:rsid w:val="00EC7468"/>
    <w:rsid w:val="00EC77E7"/>
    <w:rsid w:val="00ED0176"/>
    <w:rsid w:val="00ED0B00"/>
    <w:rsid w:val="00ED0F80"/>
    <w:rsid w:val="00ED0FDA"/>
    <w:rsid w:val="00ED17C0"/>
    <w:rsid w:val="00ED1EE1"/>
    <w:rsid w:val="00ED22F6"/>
    <w:rsid w:val="00ED2366"/>
    <w:rsid w:val="00ED2442"/>
    <w:rsid w:val="00ED358E"/>
    <w:rsid w:val="00ED38E0"/>
    <w:rsid w:val="00ED3953"/>
    <w:rsid w:val="00ED3993"/>
    <w:rsid w:val="00ED5002"/>
    <w:rsid w:val="00ED545D"/>
    <w:rsid w:val="00ED54B0"/>
    <w:rsid w:val="00ED571F"/>
    <w:rsid w:val="00ED5802"/>
    <w:rsid w:val="00ED60BA"/>
    <w:rsid w:val="00ED6AC5"/>
    <w:rsid w:val="00EE19F2"/>
    <w:rsid w:val="00EE2C5A"/>
    <w:rsid w:val="00EE2EFE"/>
    <w:rsid w:val="00EE5086"/>
    <w:rsid w:val="00EE5E96"/>
    <w:rsid w:val="00EE6BF6"/>
    <w:rsid w:val="00EE6D4D"/>
    <w:rsid w:val="00EE6FFA"/>
    <w:rsid w:val="00EE729B"/>
    <w:rsid w:val="00EE74B2"/>
    <w:rsid w:val="00EE7F56"/>
    <w:rsid w:val="00EF003E"/>
    <w:rsid w:val="00EF0B44"/>
    <w:rsid w:val="00EF1DCD"/>
    <w:rsid w:val="00EF1F87"/>
    <w:rsid w:val="00EF41DE"/>
    <w:rsid w:val="00EF483C"/>
    <w:rsid w:val="00EF4CFA"/>
    <w:rsid w:val="00EF5004"/>
    <w:rsid w:val="00EF541E"/>
    <w:rsid w:val="00EF6B8A"/>
    <w:rsid w:val="00EF7DD3"/>
    <w:rsid w:val="00F00047"/>
    <w:rsid w:val="00F00789"/>
    <w:rsid w:val="00F009E7"/>
    <w:rsid w:val="00F012FD"/>
    <w:rsid w:val="00F0203E"/>
    <w:rsid w:val="00F0330A"/>
    <w:rsid w:val="00F060ED"/>
    <w:rsid w:val="00F06309"/>
    <w:rsid w:val="00F06CAE"/>
    <w:rsid w:val="00F06CB4"/>
    <w:rsid w:val="00F06FAF"/>
    <w:rsid w:val="00F07F24"/>
    <w:rsid w:val="00F101D5"/>
    <w:rsid w:val="00F10AB1"/>
    <w:rsid w:val="00F111CE"/>
    <w:rsid w:val="00F118D3"/>
    <w:rsid w:val="00F1192A"/>
    <w:rsid w:val="00F12EEA"/>
    <w:rsid w:val="00F137BB"/>
    <w:rsid w:val="00F13EB5"/>
    <w:rsid w:val="00F14476"/>
    <w:rsid w:val="00F14753"/>
    <w:rsid w:val="00F149E4"/>
    <w:rsid w:val="00F14E78"/>
    <w:rsid w:val="00F14F07"/>
    <w:rsid w:val="00F15864"/>
    <w:rsid w:val="00F1605F"/>
    <w:rsid w:val="00F171D6"/>
    <w:rsid w:val="00F17937"/>
    <w:rsid w:val="00F17BAD"/>
    <w:rsid w:val="00F17FDD"/>
    <w:rsid w:val="00F20A9C"/>
    <w:rsid w:val="00F21DAD"/>
    <w:rsid w:val="00F221B5"/>
    <w:rsid w:val="00F239DE"/>
    <w:rsid w:val="00F247ED"/>
    <w:rsid w:val="00F248A3"/>
    <w:rsid w:val="00F25C5B"/>
    <w:rsid w:val="00F260EC"/>
    <w:rsid w:val="00F278A6"/>
    <w:rsid w:val="00F3127C"/>
    <w:rsid w:val="00F314AA"/>
    <w:rsid w:val="00F31C06"/>
    <w:rsid w:val="00F32425"/>
    <w:rsid w:val="00F335B5"/>
    <w:rsid w:val="00F336A9"/>
    <w:rsid w:val="00F3414E"/>
    <w:rsid w:val="00F36AE6"/>
    <w:rsid w:val="00F36FBE"/>
    <w:rsid w:val="00F40FA9"/>
    <w:rsid w:val="00F4105E"/>
    <w:rsid w:val="00F4106C"/>
    <w:rsid w:val="00F428F4"/>
    <w:rsid w:val="00F42DD2"/>
    <w:rsid w:val="00F446C4"/>
    <w:rsid w:val="00F44A56"/>
    <w:rsid w:val="00F44CC0"/>
    <w:rsid w:val="00F45651"/>
    <w:rsid w:val="00F45D96"/>
    <w:rsid w:val="00F47D23"/>
    <w:rsid w:val="00F502B8"/>
    <w:rsid w:val="00F508A1"/>
    <w:rsid w:val="00F50D42"/>
    <w:rsid w:val="00F51227"/>
    <w:rsid w:val="00F51D5E"/>
    <w:rsid w:val="00F52A06"/>
    <w:rsid w:val="00F52A88"/>
    <w:rsid w:val="00F52B38"/>
    <w:rsid w:val="00F55A6A"/>
    <w:rsid w:val="00F55AF3"/>
    <w:rsid w:val="00F56223"/>
    <w:rsid w:val="00F56F4F"/>
    <w:rsid w:val="00F57F4C"/>
    <w:rsid w:val="00F60563"/>
    <w:rsid w:val="00F61785"/>
    <w:rsid w:val="00F62B98"/>
    <w:rsid w:val="00F64512"/>
    <w:rsid w:val="00F650C5"/>
    <w:rsid w:val="00F6572C"/>
    <w:rsid w:val="00F6599E"/>
    <w:rsid w:val="00F65B55"/>
    <w:rsid w:val="00F704FB"/>
    <w:rsid w:val="00F7184D"/>
    <w:rsid w:val="00F71C23"/>
    <w:rsid w:val="00F720DE"/>
    <w:rsid w:val="00F728FC"/>
    <w:rsid w:val="00F72C55"/>
    <w:rsid w:val="00F72D70"/>
    <w:rsid w:val="00F72E51"/>
    <w:rsid w:val="00F73C3C"/>
    <w:rsid w:val="00F740B2"/>
    <w:rsid w:val="00F74EC5"/>
    <w:rsid w:val="00F75029"/>
    <w:rsid w:val="00F75284"/>
    <w:rsid w:val="00F77C36"/>
    <w:rsid w:val="00F811CD"/>
    <w:rsid w:val="00F815AC"/>
    <w:rsid w:val="00F81C9A"/>
    <w:rsid w:val="00F8231A"/>
    <w:rsid w:val="00F826B8"/>
    <w:rsid w:val="00F82B3B"/>
    <w:rsid w:val="00F83225"/>
    <w:rsid w:val="00F83B6D"/>
    <w:rsid w:val="00F84938"/>
    <w:rsid w:val="00F84F2D"/>
    <w:rsid w:val="00F85A89"/>
    <w:rsid w:val="00F86DB9"/>
    <w:rsid w:val="00F90A41"/>
    <w:rsid w:val="00F91FAA"/>
    <w:rsid w:val="00F9288E"/>
    <w:rsid w:val="00F93110"/>
    <w:rsid w:val="00F93423"/>
    <w:rsid w:val="00F94D60"/>
    <w:rsid w:val="00F95172"/>
    <w:rsid w:val="00F95467"/>
    <w:rsid w:val="00F95BDE"/>
    <w:rsid w:val="00F95EA3"/>
    <w:rsid w:val="00F96162"/>
    <w:rsid w:val="00F965DD"/>
    <w:rsid w:val="00F968E1"/>
    <w:rsid w:val="00FA0760"/>
    <w:rsid w:val="00FA1338"/>
    <w:rsid w:val="00FA1E9A"/>
    <w:rsid w:val="00FA1FD1"/>
    <w:rsid w:val="00FA2043"/>
    <w:rsid w:val="00FA2479"/>
    <w:rsid w:val="00FA26FD"/>
    <w:rsid w:val="00FA2C5C"/>
    <w:rsid w:val="00FA4A80"/>
    <w:rsid w:val="00FA578F"/>
    <w:rsid w:val="00FA65F9"/>
    <w:rsid w:val="00FA664E"/>
    <w:rsid w:val="00FA761F"/>
    <w:rsid w:val="00FA7B41"/>
    <w:rsid w:val="00FB0E93"/>
    <w:rsid w:val="00FB197B"/>
    <w:rsid w:val="00FB1B63"/>
    <w:rsid w:val="00FB1D7F"/>
    <w:rsid w:val="00FB2666"/>
    <w:rsid w:val="00FB35C0"/>
    <w:rsid w:val="00FB39B2"/>
    <w:rsid w:val="00FB3E12"/>
    <w:rsid w:val="00FB448C"/>
    <w:rsid w:val="00FB4DBF"/>
    <w:rsid w:val="00FC01CD"/>
    <w:rsid w:val="00FC1960"/>
    <w:rsid w:val="00FC1DF8"/>
    <w:rsid w:val="00FC1E70"/>
    <w:rsid w:val="00FC1EB2"/>
    <w:rsid w:val="00FC225B"/>
    <w:rsid w:val="00FC2345"/>
    <w:rsid w:val="00FC4EAA"/>
    <w:rsid w:val="00FC6973"/>
    <w:rsid w:val="00FC7F5E"/>
    <w:rsid w:val="00FD1807"/>
    <w:rsid w:val="00FD1922"/>
    <w:rsid w:val="00FD1957"/>
    <w:rsid w:val="00FD2E9E"/>
    <w:rsid w:val="00FD378D"/>
    <w:rsid w:val="00FD4311"/>
    <w:rsid w:val="00FD4845"/>
    <w:rsid w:val="00FD4AC0"/>
    <w:rsid w:val="00FD5A29"/>
    <w:rsid w:val="00FD5C7E"/>
    <w:rsid w:val="00FD61E3"/>
    <w:rsid w:val="00FD7811"/>
    <w:rsid w:val="00FE00F9"/>
    <w:rsid w:val="00FE1068"/>
    <w:rsid w:val="00FE1326"/>
    <w:rsid w:val="00FE1422"/>
    <w:rsid w:val="00FE26C4"/>
    <w:rsid w:val="00FE2CA6"/>
    <w:rsid w:val="00FE2D4C"/>
    <w:rsid w:val="00FE31D4"/>
    <w:rsid w:val="00FE348E"/>
    <w:rsid w:val="00FE4D89"/>
    <w:rsid w:val="00FE5A91"/>
    <w:rsid w:val="00FE6A4E"/>
    <w:rsid w:val="00FE6B79"/>
    <w:rsid w:val="00FF0396"/>
    <w:rsid w:val="00FF03EA"/>
    <w:rsid w:val="00FF0820"/>
    <w:rsid w:val="00FF0B81"/>
    <w:rsid w:val="00FF0D3C"/>
    <w:rsid w:val="00FF1FFA"/>
    <w:rsid w:val="00FF27B2"/>
    <w:rsid w:val="00FF4BB3"/>
    <w:rsid w:val="00FF5793"/>
    <w:rsid w:val="00FF5991"/>
    <w:rsid w:val="00FF5F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46E93C62"/>
  <w15:chartTrackingRefBased/>
  <w15:docId w15:val="{5F378AE6-9C16-4A1B-8329-C9CA317E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toc 1" w:uiPriority="39"/>
    <w:lsdException w:name="toc 2" w:uiPriority="39"/>
    <w:lsdException w:name="toc 3" w:uiPriority="39"/>
    <w:lsdException w:name="footnote text" w:uiPriority="99" w:qFormat="1"/>
    <w:lsdException w:name="caption" w:semiHidden="1" w:unhideWhenUsed="1" w:qFormat="1"/>
    <w:lsdException w:name="footnote reference" w:uiPriority="99" w:qFormat="1"/>
    <w:lsdException w:name="annotation reference" w:uiPriority="99"/>
    <w:lsdException w:name="Hyperlink" w:uiPriority="99"/>
    <w:lsdException w:name="Strong" w:uiPriority="22"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783"/>
    <w:pPr>
      <w:spacing w:after="200"/>
      <w:jc w:val="both"/>
    </w:pPr>
    <w:rPr>
      <w:snapToGrid w:val="0"/>
      <w:sz w:val="22"/>
      <w:lang w:eastAsia="en-US"/>
    </w:rPr>
  </w:style>
  <w:style w:type="paragraph" w:styleId="Heading1">
    <w:name w:val="heading 1"/>
    <w:basedOn w:val="Normal"/>
    <w:next w:val="Normal"/>
    <w:pPr>
      <w:keepNext/>
      <w:spacing w:before="240" w:after="60"/>
      <w:outlineLvl w:val="0"/>
    </w:pPr>
    <w:rPr>
      <w:rFonts w:ascii="Arial" w:hAnsi="Arial"/>
      <w:b/>
      <w:kern w:val="28"/>
      <w:sz w:val="28"/>
    </w:rPr>
  </w:style>
  <w:style w:type="paragraph" w:styleId="Heading2">
    <w:name w:val="heading 2"/>
    <w:basedOn w:val="Normal"/>
    <w:next w:val="Normal"/>
    <w:pPr>
      <w:keepNext/>
      <w:keepLines/>
      <w:numPr>
        <w:ilvl w:val="1"/>
        <w:numId w:val="7"/>
      </w:numPr>
      <w:tabs>
        <w:tab w:val="num" w:pos="283"/>
      </w:tabs>
      <w:spacing w:after="120"/>
      <w:ind w:left="283" w:hanging="283"/>
      <w:outlineLvl w:val="1"/>
    </w:pPr>
    <w:rPr>
      <w:b/>
    </w:rPr>
  </w:style>
  <w:style w:type="paragraph" w:styleId="Heading3">
    <w:name w:val="heading 3"/>
    <w:basedOn w:val="Normal"/>
    <w:next w:val="Normal"/>
    <w:pPr>
      <w:keepNext/>
      <w:numPr>
        <w:ilvl w:val="2"/>
        <w:numId w:val="7"/>
      </w:numPr>
      <w:tabs>
        <w:tab w:val="num" w:pos="283"/>
      </w:tabs>
      <w:spacing w:before="240" w:after="60"/>
      <w:ind w:left="283" w:hanging="283"/>
      <w:outlineLvl w:val="2"/>
    </w:pPr>
    <w:rPr>
      <w:b/>
    </w:rPr>
  </w:style>
  <w:style w:type="paragraph" w:styleId="Heading4">
    <w:name w:val="heading 4"/>
    <w:basedOn w:val="Normal"/>
    <w:next w:val="Text4"/>
    <w:link w:val="Heading4Char"/>
    <w:pPr>
      <w:keepNext/>
      <w:spacing w:after="240"/>
      <w:ind w:left="1984" w:hanging="782"/>
      <w:outlineLvl w:val="3"/>
    </w:pPr>
  </w:style>
  <w:style w:type="paragraph" w:styleId="Heading5">
    <w:name w:val="heading 5"/>
    <w:basedOn w:val="Normal"/>
    <w:next w:val="Normal"/>
    <w:pPr>
      <w:numPr>
        <w:ilvl w:val="1"/>
        <w:numId w:val="6"/>
      </w:numPr>
      <w:tabs>
        <w:tab w:val="num" w:pos="0"/>
      </w:tabs>
      <w:spacing w:before="240" w:after="60"/>
      <w:outlineLvl w:val="4"/>
    </w:pPr>
    <w:rPr>
      <w:rFonts w:ascii="Arial" w:hAnsi="Arial"/>
    </w:rPr>
  </w:style>
  <w:style w:type="paragraph" w:styleId="Heading6">
    <w:name w:val="heading 6"/>
    <w:basedOn w:val="Normal"/>
    <w:next w:val="Normal"/>
    <w:pPr>
      <w:numPr>
        <w:ilvl w:val="2"/>
        <w:numId w:val="6"/>
      </w:numPr>
      <w:tabs>
        <w:tab w:val="num" w:pos="0"/>
      </w:tabs>
      <w:spacing w:before="240" w:after="60"/>
      <w:outlineLvl w:val="5"/>
    </w:pPr>
    <w:rPr>
      <w:rFonts w:ascii="Arial" w:hAnsi="Arial"/>
      <w:i/>
    </w:rPr>
  </w:style>
  <w:style w:type="paragraph" w:styleId="Heading7">
    <w:name w:val="heading 7"/>
    <w:basedOn w:val="Normal"/>
    <w:next w:val="Normal"/>
    <w:pPr>
      <w:numPr>
        <w:ilvl w:val="6"/>
        <w:numId w:val="6"/>
      </w:numPr>
      <w:tabs>
        <w:tab w:val="num" w:pos="0"/>
      </w:tabs>
      <w:spacing w:before="240" w:after="60"/>
      <w:outlineLvl w:val="6"/>
    </w:pPr>
    <w:rPr>
      <w:rFonts w:ascii="Arial" w:hAnsi="Arial"/>
      <w:sz w:val="20"/>
    </w:rPr>
  </w:style>
  <w:style w:type="paragraph" w:styleId="Heading8">
    <w:name w:val="heading 8"/>
    <w:basedOn w:val="Normal"/>
    <w:next w:val="Normal"/>
    <w:pPr>
      <w:numPr>
        <w:ilvl w:val="7"/>
        <w:numId w:val="6"/>
      </w:numPr>
      <w:tabs>
        <w:tab w:val="num" w:pos="0"/>
      </w:tabs>
      <w:spacing w:before="240" w:after="60"/>
      <w:outlineLvl w:val="7"/>
    </w:pPr>
    <w:rPr>
      <w:rFonts w:ascii="Arial" w:hAnsi="Arial"/>
      <w:i/>
      <w:sz w:val="20"/>
    </w:rPr>
  </w:style>
  <w:style w:type="paragraph" w:styleId="Heading9">
    <w:name w:val="heading 9"/>
    <w:basedOn w:val="Normal"/>
    <w:next w:val="Normal"/>
    <w:pPr>
      <w:numPr>
        <w:ilvl w:val="8"/>
        <w:numId w:val="6"/>
      </w:num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4">
    <w:name w:val="Text 4"/>
    <w:basedOn w:val="Normal"/>
    <w:pPr>
      <w:tabs>
        <w:tab w:val="left" w:pos="2302"/>
      </w:tabs>
      <w:spacing w:after="240"/>
      <w:ind w:left="1202"/>
    </w:pPr>
  </w:style>
  <w:style w:type="character" w:customStyle="1" w:styleId="Heading4Char">
    <w:name w:val="Heading 4 Char"/>
    <w:link w:val="Heading4"/>
    <w:rsid w:val="008109C1"/>
    <w:rPr>
      <w:snapToGrid w:val="0"/>
      <w:sz w:val="24"/>
      <w:lang w:eastAsia="en-US"/>
    </w:rPr>
  </w:style>
  <w:style w:type="paragraph" w:customStyle="1" w:styleId="Application1">
    <w:name w:val="Application1"/>
    <w:basedOn w:val="Heading1"/>
    <w:next w:val="Application2"/>
    <w:pPr>
      <w:pageBreakBefore/>
      <w:widowControl w:val="0"/>
      <w:numPr>
        <w:numId w:val="3"/>
      </w:numPr>
      <w:spacing w:before="0" w:after="480"/>
    </w:pPr>
    <w:rPr>
      <w:caps/>
    </w:rPr>
  </w:style>
  <w:style w:type="paragraph" w:customStyle="1" w:styleId="Application2">
    <w:name w:val="Application2"/>
    <w:basedOn w:val="Normal"/>
    <w:pPr>
      <w:widowControl w:val="0"/>
      <w:numPr>
        <w:numId w:val="5"/>
      </w:numPr>
      <w:tabs>
        <w:tab w:val="left" w:pos="567"/>
      </w:tabs>
      <w:suppressAutoHyphens/>
      <w:spacing w:after="120"/>
    </w:pPr>
    <w:rPr>
      <w:rFonts w:ascii="Arial" w:hAnsi="Arial"/>
      <w:b/>
      <w:spacing w:val="-2"/>
    </w:rPr>
  </w:style>
  <w:style w:type="paragraph" w:customStyle="1" w:styleId="Application3">
    <w:name w:val="Application3"/>
    <w:basedOn w:val="Normal"/>
    <w:pPr>
      <w:widowControl w:val="0"/>
      <w:numPr>
        <w:numId w:val="4"/>
      </w:numPr>
      <w:tabs>
        <w:tab w:val="right" w:pos="8789"/>
      </w:tabs>
      <w:suppressAutoHyphens/>
    </w:pPr>
    <w:rPr>
      <w:rFonts w:ascii="Arial" w:hAnsi="Arial"/>
      <w:b/>
      <w:spacing w:val="-2"/>
    </w:rPr>
  </w:style>
  <w:style w:type="paragraph" w:customStyle="1" w:styleId="Application4">
    <w:name w:val="Application4"/>
    <w:basedOn w:val="Application3"/>
    <w:autoRedefine/>
    <w:pPr>
      <w:numPr>
        <w:numId w:val="0"/>
      </w:numPr>
      <w:ind w:left="567"/>
    </w:pPr>
    <w:rPr>
      <w:sz w:val="20"/>
    </w:rPr>
  </w:style>
  <w:style w:type="paragraph" w:customStyle="1" w:styleId="Application5">
    <w:name w:val="Application5"/>
    <w:basedOn w:val="Application2"/>
    <w:autoRedefine/>
    <w:pPr>
      <w:numPr>
        <w:numId w:val="0"/>
      </w:numPr>
      <w:tabs>
        <w:tab w:val="clear" w:pos="567"/>
        <w:tab w:val="num" w:pos="0"/>
      </w:tabs>
      <w:ind w:left="360" w:hanging="360"/>
    </w:pPr>
    <w:rPr>
      <w:sz w:val="24"/>
    </w:rPr>
  </w:style>
  <w:style w:type="paragraph" w:customStyle="1" w:styleId="NumPar4">
    <w:name w:val="NumPar 4"/>
    <w:basedOn w:val="Heading4"/>
    <w:next w:val="Text4"/>
    <w:pPr>
      <w:keepNext w:val="0"/>
    </w:pPr>
  </w:style>
  <w:style w:type="paragraph" w:styleId="Title">
    <w:name w:val="Title"/>
    <w:basedOn w:val="Normal"/>
    <w:next w:val="SubTitle1"/>
    <w:pPr>
      <w:spacing w:after="480"/>
      <w:jc w:val="center"/>
    </w:pPr>
    <w:rPr>
      <w:b/>
      <w:sz w:val="48"/>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PartTitle">
    <w:name w:val="PartTitle"/>
    <w:basedOn w:val="Normal"/>
    <w:next w:val="Normal"/>
    <w:pPr>
      <w:keepNext/>
      <w:pageBreakBefore/>
      <w:spacing w:after="480"/>
      <w:jc w:val="center"/>
    </w:pPr>
    <w:rPr>
      <w:b/>
      <w:sz w:val="36"/>
    </w:rPr>
  </w:style>
  <w:style w:type="paragraph" w:customStyle="1" w:styleId="SectionTitle">
    <w:name w:val="SectionTitle"/>
    <w:basedOn w:val="Normal"/>
    <w:next w:val="Heading1"/>
    <w:pPr>
      <w:keepNext/>
      <w:spacing w:after="480"/>
      <w:jc w:val="center"/>
    </w:pPr>
    <w:rPr>
      <w:b/>
      <w:smallCaps/>
      <w:sz w:val="28"/>
    </w:rPr>
  </w:style>
  <w:style w:type="paragraph" w:styleId="TOC1">
    <w:name w:val="toc 1"/>
    <w:basedOn w:val="Normal"/>
    <w:next w:val="Normal"/>
    <w:autoRedefine/>
    <w:uiPriority w:val="39"/>
    <w:rsid w:val="00EF1DCD"/>
    <w:pPr>
      <w:spacing w:before="360" w:after="0"/>
      <w:jc w:val="left"/>
    </w:pPr>
    <w:rPr>
      <w:rFonts w:ascii="Calibri Light" w:hAnsi="Calibri Light" w:cs="Calibri Light"/>
      <w:b/>
      <w:bCs/>
      <w:caps/>
      <w:sz w:val="24"/>
      <w:szCs w:val="24"/>
    </w:rPr>
  </w:style>
  <w:style w:type="paragraph" w:styleId="TOC2">
    <w:name w:val="toc 2"/>
    <w:basedOn w:val="Normal"/>
    <w:next w:val="Normal"/>
    <w:autoRedefine/>
    <w:uiPriority w:val="39"/>
    <w:rsid w:val="00EF1DCD"/>
    <w:pPr>
      <w:spacing w:before="240" w:after="0"/>
      <w:jc w:val="left"/>
    </w:pPr>
    <w:rPr>
      <w:rFonts w:ascii="Calibri" w:hAnsi="Calibri" w:cs="Calibri"/>
      <w:b/>
      <w:bCs/>
      <w:sz w:val="20"/>
    </w:rPr>
  </w:style>
  <w:style w:type="paragraph" w:styleId="TOC3">
    <w:name w:val="toc 3"/>
    <w:basedOn w:val="Normal"/>
    <w:next w:val="Normal"/>
    <w:autoRedefine/>
    <w:uiPriority w:val="39"/>
    <w:rsid w:val="00481803"/>
    <w:pPr>
      <w:spacing w:after="0"/>
      <w:ind w:left="220"/>
      <w:jc w:val="left"/>
    </w:pPr>
    <w:rPr>
      <w:rFonts w:ascii="Calibri" w:hAnsi="Calibri" w:cs="Calibri"/>
      <w:sz w:val="20"/>
    </w:rPr>
  </w:style>
  <w:style w:type="paragraph" w:styleId="TOC4">
    <w:name w:val="toc 4"/>
    <w:basedOn w:val="Normal"/>
    <w:next w:val="Normal"/>
    <w:autoRedefine/>
    <w:semiHidden/>
    <w:pPr>
      <w:spacing w:after="0"/>
      <w:ind w:left="440"/>
      <w:jc w:val="left"/>
    </w:pPr>
    <w:rPr>
      <w:rFonts w:ascii="Calibri" w:hAnsi="Calibri" w:cs="Calibri"/>
      <w:sz w:val="20"/>
    </w:rPr>
  </w:style>
  <w:style w:type="paragraph" w:customStyle="1" w:styleId="AnnexTOC">
    <w:name w:val="AnnexTOC"/>
    <w:basedOn w:val="TOC1"/>
  </w:style>
  <w:style w:type="paragraph" w:customStyle="1" w:styleId="Guidelines1">
    <w:name w:val="Guidelines 1"/>
    <w:basedOn w:val="Normal"/>
    <w:link w:val="Guidelines1Char"/>
    <w:autoRedefine/>
    <w:qFormat/>
    <w:rsid w:val="00A22F9D"/>
    <w:pPr>
      <w:widowControl w:val="0"/>
      <w:spacing w:after="360"/>
    </w:pPr>
    <w:rPr>
      <w:rFonts w:ascii="Times New Roman Bold" w:hAnsi="Times New Roman Bold"/>
      <w:b/>
      <w:caps/>
    </w:rPr>
  </w:style>
  <w:style w:type="paragraph" w:customStyle="1" w:styleId="Guidelines2">
    <w:name w:val="Guidelines 2"/>
    <w:basedOn w:val="Normal"/>
    <w:next w:val="Normal"/>
    <w:autoRedefine/>
    <w:qFormat/>
    <w:rsid w:val="00C7105D"/>
    <w:pPr>
      <w:numPr>
        <w:ilvl w:val="1"/>
        <w:numId w:val="12"/>
      </w:numPr>
      <w:spacing w:before="240" w:after="120"/>
      <w:outlineLvl w:val="0"/>
    </w:pPr>
    <w:rPr>
      <w:rFonts w:asciiTheme="minorHAnsi" w:hAnsiTheme="minorHAnsi" w:cstheme="minorHAnsi"/>
      <w:b/>
      <w:smallCaps/>
      <w:sz w:val="24"/>
    </w:rPr>
  </w:style>
  <w:style w:type="paragraph" w:customStyle="1" w:styleId="Text1">
    <w:name w:val="Text 1"/>
    <w:basedOn w:val="Normal"/>
    <w:pPr>
      <w:spacing w:after="240"/>
      <w:ind w:left="482"/>
    </w:pPr>
  </w:style>
  <w:style w:type="paragraph" w:customStyle="1" w:styleId="Guidelines3">
    <w:name w:val="Guidelines 3"/>
    <w:basedOn w:val="Normal"/>
    <w:next w:val="Normal"/>
    <w:autoRedefine/>
    <w:qFormat/>
    <w:rsid w:val="00011730"/>
    <w:pPr>
      <w:keepNext/>
      <w:numPr>
        <w:ilvl w:val="2"/>
        <w:numId w:val="12"/>
      </w:numPr>
      <w:pBdr>
        <w:top w:val="single" w:sz="4" w:space="1" w:color="auto"/>
        <w:left w:val="single" w:sz="4" w:space="4" w:color="auto"/>
        <w:bottom w:val="single" w:sz="4" w:space="1" w:color="auto"/>
        <w:right w:val="single" w:sz="4" w:space="4" w:color="auto"/>
      </w:pBdr>
      <w:tabs>
        <w:tab w:val="left" w:pos="900"/>
      </w:tabs>
      <w:spacing w:before="120" w:after="0"/>
      <w:jc w:val="left"/>
      <w:outlineLvl w:val="2"/>
    </w:pPr>
    <w:rPr>
      <w:rFonts w:asciiTheme="minorHAnsi" w:hAnsiTheme="minorHAnsi" w:cstheme="minorHAnsi"/>
      <w:b/>
      <w:i/>
      <w:sz w:val="24"/>
    </w:rPr>
  </w:style>
  <w:style w:type="paragraph" w:customStyle="1" w:styleId="Text2">
    <w:name w:val="Text 2"/>
    <w:basedOn w:val="Normal"/>
    <w:pPr>
      <w:tabs>
        <w:tab w:val="left" w:pos="2161"/>
      </w:tabs>
      <w:spacing w:after="240"/>
      <w:ind w:left="1202"/>
    </w:pPr>
  </w:style>
  <w:style w:type="paragraph" w:customStyle="1" w:styleId="p3">
    <w:name w:val="p3"/>
    <w:basedOn w:val="Normal"/>
    <w:pPr>
      <w:widowControl w:val="0"/>
      <w:tabs>
        <w:tab w:val="left" w:pos="1420"/>
      </w:tabs>
      <w:spacing w:line="260" w:lineRule="atLeast"/>
      <w:ind w:left="360"/>
    </w:pPr>
  </w:style>
  <w:style w:type="paragraph" w:customStyle="1" w:styleId="Guidelines4">
    <w:name w:val="Guidelines 4"/>
    <w:basedOn w:val="Normal"/>
    <w:next w:val="Normal"/>
    <w:autoRedefine/>
    <w:rsid w:val="00491F8A"/>
    <w:pPr>
      <w:spacing w:before="240" w:after="240"/>
    </w:pPr>
    <w:rPr>
      <w:b/>
      <w:sz w:val="24"/>
    </w:rPr>
  </w:style>
  <w:style w:type="character" w:styleId="Hyperlink">
    <w:name w:val="Hyperlink"/>
    <w:uiPriority w:val="99"/>
    <w:rPr>
      <w:color w:val="0000FF"/>
      <w:u w:val="single"/>
    </w:rPr>
  </w:style>
  <w:style w:type="paragraph" w:customStyle="1" w:styleId="References">
    <w:name w:val="References"/>
    <w:basedOn w:val="Normal"/>
    <w:next w:val="Normal"/>
    <w:pPr>
      <w:spacing w:after="240"/>
      <w:ind w:left="5103"/>
    </w:pPr>
    <w:rPr>
      <w:sz w:val="20"/>
    </w:rPr>
  </w:style>
  <w:style w:type="paragraph" w:styleId="FootnoteText">
    <w:name w:val="footnote text"/>
    <w:basedOn w:val="Normal"/>
    <w:link w:val="FootnoteTextChar"/>
    <w:autoRedefine/>
    <w:uiPriority w:val="99"/>
    <w:qFormat/>
    <w:rsid w:val="00AB55B0"/>
    <w:pPr>
      <w:spacing w:after="0"/>
      <w:contextualSpacing/>
    </w:pPr>
    <w:rPr>
      <w:rFonts w:ascii="Calibri" w:hAnsi="Calibri" w:cs="Calibri"/>
      <w:sz w:val="28"/>
      <w:szCs w:val="16"/>
    </w:rPr>
  </w:style>
  <w:style w:type="character" w:customStyle="1" w:styleId="FootnoteTextChar">
    <w:name w:val="Footnote Text Char"/>
    <w:link w:val="FootnoteText"/>
    <w:uiPriority w:val="99"/>
    <w:rsid w:val="00AB55B0"/>
    <w:rPr>
      <w:rFonts w:ascii="Calibri" w:hAnsi="Calibri" w:cs="Calibri"/>
      <w:snapToGrid w:val="0"/>
      <w:sz w:val="28"/>
      <w:szCs w:val="16"/>
      <w:lang w:eastAsia="en-US"/>
    </w:rPr>
  </w:style>
  <w:style w:type="paragraph" w:styleId="Header">
    <w:name w:val="header"/>
    <w:basedOn w:val="Normal"/>
    <w:pPr>
      <w:tabs>
        <w:tab w:val="center" w:pos="4153"/>
        <w:tab w:val="right" w:pos="8306"/>
      </w:tabs>
      <w:spacing w:after="240"/>
    </w:pPr>
  </w:style>
  <w:style w:type="character" w:styleId="PageNumber">
    <w:name w:val="page number"/>
    <w:basedOn w:val="DefaultParagraphFont"/>
  </w:style>
  <w:style w:type="paragraph" w:styleId="Footer">
    <w:name w:val="footer"/>
    <w:basedOn w:val="Normal"/>
    <w:pPr>
      <w:ind w:right="-567"/>
    </w:pPr>
    <w:rPr>
      <w:rFonts w:ascii="Arial" w:hAnsi="Arial"/>
      <w:sz w:val="16"/>
    </w:rPr>
  </w:style>
  <w:style w:type="paragraph" w:customStyle="1" w:styleId="Style0">
    <w:name w:val="Style0"/>
    <w:rPr>
      <w:rFonts w:ascii="Arial" w:hAnsi="Arial"/>
      <w:snapToGrid w:val="0"/>
      <w:sz w:val="24"/>
      <w:lang w:val="en-US" w:eastAsia="en-US"/>
    </w:rPr>
  </w:style>
  <w:style w:type="paragraph" w:customStyle="1" w:styleId="Text3">
    <w:name w:val="Text 3"/>
    <w:basedOn w:val="Normal"/>
    <w:pPr>
      <w:tabs>
        <w:tab w:val="left" w:pos="2302"/>
      </w:tabs>
      <w:spacing w:after="240"/>
      <w:ind w:left="1202"/>
    </w:pPr>
  </w:style>
  <w:style w:type="paragraph" w:styleId="BodyTextIndent">
    <w:name w:val="Body Text Indent"/>
    <w:basedOn w:val="Normal"/>
    <w:link w:val="BodyTextIndentChar"/>
  </w:style>
  <w:style w:type="character" w:customStyle="1" w:styleId="BodyTextIndentChar">
    <w:name w:val="Body Text Indent Char"/>
    <w:link w:val="BodyTextIndent"/>
    <w:rsid w:val="0090351E"/>
    <w:rPr>
      <w:snapToGrid w:val="0"/>
      <w:sz w:val="24"/>
      <w:lang w:eastAsia="en-US"/>
    </w:rPr>
  </w:style>
  <w:style w:type="paragraph" w:styleId="TOC5">
    <w:name w:val="toc 5"/>
    <w:basedOn w:val="Normal"/>
    <w:next w:val="Normal"/>
    <w:autoRedefine/>
    <w:semiHidden/>
    <w:pPr>
      <w:spacing w:after="0"/>
      <w:ind w:left="660"/>
      <w:jc w:val="left"/>
    </w:pPr>
    <w:rPr>
      <w:rFonts w:ascii="Calibri" w:hAnsi="Calibri" w:cs="Calibri"/>
      <w:sz w:val="20"/>
    </w:rPr>
  </w:style>
  <w:style w:type="paragraph" w:styleId="TOC6">
    <w:name w:val="toc 6"/>
    <w:basedOn w:val="Normal"/>
    <w:next w:val="Normal"/>
    <w:autoRedefine/>
    <w:semiHidden/>
    <w:pPr>
      <w:spacing w:after="0"/>
      <w:ind w:left="880"/>
      <w:jc w:val="left"/>
    </w:pPr>
    <w:rPr>
      <w:rFonts w:ascii="Calibri" w:hAnsi="Calibri" w:cs="Calibri"/>
      <w:sz w:val="20"/>
    </w:rPr>
  </w:style>
  <w:style w:type="paragraph" w:styleId="TOC7">
    <w:name w:val="toc 7"/>
    <w:basedOn w:val="Normal"/>
    <w:next w:val="Normal"/>
    <w:autoRedefine/>
    <w:semiHidden/>
    <w:pPr>
      <w:spacing w:after="0"/>
      <w:ind w:left="1100"/>
      <w:jc w:val="left"/>
    </w:pPr>
    <w:rPr>
      <w:rFonts w:ascii="Calibri" w:hAnsi="Calibri" w:cs="Calibri"/>
      <w:sz w:val="20"/>
    </w:rPr>
  </w:style>
  <w:style w:type="paragraph" w:styleId="TOC8">
    <w:name w:val="toc 8"/>
    <w:basedOn w:val="Normal"/>
    <w:next w:val="Normal"/>
    <w:autoRedefine/>
    <w:semiHidden/>
    <w:pPr>
      <w:spacing w:after="0"/>
      <w:ind w:left="1320"/>
      <w:jc w:val="left"/>
    </w:pPr>
    <w:rPr>
      <w:rFonts w:ascii="Calibri" w:hAnsi="Calibri" w:cs="Calibri"/>
      <w:sz w:val="20"/>
    </w:rPr>
  </w:style>
  <w:style w:type="paragraph" w:styleId="TOC9">
    <w:name w:val="toc 9"/>
    <w:basedOn w:val="Normal"/>
    <w:next w:val="Normal"/>
    <w:autoRedefine/>
    <w:semiHidden/>
    <w:pPr>
      <w:spacing w:after="0"/>
      <w:ind w:left="1540"/>
      <w:jc w:val="left"/>
    </w:pPr>
    <w:rPr>
      <w:rFonts w:ascii="Calibri" w:hAnsi="Calibri" w:cs="Calibri"/>
      <w:sz w:val="20"/>
    </w:rPr>
  </w:style>
  <w:style w:type="character" w:styleId="FollowedHyperlink">
    <w:name w:val="FollowedHyperlink"/>
    <w:rPr>
      <w:color w:val="800080"/>
      <w:u w:val="single"/>
    </w:rPr>
  </w:style>
  <w:style w:type="paragraph" w:customStyle="1" w:styleId="NumPar2">
    <w:name w:val="NumPar 2"/>
    <w:basedOn w:val="Heading2"/>
    <w:next w:val="Text2"/>
    <w:pPr>
      <w:keepNext w:val="0"/>
      <w:keepLines w:val="0"/>
      <w:numPr>
        <w:numId w:val="1"/>
      </w:numPr>
      <w:tabs>
        <w:tab w:val="num" w:pos="360"/>
      </w:tabs>
      <w:spacing w:after="240"/>
      <w:ind w:left="360"/>
      <w:outlineLvl w:val="9"/>
    </w:pPr>
    <w:rPr>
      <w:b w:val="0"/>
      <w:lang w:val="fr-FR"/>
    </w:rPr>
  </w:style>
  <w:style w:type="paragraph" w:styleId="ListBullet5">
    <w:name w:val="List Bullet 5"/>
    <w:basedOn w:val="Normal"/>
    <w:autoRedefine/>
    <w:pPr>
      <w:numPr>
        <w:numId w:val="2"/>
      </w:numPr>
      <w:spacing w:after="240"/>
    </w:pPr>
    <w:rPr>
      <w:lang w:val="fr-FR"/>
    </w:rPr>
  </w:style>
  <w:style w:type="paragraph" w:styleId="ListBullet">
    <w:name w:val="List Bullet"/>
    <w:basedOn w:val="Normal"/>
    <w:link w:val="ListBulletChar"/>
    <w:rsid w:val="00684AFF"/>
    <w:pPr>
      <w:numPr>
        <w:numId w:val="8"/>
      </w:numPr>
      <w:spacing w:after="240"/>
    </w:pPr>
    <w:rPr>
      <w:snapToGrid/>
      <w:lang w:eastAsia="en-GB"/>
    </w:rPr>
  </w:style>
  <w:style w:type="character" w:customStyle="1" w:styleId="ListBulletChar">
    <w:name w:val="List Bullet Char"/>
    <w:link w:val="ListBullet"/>
    <w:rsid w:val="00CF6359"/>
    <w:rPr>
      <w:sz w:val="22"/>
    </w:rPr>
  </w:style>
  <w:style w:type="paragraph" w:customStyle="1" w:styleId="TOC30">
    <w:name w:val="TOC3"/>
    <w:basedOn w:val="Normal"/>
    <w:rsid w:val="00D67AFE"/>
  </w:style>
  <w:style w:type="paragraph" w:customStyle="1" w:styleId="ListDash2">
    <w:name w:val="List Dash 2"/>
    <w:basedOn w:val="Text2"/>
    <w:rsid w:val="00A636FE"/>
    <w:pPr>
      <w:numPr>
        <w:numId w:val="9"/>
      </w:numPr>
      <w:tabs>
        <w:tab w:val="clear" w:pos="2161"/>
      </w:tabs>
    </w:pPr>
    <w:rPr>
      <w:snapToGrid/>
    </w:rPr>
  </w:style>
  <w:style w:type="table" w:styleId="TableGrid">
    <w:name w:val="Table Grid"/>
    <w:basedOn w:val="TableNormal"/>
    <w:rsid w:val="008619B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rsid w:val="006A7719"/>
    <w:pPr>
      <w:spacing w:before="120" w:after="120"/>
      <w:jc w:val="center"/>
    </w:pPr>
    <w:rPr>
      <w:rFonts w:ascii="Arial" w:hAnsi="Arial"/>
      <w:b/>
      <w:sz w:val="28"/>
      <w:lang w:val="fr-BE"/>
    </w:rPr>
  </w:style>
  <w:style w:type="paragraph" w:customStyle="1" w:styleId="StyleListBullet11pt">
    <w:name w:val="Style List Bullet + 11 pt"/>
    <w:basedOn w:val="ListBullet"/>
    <w:link w:val="StyleListBullet11ptChar"/>
    <w:autoRedefine/>
    <w:rsid w:val="00CF6359"/>
    <w:pPr>
      <w:spacing w:after="120"/>
    </w:pPr>
  </w:style>
  <w:style w:type="character" w:customStyle="1" w:styleId="StyleListBullet11ptChar">
    <w:name w:val="Style List Bullet + 11 pt Char"/>
    <w:link w:val="StyleListBullet11pt"/>
    <w:rsid w:val="00CF6359"/>
    <w:rPr>
      <w:sz w:val="22"/>
    </w:rPr>
  </w:style>
  <w:style w:type="paragraph" w:styleId="CommentSubject">
    <w:name w:val="annotation subject"/>
    <w:basedOn w:val="Normal"/>
    <w:semiHidden/>
    <w:rsid w:val="0090351E"/>
    <w:rPr>
      <w:b/>
      <w:bCs/>
      <w:sz w:val="20"/>
    </w:rPr>
  </w:style>
  <w:style w:type="character" w:customStyle="1" w:styleId="Style11pt">
    <w:name w:val="Style 11 pt"/>
    <w:rsid w:val="00B41A93"/>
    <w:rPr>
      <w:sz w:val="22"/>
    </w:rPr>
  </w:style>
  <w:style w:type="paragraph" w:customStyle="1" w:styleId="ListDash">
    <w:name w:val="List Dash"/>
    <w:basedOn w:val="Normal"/>
    <w:rsid w:val="00B17D2F"/>
    <w:pPr>
      <w:numPr>
        <w:numId w:val="10"/>
      </w:numPr>
      <w:spacing w:after="240"/>
    </w:pPr>
    <w:rPr>
      <w:snapToGrid/>
      <w:lang w:val="fr-FR"/>
    </w:rPr>
  </w:style>
  <w:style w:type="paragraph" w:customStyle="1" w:styleId="Style11ptJustifiedAfter6pt">
    <w:name w:val="Style 11 pt Justified After:  6 pt"/>
    <w:basedOn w:val="Normal"/>
    <w:rsid w:val="0022128C"/>
    <w:pPr>
      <w:spacing w:after="120"/>
    </w:pPr>
    <w:rPr>
      <w:snapToGrid/>
      <w:szCs w:val="22"/>
      <w:lang w:eastAsia="en-GB"/>
    </w:rPr>
  </w:style>
  <w:style w:type="paragraph" w:styleId="ListNumber2">
    <w:name w:val="List Number 2"/>
    <w:basedOn w:val="Text2"/>
    <w:rsid w:val="0022128C"/>
    <w:pPr>
      <w:numPr>
        <w:numId w:val="11"/>
      </w:numPr>
      <w:tabs>
        <w:tab w:val="clear" w:pos="2161"/>
      </w:tabs>
    </w:pPr>
    <w:rPr>
      <w:snapToGrid/>
    </w:rPr>
  </w:style>
  <w:style w:type="paragraph" w:customStyle="1" w:styleId="ListNumber2Level2">
    <w:name w:val="List Number 2 (Level 2)"/>
    <w:basedOn w:val="Text2"/>
    <w:rsid w:val="0022128C"/>
    <w:pPr>
      <w:numPr>
        <w:ilvl w:val="1"/>
        <w:numId w:val="11"/>
      </w:numPr>
      <w:tabs>
        <w:tab w:val="clear" w:pos="2161"/>
      </w:tabs>
    </w:pPr>
    <w:rPr>
      <w:snapToGrid/>
    </w:rPr>
  </w:style>
  <w:style w:type="paragraph" w:customStyle="1" w:styleId="ListNumber2Level3">
    <w:name w:val="List Number 2 (Level 3)"/>
    <w:basedOn w:val="Text2"/>
    <w:rsid w:val="0022128C"/>
    <w:pPr>
      <w:numPr>
        <w:ilvl w:val="2"/>
        <w:numId w:val="11"/>
      </w:numPr>
      <w:tabs>
        <w:tab w:val="clear" w:pos="2161"/>
      </w:tabs>
    </w:pPr>
    <w:rPr>
      <w:snapToGrid/>
    </w:rPr>
  </w:style>
  <w:style w:type="paragraph" w:customStyle="1" w:styleId="ListNumber2Level4">
    <w:name w:val="List Number 2 (Level 4)"/>
    <w:basedOn w:val="Text2"/>
    <w:rsid w:val="0022128C"/>
    <w:pPr>
      <w:numPr>
        <w:ilvl w:val="3"/>
        <w:numId w:val="11"/>
      </w:numPr>
      <w:tabs>
        <w:tab w:val="clear" w:pos="2161"/>
      </w:tabs>
    </w:pPr>
    <w:rPr>
      <w:snapToGrid/>
    </w:rPr>
  </w:style>
  <w:style w:type="character" w:styleId="Strong">
    <w:name w:val="Strong"/>
    <w:uiPriority w:val="22"/>
    <w:qFormat/>
    <w:rsid w:val="005D1CFA"/>
    <w:rPr>
      <w:b/>
      <w:bCs/>
    </w:rPr>
  </w:style>
  <w:style w:type="paragraph" w:styleId="Revision">
    <w:name w:val="Revision"/>
    <w:hidden/>
    <w:uiPriority w:val="99"/>
    <w:semiHidden/>
    <w:rsid w:val="008B4F07"/>
    <w:rPr>
      <w:snapToGrid w:val="0"/>
      <w:sz w:val="24"/>
      <w:lang w:eastAsia="en-US"/>
    </w:rPr>
  </w:style>
  <w:style w:type="paragraph" w:styleId="ListParagraph">
    <w:name w:val="List Paragraph"/>
    <w:aliases w:val="Lettre d'introduction,Paragrafo elenco,List Paragraph1,1st level - Bullet List Paragraph,Bullets,Bullets1,Bullets2,Bullets11,Bullets3,Bullets12,Bullets21,Bullets111,Bullets4,Bullets5,Bullets13,Bullets22,Bullets112,Bullets31,Bullets121,3"/>
    <w:basedOn w:val="Normal"/>
    <w:link w:val="ListParagraphChar"/>
    <w:uiPriority w:val="34"/>
    <w:qFormat/>
    <w:rsid w:val="00495849"/>
    <w:pPr>
      <w:ind w:left="708"/>
    </w:pPr>
  </w:style>
  <w:style w:type="paragraph" w:styleId="TOAHeading">
    <w:name w:val="toa heading"/>
    <w:basedOn w:val="Normal"/>
    <w:next w:val="Normal"/>
    <w:rsid w:val="0021362B"/>
    <w:pPr>
      <w:spacing w:before="120"/>
    </w:pPr>
    <w:rPr>
      <w:rFonts w:ascii="Cambria" w:hAnsi="Cambria"/>
      <w:b/>
      <w:bCs/>
      <w:szCs w:val="24"/>
    </w:rPr>
  </w:style>
  <w:style w:type="character" w:styleId="FootnoteReference">
    <w:name w:val="footnote reference"/>
    <w:aliases w:val="BVI fnr,BVI fnr Car Car,BVI fnr Char,BVI fnr Car Car Char,BVI fnr Car Char,BVI fnr Car Car Car Car Char,BVI fnr Car Car Car Car Char Char"/>
    <w:link w:val="Char2"/>
    <w:uiPriority w:val="99"/>
    <w:qFormat/>
    <w:rsid w:val="004D357E"/>
    <w:rPr>
      <w:sz w:val="24"/>
      <w:vertAlign w:val="superscript"/>
    </w:rPr>
  </w:style>
  <w:style w:type="paragraph" w:styleId="BalloonText">
    <w:name w:val="Balloon Text"/>
    <w:basedOn w:val="Normal"/>
    <w:link w:val="BalloonTextChar"/>
    <w:rsid w:val="00AF32BC"/>
    <w:pPr>
      <w:spacing w:after="0"/>
    </w:pPr>
    <w:rPr>
      <w:rFonts w:ascii="Tahoma" w:hAnsi="Tahoma" w:cs="Tahoma"/>
      <w:sz w:val="16"/>
      <w:szCs w:val="16"/>
    </w:rPr>
  </w:style>
  <w:style w:type="character" w:customStyle="1" w:styleId="BalloonTextChar">
    <w:name w:val="Balloon Text Char"/>
    <w:link w:val="BalloonText"/>
    <w:rsid w:val="00AF32BC"/>
    <w:rPr>
      <w:rFonts w:ascii="Tahoma" w:hAnsi="Tahoma" w:cs="Tahoma"/>
      <w:snapToGrid w:val="0"/>
      <w:sz w:val="16"/>
      <w:szCs w:val="16"/>
      <w:lang w:eastAsia="en-US"/>
    </w:rPr>
  </w:style>
  <w:style w:type="character" w:styleId="CommentReference">
    <w:name w:val="annotation reference"/>
    <w:uiPriority w:val="99"/>
    <w:rsid w:val="00A6227D"/>
    <w:rPr>
      <w:sz w:val="16"/>
      <w:szCs w:val="16"/>
    </w:rPr>
  </w:style>
  <w:style w:type="paragraph" w:styleId="CommentText">
    <w:name w:val="annotation text"/>
    <w:basedOn w:val="Normal"/>
    <w:link w:val="CommentTextChar"/>
    <w:rsid w:val="00A6227D"/>
    <w:rPr>
      <w:sz w:val="20"/>
    </w:rPr>
  </w:style>
  <w:style w:type="character" w:customStyle="1" w:styleId="CommentTextChar">
    <w:name w:val="Comment Text Char"/>
    <w:link w:val="CommentText"/>
    <w:rsid w:val="00A6227D"/>
    <w:rPr>
      <w:snapToGrid w:val="0"/>
      <w:lang w:eastAsia="en-US"/>
    </w:rPr>
  </w:style>
  <w:style w:type="paragraph" w:customStyle="1" w:styleId="Char2">
    <w:name w:val="Char2"/>
    <w:basedOn w:val="Normal"/>
    <w:link w:val="FootnoteReference"/>
    <w:uiPriority w:val="99"/>
    <w:rsid w:val="00DB57AE"/>
    <w:pPr>
      <w:spacing w:before="120" w:after="160" w:line="240" w:lineRule="exact"/>
      <w:jc w:val="left"/>
    </w:pPr>
    <w:rPr>
      <w:snapToGrid/>
      <w:sz w:val="24"/>
      <w:vertAlign w:val="superscript"/>
      <w:lang w:eastAsia="en-GB"/>
    </w:rPr>
  </w:style>
  <w:style w:type="character" w:customStyle="1" w:styleId="ListParagraphChar">
    <w:name w:val="List Paragraph Char"/>
    <w:aliases w:val="Lettre d'introduction Char,Paragrafo elenco Char,List Paragraph1 Char,1st level - Bullet List Paragraph Char,Bullets Char,Bullets1 Char,Bullets2 Char,Bullets11 Char,Bullets3 Char,Bullets12 Char,Bullets21 Char,Bullets111 Char,3 Char"/>
    <w:link w:val="ListParagraph"/>
    <w:uiPriority w:val="34"/>
    <w:qFormat/>
    <w:rsid w:val="00A477F3"/>
    <w:rPr>
      <w:snapToGrid w:val="0"/>
      <w:sz w:val="22"/>
      <w:lang w:eastAsia="en-US"/>
    </w:rPr>
  </w:style>
  <w:style w:type="paragraph" w:styleId="TOCHeading">
    <w:name w:val="TOC Heading"/>
    <w:basedOn w:val="Heading1"/>
    <w:next w:val="Normal"/>
    <w:uiPriority w:val="39"/>
    <w:unhideWhenUsed/>
    <w:qFormat/>
    <w:rsid w:val="00051D58"/>
    <w:pPr>
      <w:keepLines/>
      <w:spacing w:after="0" w:line="259" w:lineRule="auto"/>
      <w:jc w:val="left"/>
      <w:outlineLvl w:val="9"/>
    </w:pPr>
    <w:rPr>
      <w:rFonts w:ascii="Calibri Light" w:hAnsi="Calibri Light"/>
      <w:b w:val="0"/>
      <w:snapToGrid/>
      <w:color w:val="2E74B5"/>
      <w:kern w:val="0"/>
      <w:sz w:val="32"/>
      <w:szCs w:val="32"/>
      <w:lang w:val="en-US"/>
    </w:rPr>
  </w:style>
  <w:style w:type="paragraph" w:styleId="Caption">
    <w:name w:val="caption"/>
    <w:basedOn w:val="Normal"/>
    <w:next w:val="Normal"/>
    <w:unhideWhenUsed/>
    <w:qFormat/>
    <w:rsid w:val="007F2AA0"/>
    <w:rPr>
      <w:b/>
      <w:bCs/>
      <w:sz w:val="20"/>
    </w:rPr>
  </w:style>
  <w:style w:type="table" w:customStyle="1" w:styleId="TabloKlavuzu3">
    <w:name w:val="Tablo Kılavuzu3"/>
    <w:basedOn w:val="TableNormal"/>
    <w:next w:val="TableGrid"/>
    <w:uiPriority w:val="39"/>
    <w:rsid w:val="00551561"/>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rsid w:val="002B0DF5"/>
    <w:pPr>
      <w:spacing w:after="20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odyText">
    <w:name w:val="Body Text"/>
    <w:basedOn w:val="Normal"/>
    <w:link w:val="BodyTextChar"/>
    <w:rsid w:val="0035334D"/>
    <w:pPr>
      <w:spacing w:after="120"/>
    </w:pPr>
  </w:style>
  <w:style w:type="character" w:customStyle="1" w:styleId="BodyTextChar">
    <w:name w:val="Body Text Char"/>
    <w:link w:val="BodyText"/>
    <w:rsid w:val="0035334D"/>
    <w:rPr>
      <w:snapToGrid w:val="0"/>
      <w:sz w:val="22"/>
      <w:lang w:eastAsia="en-US"/>
    </w:rPr>
  </w:style>
  <w:style w:type="paragraph" w:styleId="NormalWeb">
    <w:name w:val="Normal (Web)"/>
    <w:basedOn w:val="Normal"/>
    <w:uiPriority w:val="99"/>
    <w:unhideWhenUsed/>
    <w:rsid w:val="00F14753"/>
    <w:pPr>
      <w:spacing w:before="100" w:beforeAutospacing="1" w:after="100" w:afterAutospacing="1"/>
      <w:jc w:val="left"/>
    </w:pPr>
    <w:rPr>
      <w:snapToGrid/>
      <w:sz w:val="24"/>
      <w:szCs w:val="24"/>
      <w:lang w:eastAsia="en-GB"/>
    </w:rPr>
  </w:style>
  <w:style w:type="paragraph" w:styleId="EndnoteText">
    <w:name w:val="endnote text"/>
    <w:basedOn w:val="Normal"/>
    <w:link w:val="EndnoteTextChar"/>
    <w:rsid w:val="00535F59"/>
    <w:rPr>
      <w:sz w:val="20"/>
    </w:rPr>
  </w:style>
  <w:style w:type="character" w:customStyle="1" w:styleId="EndnoteTextChar">
    <w:name w:val="Endnote Text Char"/>
    <w:link w:val="EndnoteText"/>
    <w:rsid w:val="00535F59"/>
    <w:rPr>
      <w:snapToGrid w:val="0"/>
      <w:lang w:eastAsia="en-US"/>
    </w:rPr>
  </w:style>
  <w:style w:type="character" w:styleId="EndnoteReference">
    <w:name w:val="endnote reference"/>
    <w:rsid w:val="00535F59"/>
    <w:rPr>
      <w:vertAlign w:val="superscript"/>
    </w:rPr>
  </w:style>
  <w:style w:type="paragraph" w:customStyle="1" w:styleId="ApplicationHeading2">
    <w:name w:val="Application Heading 2"/>
    <w:basedOn w:val="Heading2"/>
    <w:autoRedefine/>
    <w:rsid w:val="003F02CE"/>
    <w:pPr>
      <w:keepNext w:val="0"/>
      <w:keepLines w:val="0"/>
      <w:numPr>
        <w:ilvl w:val="0"/>
        <w:numId w:val="22"/>
      </w:numPr>
      <w:tabs>
        <w:tab w:val="left" w:pos="993"/>
      </w:tabs>
      <w:spacing w:before="120" w:after="0"/>
      <w:jc w:val="left"/>
    </w:pPr>
    <w:rPr>
      <w:rFonts w:ascii="Times New Roman Bold" w:hAnsi="Times New Roman Bold"/>
      <w:caps/>
      <w:spacing w:val="20"/>
      <w:sz w:val="28"/>
    </w:rPr>
  </w:style>
  <w:style w:type="character" w:customStyle="1" w:styleId="Guidelines1Char">
    <w:name w:val="Guidelines 1 Char"/>
    <w:link w:val="Guidelines1"/>
    <w:rsid w:val="00A22F9D"/>
    <w:rPr>
      <w:rFonts w:ascii="Times New Roman Bold" w:hAnsi="Times New Roman Bold"/>
      <w:b/>
      <w:caps/>
      <w:snapToGrid w:val="0"/>
      <w:sz w:val="22"/>
      <w:lang w:eastAsia="en-US"/>
    </w:rPr>
  </w:style>
  <w:style w:type="character" w:customStyle="1" w:styleId="FootnoteTextChar1">
    <w:name w:val="Footnote Text Char1"/>
    <w:uiPriority w:val="99"/>
    <w:rsid w:val="00B52BC2"/>
    <w:rPr>
      <w:rFonts w:eastAsia="Calibri"/>
      <w:color w:val="0D0D0D"/>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605810">
      <w:bodyDiv w:val="1"/>
      <w:marLeft w:val="0"/>
      <w:marRight w:val="0"/>
      <w:marTop w:val="0"/>
      <w:marBottom w:val="0"/>
      <w:divBdr>
        <w:top w:val="none" w:sz="0" w:space="0" w:color="auto"/>
        <w:left w:val="none" w:sz="0" w:space="0" w:color="auto"/>
        <w:bottom w:val="none" w:sz="0" w:space="0" w:color="auto"/>
        <w:right w:val="none" w:sz="0" w:space="0" w:color="auto"/>
      </w:divBdr>
    </w:div>
    <w:div w:id="127405792">
      <w:bodyDiv w:val="1"/>
      <w:marLeft w:val="0"/>
      <w:marRight w:val="0"/>
      <w:marTop w:val="0"/>
      <w:marBottom w:val="0"/>
      <w:divBdr>
        <w:top w:val="none" w:sz="0" w:space="0" w:color="auto"/>
        <w:left w:val="none" w:sz="0" w:space="0" w:color="auto"/>
        <w:bottom w:val="none" w:sz="0" w:space="0" w:color="auto"/>
        <w:right w:val="none" w:sz="0" w:space="0" w:color="auto"/>
      </w:divBdr>
    </w:div>
    <w:div w:id="158350776">
      <w:bodyDiv w:val="1"/>
      <w:marLeft w:val="0"/>
      <w:marRight w:val="0"/>
      <w:marTop w:val="0"/>
      <w:marBottom w:val="0"/>
      <w:divBdr>
        <w:top w:val="none" w:sz="0" w:space="0" w:color="auto"/>
        <w:left w:val="none" w:sz="0" w:space="0" w:color="auto"/>
        <w:bottom w:val="none" w:sz="0" w:space="0" w:color="auto"/>
        <w:right w:val="none" w:sz="0" w:space="0" w:color="auto"/>
      </w:divBdr>
    </w:div>
    <w:div w:id="327563007">
      <w:bodyDiv w:val="1"/>
      <w:marLeft w:val="0"/>
      <w:marRight w:val="0"/>
      <w:marTop w:val="0"/>
      <w:marBottom w:val="0"/>
      <w:divBdr>
        <w:top w:val="none" w:sz="0" w:space="0" w:color="auto"/>
        <w:left w:val="none" w:sz="0" w:space="0" w:color="auto"/>
        <w:bottom w:val="none" w:sz="0" w:space="0" w:color="auto"/>
        <w:right w:val="none" w:sz="0" w:space="0" w:color="auto"/>
      </w:divBdr>
    </w:div>
    <w:div w:id="345444708">
      <w:bodyDiv w:val="1"/>
      <w:marLeft w:val="0"/>
      <w:marRight w:val="0"/>
      <w:marTop w:val="0"/>
      <w:marBottom w:val="0"/>
      <w:divBdr>
        <w:top w:val="none" w:sz="0" w:space="0" w:color="auto"/>
        <w:left w:val="none" w:sz="0" w:space="0" w:color="auto"/>
        <w:bottom w:val="none" w:sz="0" w:space="0" w:color="auto"/>
        <w:right w:val="none" w:sz="0" w:space="0" w:color="auto"/>
      </w:divBdr>
    </w:div>
    <w:div w:id="358624799">
      <w:bodyDiv w:val="1"/>
      <w:marLeft w:val="0"/>
      <w:marRight w:val="0"/>
      <w:marTop w:val="0"/>
      <w:marBottom w:val="0"/>
      <w:divBdr>
        <w:top w:val="none" w:sz="0" w:space="0" w:color="auto"/>
        <w:left w:val="none" w:sz="0" w:space="0" w:color="auto"/>
        <w:bottom w:val="none" w:sz="0" w:space="0" w:color="auto"/>
        <w:right w:val="none" w:sz="0" w:space="0" w:color="auto"/>
      </w:divBdr>
    </w:div>
    <w:div w:id="408698412">
      <w:bodyDiv w:val="1"/>
      <w:marLeft w:val="0"/>
      <w:marRight w:val="0"/>
      <w:marTop w:val="0"/>
      <w:marBottom w:val="0"/>
      <w:divBdr>
        <w:top w:val="none" w:sz="0" w:space="0" w:color="auto"/>
        <w:left w:val="none" w:sz="0" w:space="0" w:color="auto"/>
        <w:bottom w:val="none" w:sz="0" w:space="0" w:color="auto"/>
        <w:right w:val="none" w:sz="0" w:space="0" w:color="auto"/>
      </w:divBdr>
    </w:div>
    <w:div w:id="411008578">
      <w:bodyDiv w:val="1"/>
      <w:marLeft w:val="0"/>
      <w:marRight w:val="0"/>
      <w:marTop w:val="0"/>
      <w:marBottom w:val="0"/>
      <w:divBdr>
        <w:top w:val="none" w:sz="0" w:space="0" w:color="auto"/>
        <w:left w:val="none" w:sz="0" w:space="0" w:color="auto"/>
        <w:bottom w:val="none" w:sz="0" w:space="0" w:color="auto"/>
        <w:right w:val="none" w:sz="0" w:space="0" w:color="auto"/>
      </w:divBdr>
      <w:divsChild>
        <w:div w:id="651255701">
          <w:marLeft w:val="0"/>
          <w:marRight w:val="0"/>
          <w:marTop w:val="100"/>
          <w:marBottom w:val="0"/>
          <w:divBdr>
            <w:top w:val="none" w:sz="0" w:space="0" w:color="auto"/>
            <w:left w:val="none" w:sz="0" w:space="0" w:color="auto"/>
            <w:bottom w:val="none" w:sz="0" w:space="0" w:color="auto"/>
            <w:right w:val="none" w:sz="0" w:space="0" w:color="auto"/>
          </w:divBdr>
          <w:divsChild>
            <w:div w:id="720176983">
              <w:marLeft w:val="0"/>
              <w:marRight w:val="0"/>
              <w:marTop w:val="60"/>
              <w:marBottom w:val="0"/>
              <w:divBdr>
                <w:top w:val="none" w:sz="0" w:space="0" w:color="auto"/>
                <w:left w:val="none" w:sz="0" w:space="0" w:color="auto"/>
                <w:bottom w:val="none" w:sz="0" w:space="0" w:color="auto"/>
                <w:right w:val="none" w:sz="0" w:space="0" w:color="auto"/>
              </w:divBdr>
            </w:div>
          </w:divsChild>
        </w:div>
        <w:div w:id="1028675337">
          <w:marLeft w:val="0"/>
          <w:marRight w:val="0"/>
          <w:marTop w:val="0"/>
          <w:marBottom w:val="0"/>
          <w:divBdr>
            <w:top w:val="none" w:sz="0" w:space="0" w:color="auto"/>
            <w:left w:val="none" w:sz="0" w:space="0" w:color="auto"/>
            <w:bottom w:val="none" w:sz="0" w:space="0" w:color="auto"/>
            <w:right w:val="none" w:sz="0" w:space="0" w:color="auto"/>
          </w:divBdr>
          <w:divsChild>
            <w:div w:id="251206005">
              <w:marLeft w:val="0"/>
              <w:marRight w:val="0"/>
              <w:marTop w:val="0"/>
              <w:marBottom w:val="0"/>
              <w:divBdr>
                <w:top w:val="none" w:sz="0" w:space="0" w:color="auto"/>
                <w:left w:val="none" w:sz="0" w:space="0" w:color="auto"/>
                <w:bottom w:val="none" w:sz="0" w:space="0" w:color="auto"/>
                <w:right w:val="none" w:sz="0" w:space="0" w:color="auto"/>
              </w:divBdr>
              <w:divsChild>
                <w:div w:id="10172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142181">
      <w:bodyDiv w:val="1"/>
      <w:marLeft w:val="0"/>
      <w:marRight w:val="0"/>
      <w:marTop w:val="0"/>
      <w:marBottom w:val="0"/>
      <w:divBdr>
        <w:top w:val="none" w:sz="0" w:space="0" w:color="auto"/>
        <w:left w:val="none" w:sz="0" w:space="0" w:color="auto"/>
        <w:bottom w:val="none" w:sz="0" w:space="0" w:color="auto"/>
        <w:right w:val="none" w:sz="0" w:space="0" w:color="auto"/>
      </w:divBdr>
    </w:div>
    <w:div w:id="632175696">
      <w:bodyDiv w:val="1"/>
      <w:marLeft w:val="0"/>
      <w:marRight w:val="0"/>
      <w:marTop w:val="0"/>
      <w:marBottom w:val="0"/>
      <w:divBdr>
        <w:top w:val="none" w:sz="0" w:space="0" w:color="auto"/>
        <w:left w:val="none" w:sz="0" w:space="0" w:color="auto"/>
        <w:bottom w:val="none" w:sz="0" w:space="0" w:color="auto"/>
        <w:right w:val="none" w:sz="0" w:space="0" w:color="auto"/>
      </w:divBdr>
    </w:div>
    <w:div w:id="643657460">
      <w:bodyDiv w:val="1"/>
      <w:marLeft w:val="0"/>
      <w:marRight w:val="0"/>
      <w:marTop w:val="0"/>
      <w:marBottom w:val="0"/>
      <w:divBdr>
        <w:top w:val="none" w:sz="0" w:space="0" w:color="auto"/>
        <w:left w:val="none" w:sz="0" w:space="0" w:color="auto"/>
        <w:bottom w:val="none" w:sz="0" w:space="0" w:color="auto"/>
        <w:right w:val="none" w:sz="0" w:space="0" w:color="auto"/>
      </w:divBdr>
    </w:div>
    <w:div w:id="671298094">
      <w:bodyDiv w:val="1"/>
      <w:marLeft w:val="0"/>
      <w:marRight w:val="0"/>
      <w:marTop w:val="0"/>
      <w:marBottom w:val="0"/>
      <w:divBdr>
        <w:top w:val="none" w:sz="0" w:space="0" w:color="auto"/>
        <w:left w:val="none" w:sz="0" w:space="0" w:color="auto"/>
        <w:bottom w:val="none" w:sz="0" w:space="0" w:color="auto"/>
        <w:right w:val="none" w:sz="0" w:space="0" w:color="auto"/>
      </w:divBdr>
    </w:div>
    <w:div w:id="790364265">
      <w:bodyDiv w:val="1"/>
      <w:marLeft w:val="0"/>
      <w:marRight w:val="0"/>
      <w:marTop w:val="0"/>
      <w:marBottom w:val="0"/>
      <w:divBdr>
        <w:top w:val="none" w:sz="0" w:space="0" w:color="auto"/>
        <w:left w:val="none" w:sz="0" w:space="0" w:color="auto"/>
        <w:bottom w:val="none" w:sz="0" w:space="0" w:color="auto"/>
        <w:right w:val="none" w:sz="0" w:space="0" w:color="auto"/>
      </w:divBdr>
    </w:div>
    <w:div w:id="798688108">
      <w:bodyDiv w:val="1"/>
      <w:marLeft w:val="0"/>
      <w:marRight w:val="0"/>
      <w:marTop w:val="0"/>
      <w:marBottom w:val="0"/>
      <w:divBdr>
        <w:top w:val="none" w:sz="0" w:space="0" w:color="auto"/>
        <w:left w:val="none" w:sz="0" w:space="0" w:color="auto"/>
        <w:bottom w:val="none" w:sz="0" w:space="0" w:color="auto"/>
        <w:right w:val="none" w:sz="0" w:space="0" w:color="auto"/>
      </w:divBdr>
    </w:div>
    <w:div w:id="896823006">
      <w:bodyDiv w:val="1"/>
      <w:marLeft w:val="0"/>
      <w:marRight w:val="0"/>
      <w:marTop w:val="0"/>
      <w:marBottom w:val="0"/>
      <w:divBdr>
        <w:top w:val="none" w:sz="0" w:space="0" w:color="auto"/>
        <w:left w:val="none" w:sz="0" w:space="0" w:color="auto"/>
        <w:bottom w:val="none" w:sz="0" w:space="0" w:color="auto"/>
        <w:right w:val="none" w:sz="0" w:space="0" w:color="auto"/>
      </w:divBdr>
    </w:div>
    <w:div w:id="906183882">
      <w:bodyDiv w:val="1"/>
      <w:marLeft w:val="0"/>
      <w:marRight w:val="0"/>
      <w:marTop w:val="0"/>
      <w:marBottom w:val="0"/>
      <w:divBdr>
        <w:top w:val="none" w:sz="0" w:space="0" w:color="auto"/>
        <w:left w:val="none" w:sz="0" w:space="0" w:color="auto"/>
        <w:bottom w:val="none" w:sz="0" w:space="0" w:color="auto"/>
        <w:right w:val="none" w:sz="0" w:space="0" w:color="auto"/>
      </w:divBdr>
    </w:div>
    <w:div w:id="940601927">
      <w:bodyDiv w:val="1"/>
      <w:marLeft w:val="0"/>
      <w:marRight w:val="0"/>
      <w:marTop w:val="0"/>
      <w:marBottom w:val="0"/>
      <w:divBdr>
        <w:top w:val="none" w:sz="0" w:space="0" w:color="auto"/>
        <w:left w:val="none" w:sz="0" w:space="0" w:color="auto"/>
        <w:bottom w:val="none" w:sz="0" w:space="0" w:color="auto"/>
        <w:right w:val="none" w:sz="0" w:space="0" w:color="auto"/>
      </w:divBdr>
      <w:divsChild>
        <w:div w:id="738863168">
          <w:marLeft w:val="547"/>
          <w:marRight w:val="0"/>
          <w:marTop w:val="0"/>
          <w:marBottom w:val="0"/>
          <w:divBdr>
            <w:top w:val="none" w:sz="0" w:space="0" w:color="auto"/>
            <w:left w:val="none" w:sz="0" w:space="0" w:color="auto"/>
            <w:bottom w:val="none" w:sz="0" w:space="0" w:color="auto"/>
            <w:right w:val="none" w:sz="0" w:space="0" w:color="auto"/>
          </w:divBdr>
        </w:div>
      </w:divsChild>
    </w:div>
    <w:div w:id="960455602">
      <w:bodyDiv w:val="1"/>
      <w:marLeft w:val="0"/>
      <w:marRight w:val="0"/>
      <w:marTop w:val="0"/>
      <w:marBottom w:val="0"/>
      <w:divBdr>
        <w:top w:val="none" w:sz="0" w:space="0" w:color="auto"/>
        <w:left w:val="none" w:sz="0" w:space="0" w:color="auto"/>
        <w:bottom w:val="none" w:sz="0" w:space="0" w:color="auto"/>
        <w:right w:val="none" w:sz="0" w:space="0" w:color="auto"/>
      </w:divBdr>
    </w:div>
    <w:div w:id="1007639373">
      <w:bodyDiv w:val="1"/>
      <w:marLeft w:val="0"/>
      <w:marRight w:val="0"/>
      <w:marTop w:val="0"/>
      <w:marBottom w:val="0"/>
      <w:divBdr>
        <w:top w:val="none" w:sz="0" w:space="0" w:color="auto"/>
        <w:left w:val="none" w:sz="0" w:space="0" w:color="auto"/>
        <w:bottom w:val="none" w:sz="0" w:space="0" w:color="auto"/>
        <w:right w:val="none" w:sz="0" w:space="0" w:color="auto"/>
      </w:divBdr>
    </w:div>
    <w:div w:id="1079794812">
      <w:bodyDiv w:val="1"/>
      <w:marLeft w:val="0"/>
      <w:marRight w:val="0"/>
      <w:marTop w:val="0"/>
      <w:marBottom w:val="0"/>
      <w:divBdr>
        <w:top w:val="none" w:sz="0" w:space="0" w:color="auto"/>
        <w:left w:val="none" w:sz="0" w:space="0" w:color="auto"/>
        <w:bottom w:val="none" w:sz="0" w:space="0" w:color="auto"/>
        <w:right w:val="none" w:sz="0" w:space="0" w:color="auto"/>
      </w:divBdr>
    </w:div>
    <w:div w:id="1149204009">
      <w:bodyDiv w:val="1"/>
      <w:marLeft w:val="0"/>
      <w:marRight w:val="0"/>
      <w:marTop w:val="0"/>
      <w:marBottom w:val="0"/>
      <w:divBdr>
        <w:top w:val="none" w:sz="0" w:space="0" w:color="auto"/>
        <w:left w:val="none" w:sz="0" w:space="0" w:color="auto"/>
        <w:bottom w:val="none" w:sz="0" w:space="0" w:color="auto"/>
        <w:right w:val="none" w:sz="0" w:space="0" w:color="auto"/>
      </w:divBdr>
    </w:div>
    <w:div w:id="1150631096">
      <w:bodyDiv w:val="1"/>
      <w:marLeft w:val="0"/>
      <w:marRight w:val="0"/>
      <w:marTop w:val="0"/>
      <w:marBottom w:val="0"/>
      <w:divBdr>
        <w:top w:val="none" w:sz="0" w:space="0" w:color="auto"/>
        <w:left w:val="none" w:sz="0" w:space="0" w:color="auto"/>
        <w:bottom w:val="none" w:sz="0" w:space="0" w:color="auto"/>
        <w:right w:val="none" w:sz="0" w:space="0" w:color="auto"/>
      </w:divBdr>
    </w:div>
    <w:div w:id="1251231499">
      <w:bodyDiv w:val="1"/>
      <w:marLeft w:val="0"/>
      <w:marRight w:val="0"/>
      <w:marTop w:val="0"/>
      <w:marBottom w:val="0"/>
      <w:divBdr>
        <w:top w:val="none" w:sz="0" w:space="0" w:color="auto"/>
        <w:left w:val="none" w:sz="0" w:space="0" w:color="auto"/>
        <w:bottom w:val="none" w:sz="0" w:space="0" w:color="auto"/>
        <w:right w:val="none" w:sz="0" w:space="0" w:color="auto"/>
      </w:divBdr>
    </w:div>
    <w:div w:id="1292325142">
      <w:bodyDiv w:val="1"/>
      <w:marLeft w:val="0"/>
      <w:marRight w:val="0"/>
      <w:marTop w:val="0"/>
      <w:marBottom w:val="0"/>
      <w:divBdr>
        <w:top w:val="none" w:sz="0" w:space="0" w:color="auto"/>
        <w:left w:val="none" w:sz="0" w:space="0" w:color="auto"/>
        <w:bottom w:val="none" w:sz="0" w:space="0" w:color="auto"/>
        <w:right w:val="none" w:sz="0" w:space="0" w:color="auto"/>
      </w:divBdr>
    </w:div>
    <w:div w:id="1296331439">
      <w:bodyDiv w:val="1"/>
      <w:marLeft w:val="0"/>
      <w:marRight w:val="0"/>
      <w:marTop w:val="0"/>
      <w:marBottom w:val="0"/>
      <w:divBdr>
        <w:top w:val="none" w:sz="0" w:space="0" w:color="auto"/>
        <w:left w:val="none" w:sz="0" w:space="0" w:color="auto"/>
        <w:bottom w:val="none" w:sz="0" w:space="0" w:color="auto"/>
        <w:right w:val="none" w:sz="0" w:space="0" w:color="auto"/>
      </w:divBdr>
    </w:div>
    <w:div w:id="1339774005">
      <w:bodyDiv w:val="1"/>
      <w:marLeft w:val="0"/>
      <w:marRight w:val="0"/>
      <w:marTop w:val="0"/>
      <w:marBottom w:val="0"/>
      <w:divBdr>
        <w:top w:val="none" w:sz="0" w:space="0" w:color="auto"/>
        <w:left w:val="none" w:sz="0" w:space="0" w:color="auto"/>
        <w:bottom w:val="none" w:sz="0" w:space="0" w:color="auto"/>
        <w:right w:val="none" w:sz="0" w:space="0" w:color="auto"/>
      </w:divBdr>
    </w:div>
    <w:div w:id="1386296584">
      <w:bodyDiv w:val="1"/>
      <w:marLeft w:val="0"/>
      <w:marRight w:val="0"/>
      <w:marTop w:val="0"/>
      <w:marBottom w:val="0"/>
      <w:divBdr>
        <w:top w:val="none" w:sz="0" w:space="0" w:color="auto"/>
        <w:left w:val="none" w:sz="0" w:space="0" w:color="auto"/>
        <w:bottom w:val="none" w:sz="0" w:space="0" w:color="auto"/>
        <w:right w:val="none" w:sz="0" w:space="0" w:color="auto"/>
      </w:divBdr>
    </w:div>
    <w:div w:id="1431508899">
      <w:bodyDiv w:val="1"/>
      <w:marLeft w:val="0"/>
      <w:marRight w:val="0"/>
      <w:marTop w:val="0"/>
      <w:marBottom w:val="0"/>
      <w:divBdr>
        <w:top w:val="none" w:sz="0" w:space="0" w:color="auto"/>
        <w:left w:val="none" w:sz="0" w:space="0" w:color="auto"/>
        <w:bottom w:val="none" w:sz="0" w:space="0" w:color="auto"/>
        <w:right w:val="none" w:sz="0" w:space="0" w:color="auto"/>
      </w:divBdr>
    </w:div>
    <w:div w:id="1432049125">
      <w:bodyDiv w:val="1"/>
      <w:marLeft w:val="0"/>
      <w:marRight w:val="0"/>
      <w:marTop w:val="0"/>
      <w:marBottom w:val="0"/>
      <w:divBdr>
        <w:top w:val="none" w:sz="0" w:space="0" w:color="auto"/>
        <w:left w:val="none" w:sz="0" w:space="0" w:color="auto"/>
        <w:bottom w:val="none" w:sz="0" w:space="0" w:color="auto"/>
        <w:right w:val="none" w:sz="0" w:space="0" w:color="auto"/>
      </w:divBdr>
    </w:div>
    <w:div w:id="1453746390">
      <w:bodyDiv w:val="1"/>
      <w:marLeft w:val="0"/>
      <w:marRight w:val="0"/>
      <w:marTop w:val="0"/>
      <w:marBottom w:val="0"/>
      <w:divBdr>
        <w:top w:val="none" w:sz="0" w:space="0" w:color="auto"/>
        <w:left w:val="none" w:sz="0" w:space="0" w:color="auto"/>
        <w:bottom w:val="none" w:sz="0" w:space="0" w:color="auto"/>
        <w:right w:val="none" w:sz="0" w:space="0" w:color="auto"/>
      </w:divBdr>
      <w:divsChild>
        <w:div w:id="1527675945">
          <w:marLeft w:val="0"/>
          <w:marRight w:val="0"/>
          <w:marTop w:val="100"/>
          <w:marBottom w:val="0"/>
          <w:divBdr>
            <w:top w:val="none" w:sz="0" w:space="0" w:color="auto"/>
            <w:left w:val="none" w:sz="0" w:space="0" w:color="auto"/>
            <w:bottom w:val="none" w:sz="0" w:space="0" w:color="auto"/>
            <w:right w:val="none" w:sz="0" w:space="0" w:color="auto"/>
          </w:divBdr>
          <w:divsChild>
            <w:div w:id="611742934">
              <w:marLeft w:val="0"/>
              <w:marRight w:val="0"/>
              <w:marTop w:val="60"/>
              <w:marBottom w:val="0"/>
              <w:divBdr>
                <w:top w:val="none" w:sz="0" w:space="0" w:color="auto"/>
                <w:left w:val="none" w:sz="0" w:space="0" w:color="auto"/>
                <w:bottom w:val="none" w:sz="0" w:space="0" w:color="auto"/>
                <w:right w:val="none" w:sz="0" w:space="0" w:color="auto"/>
              </w:divBdr>
            </w:div>
          </w:divsChild>
        </w:div>
        <w:div w:id="1946384034">
          <w:marLeft w:val="0"/>
          <w:marRight w:val="0"/>
          <w:marTop w:val="0"/>
          <w:marBottom w:val="0"/>
          <w:divBdr>
            <w:top w:val="none" w:sz="0" w:space="0" w:color="auto"/>
            <w:left w:val="none" w:sz="0" w:space="0" w:color="auto"/>
            <w:bottom w:val="none" w:sz="0" w:space="0" w:color="auto"/>
            <w:right w:val="none" w:sz="0" w:space="0" w:color="auto"/>
          </w:divBdr>
          <w:divsChild>
            <w:div w:id="756439963">
              <w:marLeft w:val="0"/>
              <w:marRight w:val="0"/>
              <w:marTop w:val="0"/>
              <w:marBottom w:val="0"/>
              <w:divBdr>
                <w:top w:val="none" w:sz="0" w:space="0" w:color="auto"/>
                <w:left w:val="none" w:sz="0" w:space="0" w:color="auto"/>
                <w:bottom w:val="none" w:sz="0" w:space="0" w:color="auto"/>
                <w:right w:val="none" w:sz="0" w:space="0" w:color="auto"/>
              </w:divBdr>
              <w:divsChild>
                <w:div w:id="142380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926865">
      <w:bodyDiv w:val="1"/>
      <w:marLeft w:val="0"/>
      <w:marRight w:val="0"/>
      <w:marTop w:val="0"/>
      <w:marBottom w:val="0"/>
      <w:divBdr>
        <w:top w:val="none" w:sz="0" w:space="0" w:color="auto"/>
        <w:left w:val="none" w:sz="0" w:space="0" w:color="auto"/>
        <w:bottom w:val="none" w:sz="0" w:space="0" w:color="auto"/>
        <w:right w:val="none" w:sz="0" w:space="0" w:color="auto"/>
      </w:divBdr>
    </w:div>
    <w:div w:id="1549150975">
      <w:bodyDiv w:val="1"/>
      <w:marLeft w:val="0"/>
      <w:marRight w:val="0"/>
      <w:marTop w:val="0"/>
      <w:marBottom w:val="0"/>
      <w:divBdr>
        <w:top w:val="none" w:sz="0" w:space="0" w:color="auto"/>
        <w:left w:val="none" w:sz="0" w:space="0" w:color="auto"/>
        <w:bottom w:val="none" w:sz="0" w:space="0" w:color="auto"/>
        <w:right w:val="none" w:sz="0" w:space="0" w:color="auto"/>
      </w:divBdr>
    </w:div>
    <w:div w:id="1549222222">
      <w:bodyDiv w:val="1"/>
      <w:marLeft w:val="0"/>
      <w:marRight w:val="0"/>
      <w:marTop w:val="0"/>
      <w:marBottom w:val="0"/>
      <w:divBdr>
        <w:top w:val="none" w:sz="0" w:space="0" w:color="auto"/>
        <w:left w:val="none" w:sz="0" w:space="0" w:color="auto"/>
        <w:bottom w:val="none" w:sz="0" w:space="0" w:color="auto"/>
        <w:right w:val="none" w:sz="0" w:space="0" w:color="auto"/>
      </w:divBdr>
    </w:div>
    <w:div w:id="1585384063">
      <w:bodyDiv w:val="1"/>
      <w:marLeft w:val="0"/>
      <w:marRight w:val="0"/>
      <w:marTop w:val="0"/>
      <w:marBottom w:val="0"/>
      <w:divBdr>
        <w:top w:val="none" w:sz="0" w:space="0" w:color="auto"/>
        <w:left w:val="none" w:sz="0" w:space="0" w:color="auto"/>
        <w:bottom w:val="none" w:sz="0" w:space="0" w:color="auto"/>
        <w:right w:val="none" w:sz="0" w:space="0" w:color="auto"/>
      </w:divBdr>
    </w:div>
    <w:div w:id="1586257847">
      <w:bodyDiv w:val="1"/>
      <w:marLeft w:val="0"/>
      <w:marRight w:val="0"/>
      <w:marTop w:val="0"/>
      <w:marBottom w:val="0"/>
      <w:divBdr>
        <w:top w:val="none" w:sz="0" w:space="0" w:color="auto"/>
        <w:left w:val="none" w:sz="0" w:space="0" w:color="auto"/>
        <w:bottom w:val="none" w:sz="0" w:space="0" w:color="auto"/>
        <w:right w:val="none" w:sz="0" w:space="0" w:color="auto"/>
      </w:divBdr>
    </w:div>
    <w:div w:id="1615625227">
      <w:bodyDiv w:val="1"/>
      <w:marLeft w:val="0"/>
      <w:marRight w:val="0"/>
      <w:marTop w:val="0"/>
      <w:marBottom w:val="0"/>
      <w:divBdr>
        <w:top w:val="none" w:sz="0" w:space="0" w:color="auto"/>
        <w:left w:val="none" w:sz="0" w:space="0" w:color="auto"/>
        <w:bottom w:val="none" w:sz="0" w:space="0" w:color="auto"/>
        <w:right w:val="none" w:sz="0" w:space="0" w:color="auto"/>
      </w:divBdr>
    </w:div>
    <w:div w:id="1699087275">
      <w:bodyDiv w:val="1"/>
      <w:marLeft w:val="0"/>
      <w:marRight w:val="0"/>
      <w:marTop w:val="0"/>
      <w:marBottom w:val="0"/>
      <w:divBdr>
        <w:top w:val="none" w:sz="0" w:space="0" w:color="auto"/>
        <w:left w:val="none" w:sz="0" w:space="0" w:color="auto"/>
        <w:bottom w:val="none" w:sz="0" w:space="0" w:color="auto"/>
        <w:right w:val="none" w:sz="0" w:space="0" w:color="auto"/>
      </w:divBdr>
    </w:div>
    <w:div w:id="1901597888">
      <w:bodyDiv w:val="1"/>
      <w:marLeft w:val="0"/>
      <w:marRight w:val="0"/>
      <w:marTop w:val="0"/>
      <w:marBottom w:val="0"/>
      <w:divBdr>
        <w:top w:val="none" w:sz="0" w:space="0" w:color="auto"/>
        <w:left w:val="none" w:sz="0" w:space="0" w:color="auto"/>
        <w:bottom w:val="none" w:sz="0" w:space="0" w:color="auto"/>
        <w:right w:val="none" w:sz="0" w:space="0" w:color="auto"/>
      </w:divBdr>
    </w:div>
    <w:div w:id="2024479936">
      <w:bodyDiv w:val="1"/>
      <w:marLeft w:val="0"/>
      <w:marRight w:val="0"/>
      <w:marTop w:val="0"/>
      <w:marBottom w:val="0"/>
      <w:divBdr>
        <w:top w:val="none" w:sz="0" w:space="0" w:color="auto"/>
        <w:left w:val="none" w:sz="0" w:space="0" w:color="auto"/>
        <w:bottom w:val="none" w:sz="0" w:space="0" w:color="auto"/>
        <w:right w:val="none" w:sz="0" w:space="0" w:color="auto"/>
      </w:divBdr>
    </w:div>
    <w:div w:id="2025010808">
      <w:bodyDiv w:val="1"/>
      <w:marLeft w:val="0"/>
      <w:marRight w:val="0"/>
      <w:marTop w:val="0"/>
      <w:marBottom w:val="0"/>
      <w:divBdr>
        <w:top w:val="none" w:sz="0" w:space="0" w:color="auto"/>
        <w:left w:val="none" w:sz="0" w:space="0" w:color="auto"/>
        <w:bottom w:val="none" w:sz="0" w:space="0" w:color="auto"/>
        <w:right w:val="none" w:sz="0" w:space="0" w:color="auto"/>
      </w:divBdr>
    </w:div>
    <w:div w:id="2088720960">
      <w:bodyDiv w:val="1"/>
      <w:marLeft w:val="0"/>
      <w:marRight w:val="0"/>
      <w:marTop w:val="0"/>
      <w:marBottom w:val="0"/>
      <w:divBdr>
        <w:top w:val="none" w:sz="0" w:space="0" w:color="auto"/>
        <w:left w:val="none" w:sz="0" w:space="0" w:color="auto"/>
        <w:bottom w:val="none" w:sz="0" w:space="0" w:color="auto"/>
        <w:right w:val="none" w:sz="0" w:space="0" w:color="auto"/>
      </w:divBdr>
    </w:div>
    <w:div w:id="21394949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
	<Relationship Id="rId8" Type="http://schemas.openxmlformats.org/officeDocument/2006/relationships/image" Target="media/image1.jpeg"/>
	<Relationship Id="rId13" Type="http://schemas.openxmlformats.org/officeDocument/2006/relationships/image" Target="media/image6.jpeg"/>
	<Relationship Id="rId18" Type="http://schemas.openxmlformats.org/officeDocument/2006/relationships/hyperlink" Target="http://?" TargetMode="External"/>
	<Relationship Id="rId26" Type="http://schemas.openxmlformats.org/officeDocument/2006/relationships/hyperlink" Target="http://?" TargetMode="External"/>
	<Relationship Id="rId3" Type="http://schemas.openxmlformats.org/officeDocument/2006/relationships/styles" Target="styles.xml"/>
	<Relationship Id="rId21" Type="http://schemas.openxmlformats.org/officeDocument/2006/relationships/hyperlink" Target="http://?" TargetMode="External"/>
	<Relationship Id="rId7" Type="http://schemas.openxmlformats.org/officeDocument/2006/relationships/endnotes" Target="endnotes.xml"/>
	<Relationship Id="rId12" Type="http://schemas.openxmlformats.org/officeDocument/2006/relationships/image" Target="media/image5.png"/>
	<Relationship Id="rId17" Type="http://schemas.openxmlformats.org/officeDocument/2006/relationships/footer" Target="footer2.xml"/>
	<Relationship Id="rId25" Type="http://schemas.openxmlformats.org/officeDocument/2006/relationships/hyperlink" Target="http://?" TargetMode="External"/>
	<Relationship Id="rId2" Type="http://schemas.openxmlformats.org/officeDocument/2006/relationships/numbering" Target="numbering.xml"/>
	<Relationship Id="rId16" Type="http://schemas.openxmlformats.org/officeDocument/2006/relationships/header" Target="header2.xml"/>
	<Relationship Id="rId20" Type="http://schemas.openxmlformats.org/officeDocument/2006/relationships/footer" Target="footer3.xml"/>
	<Relationship Id="rId29"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4.png"/>
	<Relationship Id="rId24" Type="http://schemas.openxmlformats.org/officeDocument/2006/relationships/hyperlink" Target="http://?" TargetMode="External"/>
	<Relationship Id="rId5" Type="http://schemas.openxmlformats.org/officeDocument/2006/relationships/webSettings" Target="webSettings.xml"/>
	<Relationship Id="rId15" Type="http://schemas.openxmlformats.org/officeDocument/2006/relationships/footer" Target="footer1.xml"/>
	<Relationship Id="rId23" Type="http://schemas.openxmlformats.org/officeDocument/2006/relationships/hyperlink" Target="http://?" TargetMode="External"/>
	<Relationship Id="rId28" Type="http://schemas.openxmlformats.org/officeDocument/2006/relationships/fontTable" Target="fontTable.xml"/>
	<Relationship Id="rId10" Type="http://schemas.openxmlformats.org/officeDocument/2006/relationships/image" Target="media/image3.jpeg"/>
	<Relationship Id="rId19" Type="http://schemas.openxmlformats.org/officeDocument/2006/relationships/header" Target="header3.xml"/>
	<Relationship Id="rId4" Type="http://schemas.openxmlformats.org/officeDocument/2006/relationships/settings" Target="settings.xml"/>
	<Relationship Id="rId9" Type="http://schemas.openxmlformats.org/officeDocument/2006/relationships/image" Target="media/image2.jpeg"/>
	<Relationship Id="rId14" Type="http://schemas.openxmlformats.org/officeDocument/2006/relationships/header" Target="header1.xml"/>
	<Relationship Id="rId22" Type="http://schemas.openxmlformats.org/officeDocument/2006/relationships/hyperlink" Target="http://?" TargetMode="External"/>
	<Relationship Id="rId27" Type="http://schemas.openxmlformats.org/officeDocument/2006/relationships/hyperlink" Target="http://?" TargetMode="External"/>
</Relationships>
</file>

<file path=word/_rels/footnotes.xml.rels><?xml version="1.0" encoding="UTF-8" standalone="yes"?>
<Relationships xmlns="http://schemas.openxmlformats.org/package/2006/relationships">
	<Relationship Id="rId8" Type="http://schemas.openxmlformats.org/officeDocument/2006/relationships/hyperlink" Target="http://?" TargetMode="External"/>
	<Relationship Id="rId3" Type="http://schemas.openxmlformats.org/officeDocument/2006/relationships/hyperlink" Target="http://?" TargetMode="External"/>
	<Relationship Id="rId7" Type="http://schemas.openxmlformats.org/officeDocument/2006/relationships/hyperlink" Target="http://?" TargetMode="External"/>
	<Relationship Id="rId12" Type="http://schemas.openxmlformats.org/officeDocument/2006/relationships/hyperlink" Target="http://?" TargetMode="External"/>
	<Relationship Id="rId2" Type="http://schemas.openxmlformats.org/officeDocument/2006/relationships/hyperlink" Target="http://?" TargetMode="External"/>
	<Relationship Id="rId1" Type="http://schemas.openxmlformats.org/officeDocument/2006/relationships/hyperlink" Target="http://?" TargetMode="External"/>
	<Relationship Id="rId6" Type="http://schemas.openxmlformats.org/officeDocument/2006/relationships/hyperlink" Target="http://?" TargetMode="External"/>
	<Relationship Id="rId11" Type="http://schemas.openxmlformats.org/officeDocument/2006/relationships/hyperlink" Target="http://?" TargetMode="External"/>
	<Relationship Id="rId5" Type="http://schemas.openxmlformats.org/officeDocument/2006/relationships/hyperlink" Target="http://?" TargetMode="External"/>
	<Relationship Id="rId10" Type="http://schemas.openxmlformats.org/officeDocument/2006/relationships/hyperlink" Target="http://?" TargetMode="External"/>
	<Relationship Id="rId4" Type="http://schemas.openxmlformats.org/officeDocument/2006/relationships/hyperlink" Target="http://?" TargetMode="External"/>
	<Relationship Id="rId9" Type="http://schemas.openxmlformats.org/officeDocument/2006/relationships/hyperlink" Target="http://?" TargetMode="External"/>
</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8B0AA-BA95-47C9-A479-2FDFD9108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29</Pages>
  <Words>8798</Words>
  <Characters>62653</Characters>
  <Application>Microsoft Office Word</Application>
  <DocSecurity>0</DocSecurity>
  <Lines>522</Lines>
  <Paragraphs>142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lpstr> </vt:lpstr>
    </vt:vector>
  </TitlesOfParts>
  <Company>European Commission</Company>
  <LinksUpToDate>false</LinksUpToDate>
  <CharactersWithSpaces>71309</CharactersWithSpaces>
  <SharedDoc>false</SharedDoc>
  <HLinks>
    <vt:vector size="174" baseType="variant">
      <vt:variant>
        <vt:i4>3145828</vt:i4>
      </vt:variant>
      <vt:variant>
        <vt:i4>99</vt:i4>
      </vt:variant>
      <vt:variant>
        <vt:i4>0</vt:i4>
      </vt:variant>
      <vt:variant>
        <vt:i4>5</vt:i4>
      </vt:variant>
      <vt:variant>
        <vt:lpwstr>http://www.enhancerprojesi.com/</vt:lpwstr>
      </vt:variant>
      <vt:variant>
        <vt:lpwstr/>
      </vt:variant>
      <vt:variant>
        <vt:i4>2949236</vt:i4>
      </vt:variant>
      <vt:variant>
        <vt:i4>96</vt:i4>
      </vt:variant>
      <vt:variant>
        <vt:i4>0</vt:i4>
      </vt:variant>
      <vt:variant>
        <vt:i4>5</vt:i4>
      </vt:variant>
      <vt:variant>
        <vt:lpwstr>http://www.enhancerproject.com/</vt:lpwstr>
      </vt:variant>
      <vt:variant>
        <vt:lpwstr/>
      </vt:variant>
      <vt:variant>
        <vt:i4>458837</vt:i4>
      </vt:variant>
      <vt:variant>
        <vt:i4>93</vt:i4>
      </vt:variant>
      <vt:variant>
        <vt:i4>0</vt:i4>
      </vt:variant>
      <vt:variant>
        <vt:i4>5</vt:i4>
      </vt:variant>
      <vt:variant>
        <vt:lpwstr>https://ec.europa.eu/neighbourhood-enlargement/sites/near/files/visibility_requirements-near_english.pdf</vt:lpwstr>
      </vt:variant>
      <vt:variant>
        <vt:lpwstr/>
      </vt:variant>
      <vt:variant>
        <vt:i4>4915276</vt:i4>
      </vt:variant>
      <vt:variant>
        <vt:i4>90</vt:i4>
      </vt:variant>
      <vt:variant>
        <vt:i4>0</vt:i4>
      </vt:variant>
      <vt:variant>
        <vt:i4>5</vt:i4>
      </vt:variant>
      <vt:variant>
        <vt:lpwstr>https://ec.europa.eu/docsroom/documents/42921/attachments/1/translations/en/renditions/native</vt:lpwstr>
      </vt:variant>
      <vt:variant>
        <vt:lpwstr/>
      </vt:variant>
      <vt:variant>
        <vt:i4>1441841</vt:i4>
      </vt:variant>
      <vt:variant>
        <vt:i4>83</vt:i4>
      </vt:variant>
      <vt:variant>
        <vt:i4>0</vt:i4>
      </vt:variant>
      <vt:variant>
        <vt:i4>5</vt:i4>
      </vt:variant>
      <vt:variant>
        <vt:lpwstr/>
      </vt:variant>
      <vt:variant>
        <vt:lpwstr>_Toc70705948</vt:lpwstr>
      </vt:variant>
      <vt:variant>
        <vt:i4>1638449</vt:i4>
      </vt:variant>
      <vt:variant>
        <vt:i4>77</vt:i4>
      </vt:variant>
      <vt:variant>
        <vt:i4>0</vt:i4>
      </vt:variant>
      <vt:variant>
        <vt:i4>5</vt:i4>
      </vt:variant>
      <vt:variant>
        <vt:lpwstr/>
      </vt:variant>
      <vt:variant>
        <vt:lpwstr>_Toc70705947</vt:lpwstr>
      </vt:variant>
      <vt:variant>
        <vt:i4>1572913</vt:i4>
      </vt:variant>
      <vt:variant>
        <vt:i4>71</vt:i4>
      </vt:variant>
      <vt:variant>
        <vt:i4>0</vt:i4>
      </vt:variant>
      <vt:variant>
        <vt:i4>5</vt:i4>
      </vt:variant>
      <vt:variant>
        <vt:lpwstr/>
      </vt:variant>
      <vt:variant>
        <vt:lpwstr>_Toc70705946</vt:lpwstr>
      </vt:variant>
      <vt:variant>
        <vt:i4>1769521</vt:i4>
      </vt:variant>
      <vt:variant>
        <vt:i4>65</vt:i4>
      </vt:variant>
      <vt:variant>
        <vt:i4>0</vt:i4>
      </vt:variant>
      <vt:variant>
        <vt:i4>5</vt:i4>
      </vt:variant>
      <vt:variant>
        <vt:lpwstr/>
      </vt:variant>
      <vt:variant>
        <vt:lpwstr>_Toc70705945</vt:lpwstr>
      </vt:variant>
      <vt:variant>
        <vt:i4>1703985</vt:i4>
      </vt:variant>
      <vt:variant>
        <vt:i4>59</vt:i4>
      </vt:variant>
      <vt:variant>
        <vt:i4>0</vt:i4>
      </vt:variant>
      <vt:variant>
        <vt:i4>5</vt:i4>
      </vt:variant>
      <vt:variant>
        <vt:lpwstr/>
      </vt:variant>
      <vt:variant>
        <vt:lpwstr>_Toc70705944</vt:lpwstr>
      </vt:variant>
      <vt:variant>
        <vt:i4>1900593</vt:i4>
      </vt:variant>
      <vt:variant>
        <vt:i4>53</vt:i4>
      </vt:variant>
      <vt:variant>
        <vt:i4>0</vt:i4>
      </vt:variant>
      <vt:variant>
        <vt:i4>5</vt:i4>
      </vt:variant>
      <vt:variant>
        <vt:lpwstr/>
      </vt:variant>
      <vt:variant>
        <vt:lpwstr>_Toc70705943</vt:lpwstr>
      </vt:variant>
      <vt:variant>
        <vt:i4>1835057</vt:i4>
      </vt:variant>
      <vt:variant>
        <vt:i4>47</vt:i4>
      </vt:variant>
      <vt:variant>
        <vt:i4>0</vt:i4>
      </vt:variant>
      <vt:variant>
        <vt:i4>5</vt:i4>
      </vt:variant>
      <vt:variant>
        <vt:lpwstr/>
      </vt:variant>
      <vt:variant>
        <vt:lpwstr>_Toc70705942</vt:lpwstr>
      </vt:variant>
      <vt:variant>
        <vt:i4>2031665</vt:i4>
      </vt:variant>
      <vt:variant>
        <vt:i4>41</vt:i4>
      </vt:variant>
      <vt:variant>
        <vt:i4>0</vt:i4>
      </vt:variant>
      <vt:variant>
        <vt:i4>5</vt:i4>
      </vt:variant>
      <vt:variant>
        <vt:lpwstr/>
      </vt:variant>
      <vt:variant>
        <vt:lpwstr>_Toc70705941</vt:lpwstr>
      </vt:variant>
      <vt:variant>
        <vt:i4>1966129</vt:i4>
      </vt:variant>
      <vt:variant>
        <vt:i4>35</vt:i4>
      </vt:variant>
      <vt:variant>
        <vt:i4>0</vt:i4>
      </vt:variant>
      <vt:variant>
        <vt:i4>5</vt:i4>
      </vt:variant>
      <vt:variant>
        <vt:lpwstr/>
      </vt:variant>
      <vt:variant>
        <vt:lpwstr>_Toc70705940</vt:lpwstr>
      </vt:variant>
      <vt:variant>
        <vt:i4>1507382</vt:i4>
      </vt:variant>
      <vt:variant>
        <vt:i4>29</vt:i4>
      </vt:variant>
      <vt:variant>
        <vt:i4>0</vt:i4>
      </vt:variant>
      <vt:variant>
        <vt:i4>5</vt:i4>
      </vt:variant>
      <vt:variant>
        <vt:lpwstr/>
      </vt:variant>
      <vt:variant>
        <vt:lpwstr>_Toc70705939</vt:lpwstr>
      </vt:variant>
      <vt:variant>
        <vt:i4>1441846</vt:i4>
      </vt:variant>
      <vt:variant>
        <vt:i4>23</vt:i4>
      </vt:variant>
      <vt:variant>
        <vt:i4>0</vt:i4>
      </vt:variant>
      <vt:variant>
        <vt:i4>5</vt:i4>
      </vt:variant>
      <vt:variant>
        <vt:lpwstr/>
      </vt:variant>
      <vt:variant>
        <vt:lpwstr>_Toc70705938</vt:lpwstr>
      </vt:variant>
      <vt:variant>
        <vt:i4>1638454</vt:i4>
      </vt:variant>
      <vt:variant>
        <vt:i4>17</vt:i4>
      </vt:variant>
      <vt:variant>
        <vt:i4>0</vt:i4>
      </vt:variant>
      <vt:variant>
        <vt:i4>5</vt:i4>
      </vt:variant>
      <vt:variant>
        <vt:lpwstr/>
      </vt:variant>
      <vt:variant>
        <vt:lpwstr>_Toc70705937</vt:lpwstr>
      </vt:variant>
      <vt:variant>
        <vt:i4>1572918</vt:i4>
      </vt:variant>
      <vt:variant>
        <vt:i4>11</vt:i4>
      </vt:variant>
      <vt:variant>
        <vt:i4>0</vt:i4>
      </vt:variant>
      <vt:variant>
        <vt:i4>5</vt:i4>
      </vt:variant>
      <vt:variant>
        <vt:lpwstr/>
      </vt:variant>
      <vt:variant>
        <vt:lpwstr>_Toc70705936</vt:lpwstr>
      </vt:variant>
      <vt:variant>
        <vt:i4>5439529</vt:i4>
      </vt:variant>
      <vt:variant>
        <vt:i4>33</vt:i4>
      </vt:variant>
      <vt:variant>
        <vt:i4>0</vt:i4>
      </vt:variant>
      <vt:variant>
        <vt:i4>5</vt:i4>
      </vt:variant>
      <vt:variant>
        <vt:lpwstr>https://ec.europa.eu/growth/smes/sme-definition_en</vt:lpwstr>
      </vt:variant>
      <vt:variant>
        <vt:lpwstr/>
      </vt:variant>
      <vt:variant>
        <vt:i4>5439529</vt:i4>
      </vt:variant>
      <vt:variant>
        <vt:i4>30</vt:i4>
      </vt:variant>
      <vt:variant>
        <vt:i4>0</vt:i4>
      </vt:variant>
      <vt:variant>
        <vt:i4>5</vt:i4>
      </vt:variant>
      <vt:variant>
        <vt:lpwstr>https://ec.europa.eu/growth/smes/sme-definition_en</vt:lpwstr>
      </vt:variant>
      <vt:variant>
        <vt:lpwstr/>
      </vt:variant>
      <vt:variant>
        <vt:i4>6553645</vt:i4>
      </vt:variant>
      <vt:variant>
        <vt:i4>27</vt:i4>
      </vt:variant>
      <vt:variant>
        <vt:i4>0</vt:i4>
      </vt:variant>
      <vt:variant>
        <vt:i4>5</vt:i4>
      </vt:variant>
      <vt:variant>
        <vt:lpwstr>http://www.sanctionsmap.eu/</vt:lpwstr>
      </vt:variant>
      <vt:variant>
        <vt:lpwstr/>
      </vt:variant>
      <vt:variant>
        <vt:i4>6619229</vt:i4>
      </vt:variant>
      <vt:variant>
        <vt:i4>24</vt:i4>
      </vt:variant>
      <vt:variant>
        <vt:i4>0</vt:i4>
      </vt:variant>
      <vt:variant>
        <vt:i4>5</vt:i4>
      </vt:variant>
      <vt:variant>
        <vt:lpwstr>https://ec.europa.eu/info/funding-tenders/procedures-guidelines-tenders/information-contractors-and-beneficiaries/exchange-rate-inforeuro_en</vt:lpwstr>
      </vt:variant>
      <vt:variant>
        <vt:lpwstr/>
      </vt:variant>
      <vt:variant>
        <vt:i4>7077914</vt:i4>
      </vt:variant>
      <vt:variant>
        <vt:i4>21</vt:i4>
      </vt:variant>
      <vt:variant>
        <vt:i4>0</vt:i4>
      </vt:variant>
      <vt:variant>
        <vt:i4>5</vt:i4>
      </vt:variant>
      <vt:variant>
        <vt:lpwstr>https://www.ilo.org/wcmsp5/groups/public/---europe/---ro-geneva/---ilo-ankara/documents/publication/wcms_738602.pdf</vt:lpwstr>
      </vt:variant>
      <vt:variant>
        <vt:lpwstr/>
      </vt:variant>
      <vt:variant>
        <vt:i4>327705</vt:i4>
      </vt:variant>
      <vt:variant>
        <vt:i4>18</vt:i4>
      </vt:variant>
      <vt:variant>
        <vt:i4>0</vt:i4>
      </vt:variant>
      <vt:variant>
        <vt:i4>5</vt:i4>
      </vt:variant>
      <vt:variant>
        <vt:lpwstr>https://www.goc.gov.tr/gecici-koruma5638</vt:lpwstr>
      </vt:variant>
      <vt:variant>
        <vt:lpwstr/>
      </vt:variant>
      <vt:variant>
        <vt:i4>7536741</vt:i4>
      </vt:variant>
      <vt:variant>
        <vt:i4>15</vt:i4>
      </vt:variant>
      <vt:variant>
        <vt:i4>0</vt:i4>
      </vt:variant>
      <vt:variant>
        <vt:i4>5</vt:i4>
      </vt:variant>
      <vt:variant>
        <vt:lpwstr>https://data.tuik.gov.tr/Bulten/Index?p=%C4%B0%C5%9Fg%C3%BCc%C3%BC-%C4%B0statistikleri-2020-37484&amp;dil=1</vt:lpwstr>
      </vt:variant>
      <vt:variant>
        <vt:lpwstr/>
      </vt:variant>
      <vt:variant>
        <vt:i4>6488160</vt:i4>
      </vt:variant>
      <vt:variant>
        <vt:i4>12</vt:i4>
      </vt:variant>
      <vt:variant>
        <vt:i4>0</vt:i4>
      </vt:variant>
      <vt:variant>
        <vt:i4>5</vt:i4>
      </vt:variant>
      <vt:variant>
        <vt:lpwstr>https://ticaret.gov.tr/istatistikler/dis-ticaret-istatistikleri/dis-ticaret-istatistikleri-tuik-gts-2021-ocak-subat-donemi/illere-gore-dis-ticaret</vt:lpwstr>
      </vt:variant>
      <vt:variant>
        <vt:lpwstr/>
      </vt:variant>
      <vt:variant>
        <vt:i4>3014763</vt:i4>
      </vt:variant>
      <vt:variant>
        <vt:i4>9</vt:i4>
      </vt:variant>
      <vt:variant>
        <vt:i4>0</vt:i4>
      </vt:variant>
      <vt:variant>
        <vt:i4>5</vt:i4>
      </vt:variant>
      <vt:variant>
        <vt:lpwstr>https://ticaret.gov.tr/data/5d63d89d13b8762f7c43a738/1-Yillara Gore Dis Ticaret.pdf</vt:lpwstr>
      </vt:variant>
      <vt:variant>
        <vt:lpwstr/>
      </vt:variant>
      <vt:variant>
        <vt:i4>7471224</vt:i4>
      </vt:variant>
      <vt:variant>
        <vt:i4>6</vt:i4>
      </vt:variant>
      <vt:variant>
        <vt:i4>0</vt:i4>
      </vt:variant>
      <vt:variant>
        <vt:i4>5</vt:i4>
      </vt:variant>
      <vt:variant>
        <vt:lpwstr>https://tobb.org.tr/Sayfalar/Eng/Detay.php?rid=26157&amp;lst=MansetListesi</vt:lpwstr>
      </vt:variant>
      <vt:variant>
        <vt:lpwstr/>
      </vt:variant>
      <vt:variant>
        <vt:i4>6422567</vt:i4>
      </vt:variant>
      <vt:variant>
        <vt:i4>3</vt:i4>
      </vt:variant>
      <vt:variant>
        <vt:i4>0</vt:i4>
      </vt:variant>
      <vt:variant>
        <vt:i4>5</vt:i4>
      </vt:variant>
      <vt:variant>
        <vt:lpwstr>https://data.tuik.gov.tr/Bulten/Index?p=Small-and-Medium-Sized-Enterprises-Statistics-2019-37548&amp;dil=2</vt:lpwstr>
      </vt:variant>
      <vt:variant>
        <vt:lpwstr/>
      </vt:variant>
      <vt:variant>
        <vt:i4>4194379</vt:i4>
      </vt:variant>
      <vt:variant>
        <vt:i4>0</vt:i4>
      </vt:variant>
      <vt:variant>
        <vt:i4>0</vt:i4>
      </vt:variant>
      <vt:variant>
        <vt:i4>5</vt:i4>
      </vt:variant>
      <vt:variant>
        <vt:lpwstr>https://www.worldbank.org/en/topic/smefinance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florean</dc:creator>
  <cp:keywords/>
  <cp:lastModifiedBy>Gulbay Asli</cp:lastModifiedBy>
  <cp:revision>52</cp:revision>
  <cp:lastPrinted>2015-06-18T12:54:00Z</cp:lastPrinted>
  <dcterms:created xsi:type="dcterms:W3CDTF">2021-06-09T12:58:00Z</dcterms:created>
  <dcterms:modified xsi:type="dcterms:W3CDTF">2021-07-02T13:01:00Z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y fmtid="{D5CDD505-2E9C-101B-9397-08002B2CF9AE}" pid="3" name="Editor">
    <vt:lpwstr>wagneel</vt:lpwstr>
  </property>
  <property fmtid="{D5CDD505-2E9C-101B-9397-08002B2CF9AE}" pid="4" name="_DocHome">
    <vt:i4>52126651</vt:i4>
  </property>
</Properties>
</file>