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Mesleki ve Teknik Anadolu Lisesi-Atatürk MİLLİ EĞİTİM BAKANLIĞI BAKAN YARDIMCILIKLARI</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OTOMOTİV MESLEKİ VE TEKNİK EĞİTİM MERKEZİ MAKİNE /EKİPMAN ALIMI</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